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23FE0" w14:textId="77777777" w:rsidR="00C94FD3" w:rsidRDefault="00C94FD3" w:rsidP="00C94FD3">
      <w:pPr>
        <w:jc w:val="center"/>
      </w:pPr>
      <w:r>
        <w:rPr>
          <w:noProof/>
          <w:lang w:bidi="ar-SA"/>
        </w:rPr>
        <w:drawing>
          <wp:inline distT="0" distB="0" distL="0" distR="0" wp14:anchorId="2ADB64E9" wp14:editId="3DBB1689">
            <wp:extent cx="714375" cy="866775"/>
            <wp:effectExtent l="19050" t="0" r="9525" b="0"/>
            <wp:docPr id="2"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город1"/>
                    <pic:cNvPicPr>
                      <a:picLocks noChangeAspect="1" noChangeArrowheads="1"/>
                    </pic:cNvPicPr>
                  </pic:nvPicPr>
                  <pic:blipFill>
                    <a:blip r:embed="rId8" cstate="print">
                      <a:lum bright="6000" contrast="18000"/>
                    </a:blip>
                    <a:srcRect/>
                    <a:stretch>
                      <a:fillRect/>
                    </a:stretch>
                  </pic:blipFill>
                  <pic:spPr bwMode="auto">
                    <a:xfrm>
                      <a:off x="0" y="0"/>
                      <a:ext cx="714375" cy="866775"/>
                    </a:xfrm>
                    <a:prstGeom prst="rect">
                      <a:avLst/>
                    </a:prstGeom>
                    <a:noFill/>
                    <a:ln w="9525">
                      <a:noFill/>
                      <a:miter lim="800000"/>
                      <a:headEnd/>
                      <a:tailEnd/>
                    </a:ln>
                  </pic:spPr>
                </pic:pic>
              </a:graphicData>
            </a:graphic>
          </wp:inline>
        </w:drawing>
      </w:r>
    </w:p>
    <w:p w14:paraId="6DD94E83" w14:textId="77777777" w:rsidR="00C94FD3" w:rsidRPr="000B1346" w:rsidRDefault="00C94FD3" w:rsidP="00C94FD3">
      <w:pPr>
        <w:jc w:val="center"/>
        <w:rPr>
          <w:rFonts w:ascii="Times New Roman" w:hAnsi="Times New Roman" w:cs="Times New Roman"/>
          <w:b/>
          <w:spacing w:val="20"/>
          <w:sz w:val="32"/>
          <w:szCs w:val="32"/>
        </w:rPr>
      </w:pPr>
      <w:r w:rsidRPr="000B1346">
        <w:rPr>
          <w:rFonts w:ascii="Times New Roman" w:hAnsi="Times New Roman" w:cs="Times New Roman"/>
          <w:b/>
          <w:spacing w:val="20"/>
          <w:sz w:val="32"/>
          <w:szCs w:val="32"/>
        </w:rPr>
        <w:t xml:space="preserve">Администрация города Рубцовска </w:t>
      </w:r>
    </w:p>
    <w:p w14:paraId="44A5E523" w14:textId="77777777" w:rsidR="00C94FD3" w:rsidRPr="000B1346" w:rsidRDefault="00C94FD3" w:rsidP="00C94FD3">
      <w:pPr>
        <w:jc w:val="center"/>
        <w:rPr>
          <w:rFonts w:ascii="Times New Roman" w:hAnsi="Times New Roman" w:cs="Times New Roman"/>
          <w:b/>
          <w:spacing w:val="20"/>
          <w:sz w:val="32"/>
          <w:szCs w:val="32"/>
        </w:rPr>
      </w:pPr>
      <w:r w:rsidRPr="000B1346">
        <w:rPr>
          <w:rFonts w:ascii="Times New Roman" w:hAnsi="Times New Roman" w:cs="Times New Roman"/>
          <w:b/>
          <w:spacing w:val="20"/>
          <w:sz w:val="32"/>
          <w:szCs w:val="32"/>
        </w:rPr>
        <w:t>Алтайского края</w:t>
      </w:r>
    </w:p>
    <w:p w14:paraId="2B5438C6" w14:textId="77777777" w:rsidR="00C94FD3" w:rsidRPr="000B1346" w:rsidRDefault="00C94FD3" w:rsidP="00C94FD3">
      <w:pPr>
        <w:jc w:val="center"/>
        <w:rPr>
          <w:rFonts w:ascii="Times New Roman" w:hAnsi="Times New Roman" w:cs="Times New Roman"/>
          <w:b/>
          <w:sz w:val="28"/>
          <w:szCs w:val="28"/>
        </w:rPr>
      </w:pPr>
    </w:p>
    <w:p w14:paraId="5912BB3A" w14:textId="77777777" w:rsidR="00C94FD3" w:rsidRPr="000B1346" w:rsidRDefault="00C94FD3" w:rsidP="00C94FD3">
      <w:pPr>
        <w:jc w:val="center"/>
        <w:rPr>
          <w:rFonts w:ascii="Times New Roman" w:hAnsi="Times New Roman" w:cs="Times New Roman"/>
          <w:b/>
          <w:spacing w:val="20"/>
          <w:w w:val="150"/>
          <w:sz w:val="28"/>
          <w:szCs w:val="28"/>
        </w:rPr>
      </w:pPr>
      <w:r w:rsidRPr="000B1346">
        <w:rPr>
          <w:rFonts w:ascii="Times New Roman" w:hAnsi="Times New Roman" w:cs="Times New Roman"/>
          <w:b/>
          <w:spacing w:val="20"/>
          <w:w w:val="150"/>
          <w:sz w:val="28"/>
          <w:szCs w:val="28"/>
        </w:rPr>
        <w:t>ПОСТАНОВЛЕНИЕ</w:t>
      </w:r>
    </w:p>
    <w:p w14:paraId="41731A48" w14:textId="4DBD56B9" w:rsidR="007B28A4" w:rsidRPr="007B28A4" w:rsidRDefault="007B28A4" w:rsidP="007B28A4">
      <w:pPr>
        <w:widowControl/>
        <w:spacing w:before="240"/>
        <w:jc w:val="center"/>
        <w:rPr>
          <w:rFonts w:ascii="Times New Roman" w:eastAsia="Calibri" w:hAnsi="Times New Roman" w:cs="Times New Roman"/>
          <w:color w:val="auto"/>
          <w:lang w:bidi="ar-SA"/>
        </w:rPr>
      </w:pPr>
      <w:r w:rsidRPr="007B28A4">
        <w:rPr>
          <w:rFonts w:ascii="Times New Roman" w:eastAsia="Calibri" w:hAnsi="Times New Roman" w:cs="Times New Roman"/>
          <w:color w:val="auto"/>
          <w:lang w:bidi="ar-SA"/>
        </w:rPr>
        <w:t>16.03.2022 № 65</w:t>
      </w:r>
      <w:r>
        <w:rPr>
          <w:rFonts w:ascii="Times New Roman" w:eastAsia="Calibri" w:hAnsi="Times New Roman" w:cs="Times New Roman"/>
          <w:color w:val="auto"/>
          <w:lang w:bidi="ar-SA"/>
        </w:rPr>
        <w:t>1</w:t>
      </w:r>
    </w:p>
    <w:p w14:paraId="6D8D6DF4" w14:textId="77777777" w:rsidR="00C94FD3" w:rsidRDefault="00C94FD3" w:rsidP="00C94FD3">
      <w:pPr>
        <w:jc w:val="center"/>
      </w:pPr>
    </w:p>
    <w:p w14:paraId="65C00AF8" w14:textId="345009B8" w:rsidR="00953AF9" w:rsidRPr="00BB304A" w:rsidRDefault="005C1FFF" w:rsidP="00C94FD3">
      <w:pPr>
        <w:pStyle w:val="a6"/>
        <w:ind w:right="5076"/>
        <w:jc w:val="both"/>
        <w:rPr>
          <w:rFonts w:ascii="Times New Roman" w:hAnsi="Times New Roman" w:cs="Times New Roman"/>
          <w:sz w:val="25"/>
          <w:szCs w:val="25"/>
        </w:rPr>
      </w:pPr>
      <w:r w:rsidRPr="00BB304A">
        <w:rPr>
          <w:rFonts w:ascii="Times New Roman" w:hAnsi="Times New Roman" w:cs="Times New Roman"/>
          <w:sz w:val="25"/>
          <w:szCs w:val="25"/>
        </w:rPr>
        <w:t>Об имущественной поддержке субъектов малого и среднего предпринимательства, организаций,</w:t>
      </w:r>
      <w:r w:rsidR="00B845DC">
        <w:rPr>
          <w:rFonts w:ascii="Times New Roman" w:hAnsi="Times New Roman" w:cs="Times New Roman"/>
          <w:sz w:val="25"/>
          <w:szCs w:val="25"/>
        </w:rPr>
        <w:t xml:space="preserve"> </w:t>
      </w:r>
      <w:r w:rsidRPr="00BB304A">
        <w:rPr>
          <w:rFonts w:ascii="Times New Roman" w:hAnsi="Times New Roman" w:cs="Times New Roman"/>
          <w:sz w:val="25"/>
          <w:szCs w:val="25"/>
        </w:rPr>
        <w:t>образующих</w:t>
      </w:r>
      <w:r w:rsidR="00B845DC">
        <w:rPr>
          <w:rFonts w:ascii="Times New Roman" w:hAnsi="Times New Roman" w:cs="Times New Roman"/>
          <w:sz w:val="25"/>
          <w:szCs w:val="25"/>
        </w:rPr>
        <w:t xml:space="preserve"> </w:t>
      </w:r>
      <w:r w:rsidRPr="00BB304A">
        <w:rPr>
          <w:rFonts w:ascii="Times New Roman" w:hAnsi="Times New Roman" w:cs="Times New Roman"/>
          <w:sz w:val="25"/>
          <w:szCs w:val="25"/>
        </w:rPr>
        <w:t>инфраструктуру под</w:t>
      </w:r>
      <w:r w:rsidRPr="00BB304A">
        <w:rPr>
          <w:rFonts w:ascii="Times New Roman" w:hAnsi="Times New Roman" w:cs="Times New Roman"/>
          <w:sz w:val="25"/>
          <w:szCs w:val="25"/>
        </w:rPr>
        <w:softHyphen/>
        <w:t xml:space="preserve">держки субъектов малого и среднего предпринимательства, и физических лиц, не являющихся индивидуальными </w:t>
      </w:r>
      <w:r w:rsidR="00C94FD3" w:rsidRPr="00BB304A">
        <w:rPr>
          <w:rFonts w:ascii="Times New Roman" w:hAnsi="Times New Roman" w:cs="Times New Roman"/>
          <w:sz w:val="25"/>
          <w:szCs w:val="25"/>
        </w:rPr>
        <w:t>п</w:t>
      </w:r>
      <w:r w:rsidRPr="00BB304A">
        <w:rPr>
          <w:rFonts w:ascii="Times New Roman" w:hAnsi="Times New Roman" w:cs="Times New Roman"/>
          <w:sz w:val="25"/>
          <w:szCs w:val="25"/>
        </w:rPr>
        <w:t>редпринимателями и применяющих специальный налоговый режим «Налог на профессиональный доход»</w:t>
      </w:r>
    </w:p>
    <w:p w14:paraId="1371CA80" w14:textId="77777777" w:rsidR="00C94FD3" w:rsidRPr="00BB304A" w:rsidRDefault="00C94FD3" w:rsidP="00C94FD3">
      <w:pPr>
        <w:pStyle w:val="a6"/>
        <w:rPr>
          <w:sz w:val="25"/>
          <w:szCs w:val="25"/>
        </w:rPr>
      </w:pPr>
    </w:p>
    <w:p w14:paraId="0F725463" w14:textId="77777777" w:rsidR="00953AF9" w:rsidRPr="00BB304A" w:rsidRDefault="005C1FFF">
      <w:pPr>
        <w:pStyle w:val="11"/>
        <w:ind w:firstLine="720"/>
        <w:jc w:val="both"/>
        <w:rPr>
          <w:sz w:val="25"/>
          <w:szCs w:val="25"/>
        </w:rPr>
      </w:pPr>
      <w:r w:rsidRPr="00BB304A">
        <w:rPr>
          <w:sz w:val="25"/>
          <w:szCs w:val="25"/>
        </w:rPr>
        <w:t>В соответствии с Федеральным законом от 24.07.2007 № 209-ФЗ «О развитии малого и среднего предпринимательства в Российской Федерации», Федеральным законом от 26.07.2006 № 135-ФЗ «О защите конкуренции», законом Алтайского края от 17.11.2008 № 110-ЗС «О развитии малого и среднего предпринимательства в Алтайском крае»</w:t>
      </w:r>
      <w:r w:rsidR="00BA63B7">
        <w:rPr>
          <w:sz w:val="25"/>
          <w:szCs w:val="25"/>
        </w:rPr>
        <w:t>,</w:t>
      </w:r>
      <w:r w:rsidRPr="00BB304A">
        <w:rPr>
          <w:sz w:val="25"/>
          <w:szCs w:val="25"/>
        </w:rPr>
        <w:t xml:space="preserve"> с целью оказания имущественной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w:t>
      </w:r>
      <w:r w:rsidR="00C94FD3" w:rsidRPr="00BB304A">
        <w:rPr>
          <w:sz w:val="25"/>
          <w:szCs w:val="25"/>
        </w:rPr>
        <w:t>ход», ПОСТАНОВЛЯЮ</w:t>
      </w:r>
      <w:r w:rsidRPr="00BB304A">
        <w:rPr>
          <w:sz w:val="25"/>
          <w:szCs w:val="25"/>
        </w:rPr>
        <w:t>:</w:t>
      </w:r>
    </w:p>
    <w:p w14:paraId="301C232C" w14:textId="77777777" w:rsidR="00953AF9" w:rsidRPr="00BB304A" w:rsidRDefault="005C1FFF">
      <w:pPr>
        <w:pStyle w:val="11"/>
        <w:numPr>
          <w:ilvl w:val="0"/>
          <w:numId w:val="1"/>
        </w:numPr>
        <w:tabs>
          <w:tab w:val="left" w:pos="998"/>
        </w:tabs>
        <w:ind w:firstLine="700"/>
        <w:rPr>
          <w:sz w:val="25"/>
          <w:szCs w:val="25"/>
        </w:rPr>
      </w:pPr>
      <w:r w:rsidRPr="00BB304A">
        <w:rPr>
          <w:sz w:val="25"/>
          <w:szCs w:val="25"/>
        </w:rPr>
        <w:t>Утвердить:</w:t>
      </w:r>
    </w:p>
    <w:p w14:paraId="427E1438" w14:textId="77777777" w:rsidR="00953AF9" w:rsidRPr="00BB304A" w:rsidRDefault="005C1FFF" w:rsidP="00CE65AF">
      <w:pPr>
        <w:pStyle w:val="11"/>
        <w:numPr>
          <w:ilvl w:val="1"/>
          <w:numId w:val="5"/>
        </w:numPr>
        <w:ind w:left="0" w:firstLine="709"/>
        <w:jc w:val="both"/>
        <w:rPr>
          <w:sz w:val="25"/>
          <w:szCs w:val="25"/>
        </w:rPr>
      </w:pPr>
      <w:r w:rsidRPr="00BB304A">
        <w:rPr>
          <w:sz w:val="25"/>
          <w:szCs w:val="25"/>
        </w:rPr>
        <w:t xml:space="preserve">Порядок формирования, ведения, опубликования перечня </w:t>
      </w:r>
      <w:r w:rsidR="00646FEF" w:rsidRPr="00BB304A">
        <w:rPr>
          <w:sz w:val="25"/>
          <w:szCs w:val="25"/>
        </w:rPr>
        <w:t xml:space="preserve">муниципального имущества муниципального образования город Рубцовск Алтайского </w:t>
      </w:r>
      <w:r w:rsidRPr="00BB304A">
        <w:rPr>
          <w:sz w:val="25"/>
          <w:szCs w:val="25"/>
        </w:rPr>
        <w:t>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(приложение 1);</w:t>
      </w:r>
    </w:p>
    <w:p w14:paraId="79DA7BE3" w14:textId="77777777" w:rsidR="00953AF9" w:rsidRPr="00BB304A" w:rsidRDefault="005C1FFF" w:rsidP="00CE65AF">
      <w:pPr>
        <w:pStyle w:val="11"/>
        <w:numPr>
          <w:ilvl w:val="1"/>
          <w:numId w:val="5"/>
        </w:numPr>
        <w:ind w:left="0" w:firstLine="720"/>
        <w:jc w:val="both"/>
        <w:rPr>
          <w:sz w:val="25"/>
          <w:szCs w:val="25"/>
        </w:rPr>
      </w:pPr>
      <w:r w:rsidRPr="00BB304A">
        <w:rPr>
          <w:sz w:val="25"/>
          <w:szCs w:val="25"/>
        </w:rPr>
        <w:t xml:space="preserve">Порядок и условия предоставления в аренду имущества, включенного в перечень </w:t>
      </w:r>
      <w:r w:rsidR="00067EC4" w:rsidRPr="00BB304A">
        <w:rPr>
          <w:sz w:val="25"/>
          <w:szCs w:val="25"/>
        </w:rPr>
        <w:t>муниципального имущества муниципального образования город Рубцовск Алтайского края</w:t>
      </w:r>
      <w:r w:rsidRPr="00BB304A">
        <w:rPr>
          <w:sz w:val="25"/>
          <w:szCs w:val="25"/>
        </w:rPr>
        <w:t>, свободного от прав</w:t>
      </w:r>
      <w:r w:rsidR="00067EC4" w:rsidRPr="00BB304A">
        <w:rPr>
          <w:sz w:val="25"/>
          <w:szCs w:val="25"/>
        </w:rPr>
        <w:t xml:space="preserve"> </w:t>
      </w:r>
      <w:r w:rsidRPr="00BB304A">
        <w:rPr>
          <w:sz w:val="25"/>
          <w:szCs w:val="25"/>
        </w:rPr>
        <w:t xml:space="preserve">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w:t>
      </w:r>
      <w:r w:rsidRPr="00BB304A">
        <w:rPr>
          <w:sz w:val="25"/>
          <w:szCs w:val="25"/>
        </w:rPr>
        <w:lastRenderedPageBreak/>
        <w:t>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(приложение 2).</w:t>
      </w:r>
    </w:p>
    <w:p w14:paraId="4DCFA19C" w14:textId="77777777" w:rsidR="00953AF9" w:rsidRPr="00BB304A" w:rsidRDefault="005C1FFF" w:rsidP="00BA63B7">
      <w:pPr>
        <w:pStyle w:val="11"/>
        <w:numPr>
          <w:ilvl w:val="0"/>
          <w:numId w:val="1"/>
        </w:numPr>
        <w:tabs>
          <w:tab w:val="left" w:pos="-1276"/>
          <w:tab w:val="left" w:pos="567"/>
          <w:tab w:val="left" w:pos="1134"/>
        </w:tabs>
        <w:spacing w:line="252" w:lineRule="auto"/>
        <w:ind w:firstLine="720"/>
        <w:jc w:val="both"/>
        <w:rPr>
          <w:sz w:val="25"/>
          <w:szCs w:val="25"/>
        </w:rPr>
      </w:pPr>
      <w:r w:rsidRPr="00BB304A">
        <w:rPr>
          <w:sz w:val="25"/>
          <w:szCs w:val="25"/>
        </w:rPr>
        <w:t>Положения порядков, указанных в пункте 1 настоящего постановления, касающиеся оказания имущественной поддержки физическим лицам, не являющимся индивидуальными предпринимателями и применяющим специальный налоговый режим «Налог на профессиональный доход», применяются в течение срока проведения эксперимента, установленного Федеральным законом от 27.11.2018 № 422-ФЗ «О проведении эксперимента по установлению специального налогового режима «Налог на профессиональный доход».</w:t>
      </w:r>
    </w:p>
    <w:p w14:paraId="2ED0A138" w14:textId="77777777" w:rsidR="00B845DC" w:rsidRDefault="005C1FFF" w:rsidP="00B845DC">
      <w:pPr>
        <w:pStyle w:val="11"/>
        <w:numPr>
          <w:ilvl w:val="0"/>
          <w:numId w:val="1"/>
        </w:numPr>
        <w:tabs>
          <w:tab w:val="left" w:pos="-1276"/>
          <w:tab w:val="left" w:pos="567"/>
          <w:tab w:val="left" w:pos="1134"/>
        </w:tabs>
        <w:spacing w:line="252" w:lineRule="auto"/>
        <w:ind w:firstLine="720"/>
        <w:jc w:val="both"/>
        <w:rPr>
          <w:sz w:val="25"/>
          <w:szCs w:val="25"/>
        </w:rPr>
      </w:pPr>
      <w:r w:rsidRPr="00BB304A">
        <w:rPr>
          <w:sz w:val="25"/>
          <w:szCs w:val="25"/>
        </w:rPr>
        <w:t xml:space="preserve">Порядок принятия решения о предоставлении </w:t>
      </w:r>
      <w:r w:rsidR="000E5DD1" w:rsidRPr="00BB304A">
        <w:rPr>
          <w:sz w:val="25"/>
          <w:szCs w:val="25"/>
        </w:rPr>
        <w:t>муниципаль</w:t>
      </w:r>
      <w:r w:rsidRPr="00BB304A">
        <w:rPr>
          <w:sz w:val="25"/>
          <w:szCs w:val="25"/>
        </w:rPr>
        <w:t xml:space="preserve">ной преференции в целях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путем передачи в аренду </w:t>
      </w:r>
      <w:r w:rsidR="00067EC4" w:rsidRPr="00BB304A">
        <w:rPr>
          <w:sz w:val="25"/>
          <w:szCs w:val="25"/>
        </w:rPr>
        <w:t>муниципального имущества муниципального образования город Рубцовск Алтайского края</w:t>
      </w:r>
      <w:r w:rsidRPr="00BB304A">
        <w:rPr>
          <w:sz w:val="25"/>
          <w:szCs w:val="25"/>
        </w:rPr>
        <w:t xml:space="preserve"> (за исключением жилых помещений и земельных участков) без проведения торгов устанавливается </w:t>
      </w:r>
      <w:r w:rsidR="00C941F8">
        <w:rPr>
          <w:sz w:val="25"/>
          <w:szCs w:val="25"/>
        </w:rPr>
        <w:t xml:space="preserve"> Администрацией</w:t>
      </w:r>
      <w:r w:rsidR="00067EC4" w:rsidRPr="00BB304A">
        <w:rPr>
          <w:sz w:val="25"/>
          <w:szCs w:val="25"/>
        </w:rPr>
        <w:t xml:space="preserve"> города Рубцовска </w:t>
      </w:r>
      <w:r w:rsidR="00C941F8">
        <w:rPr>
          <w:sz w:val="25"/>
          <w:szCs w:val="25"/>
        </w:rPr>
        <w:t>Алтайского края</w:t>
      </w:r>
      <w:r w:rsidRPr="00BB304A">
        <w:rPr>
          <w:sz w:val="25"/>
          <w:szCs w:val="25"/>
        </w:rPr>
        <w:t>.</w:t>
      </w:r>
    </w:p>
    <w:p w14:paraId="58DEED3A" w14:textId="18AC8E02" w:rsidR="00953AF9" w:rsidRPr="00B845DC" w:rsidRDefault="00CE65AF" w:rsidP="00B845DC">
      <w:pPr>
        <w:pStyle w:val="11"/>
        <w:numPr>
          <w:ilvl w:val="0"/>
          <w:numId w:val="1"/>
        </w:numPr>
        <w:tabs>
          <w:tab w:val="left" w:pos="-1276"/>
          <w:tab w:val="left" w:pos="567"/>
          <w:tab w:val="left" w:pos="1134"/>
        </w:tabs>
        <w:spacing w:line="252" w:lineRule="auto"/>
        <w:ind w:firstLine="720"/>
        <w:jc w:val="both"/>
        <w:rPr>
          <w:sz w:val="25"/>
          <w:szCs w:val="25"/>
        </w:rPr>
      </w:pPr>
      <w:r w:rsidRPr="00B845DC">
        <w:rPr>
          <w:sz w:val="25"/>
          <w:szCs w:val="25"/>
        </w:rPr>
        <w:t xml:space="preserve">Признать утратившими силу следующие </w:t>
      </w:r>
      <w:r w:rsidR="005C1FFF" w:rsidRPr="00B845DC">
        <w:rPr>
          <w:sz w:val="25"/>
          <w:szCs w:val="25"/>
        </w:rPr>
        <w:t xml:space="preserve">постановления </w:t>
      </w:r>
      <w:r w:rsidR="000E5DD1" w:rsidRPr="00B845DC">
        <w:rPr>
          <w:sz w:val="25"/>
          <w:szCs w:val="25"/>
        </w:rPr>
        <w:t>Администрации города Рубцовска</w:t>
      </w:r>
      <w:r w:rsidR="005C1FFF" w:rsidRPr="00B845DC">
        <w:rPr>
          <w:sz w:val="25"/>
          <w:szCs w:val="25"/>
        </w:rPr>
        <w:t xml:space="preserve"> Алтайского края:</w:t>
      </w:r>
    </w:p>
    <w:p w14:paraId="7B3FA8DA" w14:textId="77777777" w:rsidR="00953AF9" w:rsidRPr="00BB304A" w:rsidRDefault="000E5DD1" w:rsidP="00BA63B7">
      <w:pPr>
        <w:pStyle w:val="11"/>
        <w:tabs>
          <w:tab w:val="left" w:pos="-1276"/>
          <w:tab w:val="left" w:pos="567"/>
          <w:tab w:val="left" w:pos="1134"/>
        </w:tabs>
        <w:spacing w:line="252" w:lineRule="auto"/>
        <w:ind w:firstLine="720"/>
        <w:jc w:val="both"/>
        <w:rPr>
          <w:sz w:val="25"/>
          <w:szCs w:val="25"/>
        </w:rPr>
      </w:pPr>
      <w:r w:rsidRPr="00BB304A">
        <w:rPr>
          <w:sz w:val="25"/>
          <w:szCs w:val="25"/>
        </w:rPr>
        <w:t>от 08.10</w:t>
      </w:r>
      <w:r w:rsidR="005C1FFF" w:rsidRPr="00BB304A">
        <w:rPr>
          <w:sz w:val="25"/>
          <w:szCs w:val="25"/>
        </w:rPr>
        <w:t>.201</w:t>
      </w:r>
      <w:r w:rsidRPr="00BB304A">
        <w:rPr>
          <w:sz w:val="25"/>
          <w:szCs w:val="25"/>
        </w:rPr>
        <w:t>9 № 2574</w:t>
      </w:r>
      <w:r w:rsidR="005C1FFF" w:rsidRPr="00BB304A">
        <w:rPr>
          <w:sz w:val="25"/>
          <w:szCs w:val="25"/>
        </w:rPr>
        <w:t xml:space="preserve"> «</w:t>
      </w:r>
      <w:r w:rsidRPr="00BB304A">
        <w:rPr>
          <w:sz w:val="25"/>
          <w:szCs w:val="25"/>
        </w:rPr>
        <w:t>Об утверждении Порядка формирования, ведения, ежегодного дополнения и опубликования перечня муниципального имущества муниципального образования город Рубцовск Алтайского края,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5C1FFF" w:rsidRPr="00BB304A">
        <w:rPr>
          <w:sz w:val="25"/>
          <w:szCs w:val="25"/>
        </w:rPr>
        <w:t>»;</w:t>
      </w:r>
    </w:p>
    <w:p w14:paraId="543DAAC8" w14:textId="77777777" w:rsidR="00953AF9" w:rsidRPr="00BB304A" w:rsidRDefault="005C1FFF" w:rsidP="00BA63B7">
      <w:pPr>
        <w:pStyle w:val="11"/>
        <w:tabs>
          <w:tab w:val="left" w:pos="-1276"/>
          <w:tab w:val="left" w:pos="567"/>
          <w:tab w:val="left" w:pos="1134"/>
        </w:tabs>
        <w:spacing w:line="252" w:lineRule="auto"/>
        <w:ind w:firstLine="720"/>
        <w:jc w:val="both"/>
        <w:rPr>
          <w:sz w:val="25"/>
          <w:szCs w:val="25"/>
        </w:rPr>
      </w:pPr>
      <w:r w:rsidRPr="00BB304A">
        <w:rPr>
          <w:sz w:val="25"/>
          <w:szCs w:val="25"/>
        </w:rPr>
        <w:t>от 0</w:t>
      </w:r>
      <w:r w:rsidR="000E5DD1" w:rsidRPr="00BB304A">
        <w:rPr>
          <w:sz w:val="25"/>
          <w:szCs w:val="25"/>
        </w:rPr>
        <w:t>4.12.2019 № 3068</w:t>
      </w:r>
      <w:r w:rsidRPr="00BB304A">
        <w:rPr>
          <w:sz w:val="25"/>
          <w:szCs w:val="25"/>
        </w:rPr>
        <w:t xml:space="preserve"> «</w:t>
      </w:r>
      <w:r w:rsidR="000E5DD1" w:rsidRPr="00BB304A">
        <w:rPr>
          <w:sz w:val="25"/>
          <w:szCs w:val="25"/>
        </w:rPr>
        <w:t>Об утверждении Порядка предоставления в аренду имущества, включенного в перечень муниципального имущества муниципального образования город Рубцовск Алтайского края,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5CCD9099" w14:textId="77777777" w:rsidR="00CE65AF" w:rsidRPr="00BB304A" w:rsidRDefault="00CE65AF" w:rsidP="00BA63B7">
      <w:pPr>
        <w:pStyle w:val="11"/>
        <w:numPr>
          <w:ilvl w:val="0"/>
          <w:numId w:val="1"/>
        </w:numPr>
        <w:tabs>
          <w:tab w:val="left" w:pos="-1276"/>
          <w:tab w:val="left" w:pos="567"/>
          <w:tab w:val="left" w:pos="1134"/>
        </w:tabs>
        <w:spacing w:line="252" w:lineRule="auto"/>
        <w:ind w:firstLine="720"/>
        <w:jc w:val="both"/>
        <w:rPr>
          <w:sz w:val="25"/>
          <w:szCs w:val="25"/>
        </w:rPr>
      </w:pPr>
      <w:r w:rsidRPr="00BB304A">
        <w:rPr>
          <w:sz w:val="25"/>
          <w:szCs w:val="25"/>
        </w:rPr>
        <w:t>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55312488" w14:textId="77777777" w:rsidR="00CE65AF" w:rsidRPr="00BB304A" w:rsidRDefault="00CE65AF" w:rsidP="00BA63B7">
      <w:pPr>
        <w:pStyle w:val="11"/>
        <w:numPr>
          <w:ilvl w:val="0"/>
          <w:numId w:val="1"/>
        </w:numPr>
        <w:tabs>
          <w:tab w:val="left" w:pos="-1276"/>
          <w:tab w:val="left" w:pos="567"/>
          <w:tab w:val="left" w:pos="1134"/>
        </w:tabs>
        <w:spacing w:line="252" w:lineRule="auto"/>
        <w:ind w:firstLine="720"/>
        <w:jc w:val="both"/>
        <w:rPr>
          <w:sz w:val="25"/>
          <w:szCs w:val="25"/>
        </w:rPr>
      </w:pPr>
      <w:r w:rsidRPr="00BB304A">
        <w:rPr>
          <w:sz w:val="25"/>
          <w:szCs w:val="25"/>
        </w:rPr>
        <w:t>Настоящее постановление вступает в силу после опубликования в газете «Местное время».</w:t>
      </w:r>
    </w:p>
    <w:p w14:paraId="59536546" w14:textId="77777777" w:rsidR="00967958" w:rsidRPr="00BB304A" w:rsidRDefault="00967958" w:rsidP="00BA63B7">
      <w:pPr>
        <w:pStyle w:val="11"/>
        <w:numPr>
          <w:ilvl w:val="0"/>
          <w:numId w:val="1"/>
        </w:numPr>
        <w:tabs>
          <w:tab w:val="left" w:pos="-1276"/>
          <w:tab w:val="left" w:pos="567"/>
          <w:tab w:val="left" w:pos="1134"/>
        </w:tabs>
        <w:spacing w:line="252" w:lineRule="auto"/>
        <w:ind w:firstLine="720"/>
        <w:jc w:val="both"/>
        <w:rPr>
          <w:sz w:val="25"/>
          <w:szCs w:val="25"/>
        </w:rPr>
      </w:pPr>
      <w:r w:rsidRPr="00BB304A">
        <w:rPr>
          <w:sz w:val="25"/>
          <w:szCs w:val="25"/>
        </w:rPr>
        <w:t xml:space="preserve"> Контроль за исполнением настоящего постановления возложить на первого заместителя Главы Администрации города Рубцовска – председателя комитета по финансам, налоговой и кредитной политике Пьянкова В.И.</w:t>
      </w:r>
    </w:p>
    <w:p w14:paraId="6F610F89" w14:textId="77777777" w:rsidR="00967958" w:rsidRDefault="00967958" w:rsidP="00967958">
      <w:pPr>
        <w:tabs>
          <w:tab w:val="left" w:pos="709"/>
        </w:tabs>
        <w:jc w:val="both"/>
        <w:rPr>
          <w:rFonts w:ascii="Times New Roman" w:hAnsi="Times New Roman" w:cs="Times New Roman"/>
          <w:sz w:val="25"/>
          <w:szCs w:val="25"/>
        </w:rPr>
      </w:pPr>
    </w:p>
    <w:p w14:paraId="799DE431" w14:textId="77777777" w:rsidR="00BB304A" w:rsidRPr="00BB304A" w:rsidRDefault="00BB304A" w:rsidP="00967958">
      <w:pPr>
        <w:tabs>
          <w:tab w:val="left" w:pos="709"/>
        </w:tabs>
        <w:jc w:val="both"/>
        <w:rPr>
          <w:rFonts w:ascii="Times New Roman" w:hAnsi="Times New Roman" w:cs="Times New Roman"/>
          <w:sz w:val="25"/>
          <w:szCs w:val="25"/>
        </w:rPr>
      </w:pPr>
    </w:p>
    <w:p w14:paraId="39481B85" w14:textId="77777777" w:rsidR="00967958" w:rsidRPr="00BB304A" w:rsidRDefault="00967958" w:rsidP="00967958">
      <w:pPr>
        <w:ind w:right="423"/>
        <w:jc w:val="both"/>
        <w:rPr>
          <w:rFonts w:ascii="Times New Roman" w:hAnsi="Times New Roman" w:cs="Times New Roman"/>
          <w:spacing w:val="-10"/>
          <w:sz w:val="25"/>
          <w:szCs w:val="25"/>
        </w:rPr>
      </w:pPr>
    </w:p>
    <w:p w14:paraId="1E549090" w14:textId="49E1DD78" w:rsidR="00EF0CC4" w:rsidRPr="00BB304A" w:rsidRDefault="00967958" w:rsidP="00F8222E">
      <w:pPr>
        <w:ind w:right="423"/>
        <w:jc w:val="both"/>
        <w:rPr>
          <w:rFonts w:ascii="Times New Roman" w:hAnsi="Times New Roman" w:cs="Times New Roman"/>
          <w:spacing w:val="-10"/>
          <w:sz w:val="25"/>
          <w:szCs w:val="25"/>
        </w:rPr>
      </w:pPr>
      <w:r w:rsidRPr="00BB304A">
        <w:rPr>
          <w:rFonts w:ascii="Times New Roman" w:hAnsi="Times New Roman" w:cs="Times New Roman"/>
          <w:spacing w:val="-10"/>
          <w:sz w:val="25"/>
          <w:szCs w:val="25"/>
        </w:rPr>
        <w:t xml:space="preserve">Глава города Рубцовска                                                                               </w:t>
      </w:r>
      <w:r w:rsidR="00B845DC">
        <w:rPr>
          <w:rFonts w:ascii="Times New Roman" w:hAnsi="Times New Roman" w:cs="Times New Roman"/>
          <w:spacing w:val="-10"/>
          <w:sz w:val="25"/>
          <w:szCs w:val="25"/>
        </w:rPr>
        <w:t xml:space="preserve">            </w:t>
      </w:r>
      <w:r w:rsidRPr="00BB304A">
        <w:rPr>
          <w:rFonts w:ascii="Times New Roman" w:hAnsi="Times New Roman" w:cs="Times New Roman"/>
          <w:spacing w:val="-10"/>
          <w:sz w:val="25"/>
          <w:szCs w:val="25"/>
        </w:rPr>
        <w:t xml:space="preserve">       </w:t>
      </w:r>
      <w:r w:rsidR="00B845DC">
        <w:rPr>
          <w:rFonts w:ascii="Times New Roman" w:hAnsi="Times New Roman" w:cs="Times New Roman"/>
          <w:spacing w:val="-10"/>
          <w:sz w:val="25"/>
          <w:szCs w:val="25"/>
        </w:rPr>
        <w:t xml:space="preserve">  </w:t>
      </w:r>
      <w:r w:rsidRPr="00BB304A">
        <w:rPr>
          <w:rFonts w:ascii="Times New Roman" w:hAnsi="Times New Roman" w:cs="Times New Roman"/>
          <w:spacing w:val="-10"/>
          <w:sz w:val="25"/>
          <w:szCs w:val="25"/>
        </w:rPr>
        <w:t xml:space="preserve">       Д.З. Фельдман</w:t>
      </w:r>
    </w:p>
    <w:p w14:paraId="2D3AB696" w14:textId="77777777" w:rsidR="00F8222E" w:rsidRPr="00F8222E" w:rsidRDefault="00F8222E" w:rsidP="00F8222E">
      <w:pPr>
        <w:ind w:right="423"/>
        <w:jc w:val="both"/>
        <w:rPr>
          <w:rFonts w:ascii="Times New Roman" w:hAnsi="Times New Roman" w:cs="Times New Roman"/>
          <w:spacing w:val="-10"/>
          <w:sz w:val="26"/>
          <w:szCs w:val="26"/>
        </w:rPr>
      </w:pPr>
    </w:p>
    <w:p w14:paraId="57A7DD89" w14:textId="77777777" w:rsidR="006F28C4" w:rsidRDefault="006F28C4">
      <w:pPr>
        <w:pStyle w:val="11"/>
        <w:spacing w:after="220" w:line="194" w:lineRule="auto"/>
        <w:ind w:left="5320" w:firstLine="0"/>
      </w:pPr>
    </w:p>
    <w:p w14:paraId="5DEAC5E2" w14:textId="77777777" w:rsidR="00953AF9" w:rsidRPr="00946363" w:rsidRDefault="005C1FFF" w:rsidP="0063078B">
      <w:pPr>
        <w:pStyle w:val="a6"/>
        <w:ind w:left="5387"/>
        <w:rPr>
          <w:rFonts w:ascii="Times New Roman" w:hAnsi="Times New Roman" w:cs="Times New Roman"/>
          <w:sz w:val="26"/>
          <w:szCs w:val="26"/>
        </w:rPr>
      </w:pPr>
      <w:r w:rsidRPr="00946363">
        <w:rPr>
          <w:rFonts w:ascii="Times New Roman" w:hAnsi="Times New Roman" w:cs="Times New Roman"/>
          <w:sz w:val="26"/>
          <w:szCs w:val="26"/>
        </w:rPr>
        <w:lastRenderedPageBreak/>
        <w:t>ПРИЛОЖЕНИЕ 1</w:t>
      </w:r>
    </w:p>
    <w:p w14:paraId="12B64546" w14:textId="77777777" w:rsidR="00946363" w:rsidRDefault="00BB304A" w:rsidP="00946363">
      <w:pPr>
        <w:pStyle w:val="11"/>
        <w:spacing w:line="190" w:lineRule="auto"/>
        <w:ind w:left="5387" w:firstLine="0"/>
      </w:pPr>
      <w:r>
        <w:t>к постановлению</w:t>
      </w:r>
      <w:r w:rsidR="00946363">
        <w:t xml:space="preserve"> </w:t>
      </w:r>
      <w:r w:rsidR="00953BF3">
        <w:t xml:space="preserve">Администрации </w:t>
      </w:r>
    </w:p>
    <w:p w14:paraId="758C3D8F" w14:textId="77777777" w:rsidR="00953BF3" w:rsidRDefault="00953BF3" w:rsidP="00946363">
      <w:pPr>
        <w:pStyle w:val="11"/>
        <w:spacing w:line="190" w:lineRule="auto"/>
        <w:ind w:left="5387" w:firstLine="0"/>
      </w:pPr>
      <w:r>
        <w:t>города Рубцовска</w:t>
      </w:r>
      <w:r w:rsidR="00946363">
        <w:t xml:space="preserve"> </w:t>
      </w:r>
      <w:r>
        <w:t>Алтайского края</w:t>
      </w:r>
    </w:p>
    <w:p w14:paraId="0FFB6F52" w14:textId="534C1DD9" w:rsidR="007B28A4" w:rsidRPr="007B28A4" w:rsidRDefault="00BB304A" w:rsidP="007B28A4">
      <w:pPr>
        <w:pStyle w:val="a6"/>
        <w:ind w:left="5387"/>
        <w:rPr>
          <w:rFonts w:ascii="Times New Roman" w:hAnsi="Times New Roman" w:cs="Times New Roman"/>
          <w:sz w:val="26"/>
          <w:szCs w:val="26"/>
        </w:rPr>
      </w:pPr>
      <w:r w:rsidRPr="00946363">
        <w:rPr>
          <w:rFonts w:ascii="Times New Roman" w:hAnsi="Times New Roman" w:cs="Times New Roman"/>
          <w:sz w:val="26"/>
          <w:szCs w:val="26"/>
        </w:rPr>
        <w:t>от</w:t>
      </w:r>
      <w:r w:rsidR="0063078B" w:rsidRPr="00946363">
        <w:rPr>
          <w:rFonts w:ascii="Times New Roman" w:hAnsi="Times New Roman" w:cs="Times New Roman"/>
          <w:sz w:val="26"/>
          <w:szCs w:val="26"/>
        </w:rPr>
        <w:t xml:space="preserve"> </w:t>
      </w:r>
      <w:r w:rsidR="007B28A4" w:rsidRPr="007B28A4">
        <w:rPr>
          <w:rFonts w:ascii="Times New Roman" w:hAnsi="Times New Roman" w:cs="Times New Roman"/>
          <w:sz w:val="26"/>
          <w:szCs w:val="26"/>
        </w:rPr>
        <w:t>16.03.2022 № 65</w:t>
      </w:r>
      <w:r w:rsidR="001871EA">
        <w:rPr>
          <w:rFonts w:ascii="Times New Roman" w:hAnsi="Times New Roman" w:cs="Times New Roman"/>
          <w:sz w:val="26"/>
          <w:szCs w:val="26"/>
        </w:rPr>
        <w:t>1</w:t>
      </w:r>
    </w:p>
    <w:p w14:paraId="65C0965F" w14:textId="77777777" w:rsidR="0063078B" w:rsidRDefault="0063078B" w:rsidP="0063078B">
      <w:pPr>
        <w:pStyle w:val="a6"/>
        <w:ind w:left="5387"/>
        <w:rPr>
          <w:sz w:val="28"/>
          <w:szCs w:val="28"/>
        </w:rPr>
      </w:pPr>
    </w:p>
    <w:p w14:paraId="2855995F" w14:textId="77777777" w:rsidR="00953AF9" w:rsidRDefault="005C1FFF" w:rsidP="00C4099B">
      <w:pPr>
        <w:pStyle w:val="11"/>
        <w:ind w:left="850" w:right="680" w:hanging="992"/>
        <w:jc w:val="center"/>
      </w:pPr>
      <w:r>
        <w:t>ПОРЯДОК</w:t>
      </w:r>
      <w:r>
        <w:br/>
        <w:t>формирования, ведения, опубликования</w:t>
      </w:r>
      <w:r>
        <w:br/>
        <w:t xml:space="preserve">перечня </w:t>
      </w:r>
      <w:r w:rsidR="00FF0A0C">
        <w:t>муниципаль</w:t>
      </w:r>
      <w:r>
        <w:t xml:space="preserve">ного имущества </w:t>
      </w:r>
      <w:r w:rsidR="00FF0A0C">
        <w:t xml:space="preserve">муниципального образования город Рубцовск </w:t>
      </w:r>
      <w:r w:rsidR="00C4099B">
        <w:t xml:space="preserve">Алтайского края, </w:t>
      </w:r>
      <w:r>
        <w:t>свободного от прав тр</w:t>
      </w:r>
      <w:r w:rsidR="00C4099B">
        <w:t xml:space="preserve">етьих лиц (за исключением права </w:t>
      </w:r>
      <w:r>
        <w:t>хозяйственного ведения,</w:t>
      </w:r>
      <w:r w:rsidR="00C4099B">
        <w:t xml:space="preserve"> права оперативного управления, </w:t>
      </w:r>
      <w:r>
        <w:t>а также имущественных прав субъектов малого и среднего</w:t>
      </w:r>
      <w:r>
        <w:br/>
        <w:t>предпринимательства), предназначенного для предоставления</w:t>
      </w:r>
      <w:r>
        <w:br/>
        <w:t>во владение и (или) в пользование на долгосрочной основе</w:t>
      </w:r>
      <w:r>
        <w:br/>
        <w:t>субъектам малого и среднего предпринимательства, организациям,</w:t>
      </w:r>
      <w:r>
        <w:br/>
        <w:t>образующим инфраструктуру поддержки субъектов малого</w:t>
      </w:r>
      <w:r>
        <w:br/>
        <w:t>и среднего предпринимательства, и физическим лицам,</w:t>
      </w:r>
      <w:r>
        <w:br/>
        <w:t>не являющимся индивидуальными предпринимателями</w:t>
      </w:r>
      <w:r>
        <w:br/>
        <w:t>и применяющим специальный налоговый режим</w:t>
      </w:r>
      <w:r>
        <w:br/>
        <w:t>«Налог на профессиональный доход»</w:t>
      </w:r>
    </w:p>
    <w:p w14:paraId="76E9A9B3" w14:textId="77777777" w:rsidR="00C4099B" w:rsidRDefault="00C4099B" w:rsidP="00C4099B">
      <w:pPr>
        <w:pStyle w:val="11"/>
        <w:ind w:left="850" w:right="680" w:hanging="992"/>
        <w:jc w:val="center"/>
      </w:pPr>
    </w:p>
    <w:p w14:paraId="7D203035" w14:textId="77777777" w:rsidR="00D3764C" w:rsidRDefault="00D3764C" w:rsidP="00D3764C">
      <w:pPr>
        <w:pStyle w:val="a6"/>
        <w:jc w:val="center"/>
        <w:rPr>
          <w:rFonts w:ascii="Times New Roman" w:hAnsi="Times New Roman" w:cs="Times New Roman"/>
          <w:sz w:val="26"/>
          <w:szCs w:val="26"/>
        </w:rPr>
      </w:pPr>
      <w:r w:rsidRPr="00D3764C">
        <w:rPr>
          <w:rFonts w:ascii="Times New Roman" w:hAnsi="Times New Roman" w:cs="Times New Roman"/>
          <w:sz w:val="26"/>
          <w:szCs w:val="26"/>
        </w:rPr>
        <w:t xml:space="preserve">1. Общие </w:t>
      </w:r>
      <w:r>
        <w:rPr>
          <w:rFonts w:ascii="Times New Roman" w:hAnsi="Times New Roman" w:cs="Times New Roman"/>
          <w:sz w:val="26"/>
          <w:szCs w:val="26"/>
        </w:rPr>
        <w:t>положения</w:t>
      </w:r>
    </w:p>
    <w:p w14:paraId="56E66EF1" w14:textId="77777777" w:rsidR="00D3764C" w:rsidRPr="00D3764C" w:rsidRDefault="00D3764C" w:rsidP="00D3764C">
      <w:pPr>
        <w:pStyle w:val="a6"/>
        <w:jc w:val="center"/>
        <w:rPr>
          <w:rFonts w:ascii="Times New Roman" w:hAnsi="Times New Roman" w:cs="Times New Roman"/>
          <w:sz w:val="26"/>
          <w:szCs w:val="26"/>
        </w:rPr>
      </w:pPr>
    </w:p>
    <w:p w14:paraId="613AFFF8" w14:textId="77777777" w:rsidR="00953AF9" w:rsidRDefault="005C1FFF" w:rsidP="00412A68">
      <w:pPr>
        <w:pStyle w:val="11"/>
        <w:numPr>
          <w:ilvl w:val="1"/>
          <w:numId w:val="6"/>
        </w:numPr>
        <w:tabs>
          <w:tab w:val="left" w:pos="851"/>
          <w:tab w:val="left" w:pos="1276"/>
        </w:tabs>
        <w:ind w:left="0" w:firstLine="700"/>
        <w:jc w:val="both"/>
      </w:pPr>
      <w:r>
        <w:t>Настоящий Порядок</w:t>
      </w:r>
      <w:r w:rsidR="00F653AE">
        <w:t xml:space="preserve"> формировани</w:t>
      </w:r>
      <w:r w:rsidR="00946363">
        <w:t>я</w:t>
      </w:r>
      <w:r w:rsidR="00F653AE">
        <w:t>, ведения, опубликования перечня муниципального имущества муниципального образования город Рубцовск Алтайского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w:t>
      </w:r>
      <w:r w:rsidR="00F55857">
        <w:t xml:space="preserve">, не являющимся индивидуальными </w:t>
      </w:r>
      <w:r w:rsidR="00250222">
        <w:t>предпринимателями и применяющим</w:t>
      </w:r>
      <w:r w:rsidR="00F55857">
        <w:t xml:space="preserve"> специальный налоговый режим «Налог на профессиональный доход»</w:t>
      </w:r>
      <w:r w:rsidR="00D3764C">
        <w:t xml:space="preserve"> (далее – Порядок)</w:t>
      </w:r>
      <w:r w:rsidR="00946363">
        <w:t>,</w:t>
      </w:r>
      <w:r>
        <w:t xml:space="preserve"> определяет процедуру формирования, ведения и опубликования перечня </w:t>
      </w:r>
      <w:r w:rsidR="00F72160">
        <w:t>муниципального имущества муниципального образования город Рубцовск Алтайского края</w:t>
      </w:r>
      <w:r w:rsidR="009A0799">
        <w:t xml:space="preserve"> (далее – гор. Рубцовск)</w:t>
      </w:r>
      <w: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w:t>
      </w:r>
      <w:r w:rsidR="008625D5">
        <w:t xml:space="preserve"> </w:t>
      </w:r>
      <w:r>
        <w:t>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(далее - Перечень).</w:t>
      </w:r>
    </w:p>
    <w:p w14:paraId="2F7AC6EE" w14:textId="77777777" w:rsidR="00953AF9" w:rsidRDefault="005C1FFF" w:rsidP="00412A68">
      <w:pPr>
        <w:pStyle w:val="11"/>
        <w:numPr>
          <w:ilvl w:val="1"/>
          <w:numId w:val="6"/>
        </w:numPr>
        <w:tabs>
          <w:tab w:val="left" w:pos="-2268"/>
          <w:tab w:val="left" w:pos="851"/>
          <w:tab w:val="left" w:pos="1276"/>
        </w:tabs>
        <w:ind w:left="0" w:firstLine="700"/>
        <w:jc w:val="both"/>
      </w:pPr>
      <w:r>
        <w:t xml:space="preserve">Формирование Перечня осуществляется в целях оказания имущественной поддержки субъектам малого и среднего предпринимательства (далее - </w:t>
      </w:r>
      <w:r w:rsidR="005B11C3">
        <w:t>субъекты МСП</w:t>
      </w:r>
      <w:r>
        <w:t>), организациям, образующим инфраструктуру поддержки субъектов малого и среднег</w:t>
      </w:r>
      <w:r w:rsidR="005B11C3">
        <w:t xml:space="preserve">о предпринимательства (далее - </w:t>
      </w:r>
      <w:r>
        <w:t xml:space="preserve">организации поддержки субъектов МСП), и </w:t>
      </w:r>
      <w:r>
        <w:lastRenderedPageBreak/>
        <w:t>физическим лицам, не являющимся индивидуальными предпринимателями и применяющим специальный налоговый режим «Налог на пр</w:t>
      </w:r>
      <w:r w:rsidR="005B11C3">
        <w:t xml:space="preserve">офессиональный доход» (далее - </w:t>
      </w:r>
      <w:r>
        <w:t>физические лица, применяющие специальный налоговый режим).</w:t>
      </w:r>
    </w:p>
    <w:p w14:paraId="142E5947" w14:textId="77777777" w:rsidR="00953AF9" w:rsidRDefault="005C1FFF" w:rsidP="00412A68">
      <w:pPr>
        <w:pStyle w:val="11"/>
        <w:numPr>
          <w:ilvl w:val="1"/>
          <w:numId w:val="6"/>
        </w:numPr>
        <w:tabs>
          <w:tab w:val="left" w:pos="1134"/>
        </w:tabs>
        <w:ind w:left="0" w:firstLine="700"/>
        <w:jc w:val="both"/>
      </w:pPr>
      <w:r>
        <w:t xml:space="preserve">Формирование, ведение и опубликование Перечня осуществляет </w:t>
      </w:r>
      <w:r w:rsidR="008625D5">
        <w:t>комитет Администрации города Рубцовска по управлению имуществом (далее - комитет по управлению имуществом</w:t>
      </w:r>
      <w:r>
        <w:t>).</w:t>
      </w:r>
    </w:p>
    <w:p w14:paraId="5123B0D7" w14:textId="77777777" w:rsidR="00C23C43" w:rsidRPr="008E5ED5" w:rsidRDefault="00C23C43" w:rsidP="00412A68">
      <w:pPr>
        <w:pStyle w:val="11"/>
        <w:tabs>
          <w:tab w:val="left" w:pos="1134"/>
        </w:tabs>
        <w:ind w:firstLine="700"/>
        <w:jc w:val="both"/>
        <w:rPr>
          <w:color w:val="auto"/>
        </w:rPr>
      </w:pPr>
      <w:r w:rsidRPr="008E5ED5">
        <w:rPr>
          <w:color w:val="auto"/>
        </w:rPr>
        <w:t xml:space="preserve">Перечень, а также решения о внесении в него изменений утверждаются </w:t>
      </w:r>
      <w:r w:rsidR="00250222">
        <w:rPr>
          <w:color w:val="auto"/>
        </w:rPr>
        <w:t>п</w:t>
      </w:r>
      <w:r w:rsidRPr="008E5ED5">
        <w:rPr>
          <w:color w:val="auto"/>
        </w:rPr>
        <w:t>остановлением Администрации города Рубцовска Алтайского края</w:t>
      </w:r>
      <w:r>
        <w:rPr>
          <w:color w:val="auto"/>
        </w:rPr>
        <w:t>.</w:t>
      </w:r>
    </w:p>
    <w:p w14:paraId="6143FCD9" w14:textId="77777777" w:rsidR="00C23C43" w:rsidRDefault="00C23C43" w:rsidP="00412A68">
      <w:pPr>
        <w:pStyle w:val="11"/>
        <w:tabs>
          <w:tab w:val="left" w:pos="1134"/>
        </w:tabs>
        <w:ind w:left="700" w:firstLine="0"/>
        <w:jc w:val="both"/>
      </w:pPr>
    </w:p>
    <w:p w14:paraId="0847FB62" w14:textId="77777777" w:rsidR="005B11C3" w:rsidRDefault="005B11C3" w:rsidP="00412A68">
      <w:pPr>
        <w:pStyle w:val="11"/>
        <w:tabs>
          <w:tab w:val="left" w:pos="1134"/>
        </w:tabs>
        <w:ind w:firstLine="0"/>
        <w:jc w:val="both"/>
      </w:pPr>
    </w:p>
    <w:p w14:paraId="4C839D51" w14:textId="77777777" w:rsidR="005B11C3" w:rsidRDefault="005B11C3" w:rsidP="00412A68">
      <w:pPr>
        <w:pStyle w:val="11"/>
        <w:numPr>
          <w:ilvl w:val="0"/>
          <w:numId w:val="6"/>
        </w:numPr>
        <w:tabs>
          <w:tab w:val="left" w:pos="1134"/>
        </w:tabs>
        <w:jc w:val="center"/>
      </w:pPr>
      <w:r>
        <w:t xml:space="preserve">Принципы формирования, ведения, </w:t>
      </w:r>
    </w:p>
    <w:p w14:paraId="70370789" w14:textId="77777777" w:rsidR="005B11C3" w:rsidRDefault="005B11C3" w:rsidP="00412A68">
      <w:pPr>
        <w:pStyle w:val="11"/>
        <w:tabs>
          <w:tab w:val="left" w:pos="1134"/>
        </w:tabs>
        <w:ind w:left="390" w:firstLine="0"/>
        <w:jc w:val="center"/>
      </w:pPr>
      <w:r>
        <w:t xml:space="preserve">ежегодного дополнения </w:t>
      </w:r>
      <w:r w:rsidR="00D77363">
        <w:t xml:space="preserve">и исключение объектов из </w:t>
      </w:r>
      <w:r>
        <w:t>Перечня</w:t>
      </w:r>
    </w:p>
    <w:p w14:paraId="0A290E2E" w14:textId="77777777" w:rsidR="005B11C3" w:rsidRDefault="005B11C3" w:rsidP="00412A68">
      <w:pPr>
        <w:pStyle w:val="11"/>
        <w:tabs>
          <w:tab w:val="left" w:pos="1134"/>
        </w:tabs>
        <w:ind w:left="390" w:firstLine="0"/>
      </w:pPr>
    </w:p>
    <w:p w14:paraId="6411B47B" w14:textId="77777777" w:rsidR="009B6AE2" w:rsidRDefault="005C1FFF" w:rsidP="00412A68">
      <w:pPr>
        <w:pStyle w:val="11"/>
        <w:numPr>
          <w:ilvl w:val="1"/>
          <w:numId w:val="6"/>
        </w:numPr>
        <w:tabs>
          <w:tab w:val="left" w:pos="1134"/>
        </w:tabs>
        <w:ind w:left="0" w:firstLine="700"/>
        <w:jc w:val="both"/>
      </w:pPr>
      <w:r>
        <w:t xml:space="preserve">В Перечень включается </w:t>
      </w:r>
      <w:r w:rsidR="00A334B7">
        <w:t>муниципальн</w:t>
      </w:r>
      <w:r w:rsidR="00EF1122">
        <w:t>ое</w:t>
      </w:r>
      <w:r w:rsidR="00A334B7">
        <w:t xml:space="preserve"> имуществ</w:t>
      </w:r>
      <w:r w:rsidR="00EF1122">
        <w:t>о</w:t>
      </w:r>
      <w:r w:rsidR="00A334B7">
        <w:t xml:space="preserve"> город</w:t>
      </w:r>
      <w:r w:rsidR="00412A68">
        <w:t>а</w:t>
      </w:r>
      <w:r w:rsidR="00A334B7">
        <w:t xml:space="preserve"> Рубцовск</w:t>
      </w:r>
      <w:r w:rsidR="00412A68">
        <w:t>а</w:t>
      </w:r>
      <w:r>
        <w:t>, в том числе земельные участки</w:t>
      </w:r>
      <w:r w:rsidR="009B6AE2">
        <w:t>, на которых расположено это имущество.</w:t>
      </w:r>
    </w:p>
    <w:p w14:paraId="1645AE40" w14:textId="77777777" w:rsidR="00953AF9" w:rsidRDefault="00C23C43" w:rsidP="00412A68">
      <w:pPr>
        <w:pStyle w:val="11"/>
        <w:numPr>
          <w:ilvl w:val="1"/>
          <w:numId w:val="6"/>
        </w:numPr>
        <w:tabs>
          <w:tab w:val="left" w:pos="1134"/>
        </w:tabs>
        <w:ind w:left="1276" w:hanging="576"/>
        <w:jc w:val="both"/>
      </w:pPr>
      <w:r>
        <w:t xml:space="preserve"> </w:t>
      </w:r>
      <w:r w:rsidR="005C1FFF">
        <w:t>Условиями включения имущества в Перечень являются:</w:t>
      </w:r>
    </w:p>
    <w:p w14:paraId="0A3A7F61" w14:textId="5C18CD0B" w:rsidR="00953AF9" w:rsidRDefault="005C1FFF" w:rsidP="00412A68">
      <w:pPr>
        <w:pStyle w:val="11"/>
        <w:numPr>
          <w:ilvl w:val="0"/>
          <w:numId w:val="11"/>
        </w:numPr>
        <w:tabs>
          <w:tab w:val="left" w:pos="1134"/>
        </w:tabs>
        <w:ind w:left="0" w:firstLine="700"/>
        <w:jc w:val="both"/>
      </w:pPr>
      <w:r>
        <w:t>наличие государственной регистрации права</w:t>
      </w:r>
      <w:r w:rsidR="00986D75">
        <w:t xml:space="preserve"> </w:t>
      </w:r>
      <w:r w:rsidR="00A334B7">
        <w:t>муниципально</w:t>
      </w:r>
      <w:r>
        <w:t>й собственности в отношении объектов недвижимого имущества;</w:t>
      </w:r>
    </w:p>
    <w:p w14:paraId="01357393" w14:textId="77777777" w:rsidR="00953AF9" w:rsidRDefault="005C1FFF" w:rsidP="00412A68">
      <w:pPr>
        <w:pStyle w:val="11"/>
        <w:numPr>
          <w:ilvl w:val="0"/>
          <w:numId w:val="11"/>
        </w:numPr>
        <w:tabs>
          <w:tab w:val="left" w:pos="1134"/>
        </w:tabs>
        <w:ind w:left="0" w:firstLine="700"/>
        <w:jc w:val="both"/>
      </w:pPr>
      <w:r>
        <w:t>отсутствие прав третьих лиц (за исключением права хозяйственного ведения, права оперативного управления, а также имущественных прав субъектов МСП и физических лиц, применяющих специальный налоговый режим);</w:t>
      </w:r>
    </w:p>
    <w:p w14:paraId="7A9F7EE1" w14:textId="77777777" w:rsidR="00953AF9" w:rsidRDefault="005C1FFF" w:rsidP="00412A68">
      <w:pPr>
        <w:pStyle w:val="11"/>
        <w:numPr>
          <w:ilvl w:val="0"/>
          <w:numId w:val="11"/>
        </w:numPr>
        <w:tabs>
          <w:tab w:val="left" w:pos="1134"/>
        </w:tabs>
        <w:ind w:left="0" w:firstLine="700"/>
        <w:jc w:val="both"/>
      </w:pPr>
      <w:r>
        <w:t xml:space="preserve">отсутствие имущества в прогнозном плане (программе) приватизации </w:t>
      </w:r>
      <w:r w:rsidR="00EF1122">
        <w:t>муниципального имущества город</w:t>
      </w:r>
      <w:r w:rsidR="00412A68">
        <w:t>а</w:t>
      </w:r>
      <w:r w:rsidR="00EF1122">
        <w:t xml:space="preserve"> Рубцовск</w:t>
      </w:r>
      <w:r w:rsidR="00412A68">
        <w:t>а</w:t>
      </w:r>
      <w:r>
        <w:t>;</w:t>
      </w:r>
    </w:p>
    <w:p w14:paraId="53D36B95" w14:textId="77777777" w:rsidR="00953AF9" w:rsidRDefault="005C1FFF" w:rsidP="00412A68">
      <w:pPr>
        <w:pStyle w:val="11"/>
        <w:numPr>
          <w:ilvl w:val="0"/>
          <w:numId w:val="11"/>
        </w:numPr>
        <w:tabs>
          <w:tab w:val="left" w:pos="1134"/>
        </w:tabs>
        <w:jc w:val="both"/>
      </w:pPr>
      <w:r>
        <w:t>имущество не является объектом религиозного назначения;</w:t>
      </w:r>
    </w:p>
    <w:p w14:paraId="70D32372" w14:textId="77777777" w:rsidR="00953AF9" w:rsidRDefault="005C1FFF" w:rsidP="00412A68">
      <w:pPr>
        <w:pStyle w:val="11"/>
        <w:numPr>
          <w:ilvl w:val="0"/>
          <w:numId w:val="11"/>
        </w:numPr>
        <w:tabs>
          <w:tab w:val="left" w:pos="1134"/>
        </w:tabs>
        <w:ind w:left="0" w:firstLine="700"/>
        <w:jc w:val="both"/>
      </w:pPr>
      <w:r>
        <w:t>имущество не относится к жилому фонду или объектам сети инженерно- технического обеспечения, к которым подключен объект жилищного фонда.</w:t>
      </w:r>
    </w:p>
    <w:p w14:paraId="6F03B0F7" w14:textId="77777777" w:rsidR="00953AF9" w:rsidRDefault="005C1FFF" w:rsidP="00412A68">
      <w:pPr>
        <w:pStyle w:val="11"/>
        <w:numPr>
          <w:ilvl w:val="1"/>
          <w:numId w:val="6"/>
        </w:numPr>
        <w:tabs>
          <w:tab w:val="left" w:pos="1134"/>
        </w:tabs>
        <w:jc w:val="both"/>
      </w:pPr>
      <w:r>
        <w:t>Перечень содержит следующие сведения об имуществе:</w:t>
      </w:r>
    </w:p>
    <w:p w14:paraId="7BA8EAF0" w14:textId="77777777" w:rsidR="00953AF9" w:rsidRDefault="005C1FFF" w:rsidP="00412A68">
      <w:pPr>
        <w:pStyle w:val="11"/>
        <w:numPr>
          <w:ilvl w:val="0"/>
          <w:numId w:val="12"/>
        </w:numPr>
        <w:tabs>
          <w:tab w:val="left" w:pos="1134"/>
        </w:tabs>
        <w:ind w:left="0" w:firstLine="700"/>
        <w:jc w:val="both"/>
      </w:pPr>
      <w:r>
        <w:t>в отношении земельных участков - вид или виды разрешенного использования, адрес, категория земель, кадастровый номер, площадь;</w:t>
      </w:r>
    </w:p>
    <w:p w14:paraId="1A49F918" w14:textId="77777777" w:rsidR="00953AF9" w:rsidRDefault="005C1FFF" w:rsidP="00412A68">
      <w:pPr>
        <w:pStyle w:val="11"/>
        <w:numPr>
          <w:ilvl w:val="0"/>
          <w:numId w:val="12"/>
        </w:numPr>
        <w:tabs>
          <w:tab w:val="left" w:pos="1134"/>
        </w:tabs>
        <w:ind w:left="0" w:firstLine="700"/>
        <w:jc w:val="both"/>
      </w:pPr>
      <w:r>
        <w:t>в отношении иных объектов недвижимости - вид (здание, сооружение, помещение, машино-место, объект незавершенного строительства или иной вид), адрес (место нахождения), кадастровый номер (при наличии), площадь;</w:t>
      </w:r>
    </w:p>
    <w:p w14:paraId="22E5C398" w14:textId="77777777" w:rsidR="00953AF9" w:rsidRDefault="005C1FFF" w:rsidP="00412A68">
      <w:pPr>
        <w:pStyle w:val="11"/>
        <w:numPr>
          <w:ilvl w:val="0"/>
          <w:numId w:val="12"/>
        </w:numPr>
        <w:tabs>
          <w:tab w:val="left" w:pos="1134"/>
        </w:tabs>
        <w:ind w:left="0" w:firstLine="700"/>
        <w:jc w:val="both"/>
      </w:pPr>
      <w:r>
        <w:t xml:space="preserve">в отношении транспорта - марка, тип, год выпуска, идентификационный номер </w:t>
      </w:r>
      <w:r w:rsidRPr="00DD370C">
        <w:rPr>
          <w:lang w:eastAsia="en-US" w:bidi="en-US"/>
        </w:rPr>
        <w:t>(</w:t>
      </w:r>
      <w:r>
        <w:rPr>
          <w:lang w:val="en-US" w:eastAsia="en-US" w:bidi="en-US"/>
        </w:rPr>
        <w:t>VIN</w:t>
      </w:r>
      <w:r w:rsidRPr="00DD370C">
        <w:rPr>
          <w:lang w:eastAsia="en-US" w:bidi="en-US"/>
        </w:rPr>
        <w:t>);</w:t>
      </w:r>
    </w:p>
    <w:p w14:paraId="638D68B2" w14:textId="77777777" w:rsidR="00953AF9" w:rsidRDefault="005C1FFF" w:rsidP="00412A68">
      <w:pPr>
        <w:pStyle w:val="11"/>
        <w:numPr>
          <w:ilvl w:val="0"/>
          <w:numId w:val="12"/>
        </w:numPr>
        <w:tabs>
          <w:tab w:val="left" w:pos="1134"/>
        </w:tabs>
        <w:ind w:left="0" w:firstLine="700"/>
        <w:jc w:val="both"/>
      </w:pPr>
      <w:r>
        <w:t>в отношении иного движимого имущества - наименование и имеющиеся идентифицирующие признаки.</w:t>
      </w:r>
    </w:p>
    <w:p w14:paraId="42F663A2" w14:textId="77777777" w:rsidR="00E7489E" w:rsidRDefault="005C1FFF" w:rsidP="00412A68">
      <w:pPr>
        <w:pStyle w:val="11"/>
        <w:numPr>
          <w:ilvl w:val="1"/>
          <w:numId w:val="6"/>
        </w:numPr>
        <w:tabs>
          <w:tab w:val="left" w:pos="1134"/>
        </w:tabs>
        <w:ind w:left="0" w:firstLine="700"/>
        <w:jc w:val="both"/>
      </w:pPr>
      <w:r>
        <w:t>Перечень и</w:t>
      </w:r>
      <w:r w:rsidR="00E7489E">
        <w:t xml:space="preserve"> дополнения к нему формируются на основе</w:t>
      </w:r>
      <w:r>
        <w:t xml:space="preserve"> предложени</w:t>
      </w:r>
      <w:r w:rsidR="00E7489E">
        <w:t>й</w:t>
      </w:r>
      <w:r w:rsidR="00E7489E" w:rsidRPr="00714BC8">
        <w:t xml:space="preserve">, в том числе внесенных по итогам заседаний </w:t>
      </w:r>
      <w:r w:rsidR="00F070A0">
        <w:t>О</w:t>
      </w:r>
      <w:r w:rsidR="00E7489E" w:rsidRPr="00714BC8">
        <w:t xml:space="preserve">бщественного </w:t>
      </w:r>
      <w:r w:rsidR="00F070A0">
        <w:t>с</w:t>
      </w:r>
      <w:r w:rsidR="00E7489E" w:rsidRPr="00714BC8">
        <w:t>овета по развитию предпринимательства при Администрации</w:t>
      </w:r>
      <w:r w:rsidR="00E7489E">
        <w:t xml:space="preserve"> </w:t>
      </w:r>
      <w:r w:rsidR="00E7489E" w:rsidRPr="00714BC8">
        <w:t>города Рубцовска Алтайского края</w:t>
      </w:r>
      <w:r w:rsidR="00656DE6">
        <w:t>, рабочей группы по вопросам оказания имущественной поддержки субъектам малого и среднего предпринимательства на территории город</w:t>
      </w:r>
      <w:r w:rsidR="00975135">
        <w:t>а</w:t>
      </w:r>
      <w:r w:rsidR="00656DE6">
        <w:t xml:space="preserve"> Рубцовск</w:t>
      </w:r>
      <w:r w:rsidR="00975135">
        <w:t>а</w:t>
      </w:r>
      <w:r w:rsidR="00E7489E" w:rsidRPr="00714BC8">
        <w:t xml:space="preserve">. </w:t>
      </w:r>
      <w:r w:rsidR="00E7489E">
        <w:t xml:space="preserve"> </w:t>
      </w:r>
      <w:r>
        <w:t xml:space="preserve"> </w:t>
      </w:r>
    </w:p>
    <w:p w14:paraId="01591812" w14:textId="77777777" w:rsidR="00953AF9" w:rsidRDefault="005C1FFF" w:rsidP="00E7489E">
      <w:pPr>
        <w:pStyle w:val="11"/>
        <w:tabs>
          <w:tab w:val="left" w:pos="1066"/>
        </w:tabs>
        <w:ind w:firstLine="700"/>
        <w:jc w:val="both"/>
      </w:pPr>
      <w:r>
        <w:t xml:space="preserve">В отношении </w:t>
      </w:r>
      <w:r w:rsidR="009843EE">
        <w:t>муниципального имущества город</w:t>
      </w:r>
      <w:r w:rsidR="00975135">
        <w:t>а</w:t>
      </w:r>
      <w:r w:rsidR="009843EE">
        <w:t xml:space="preserve"> Рубцовск</w:t>
      </w:r>
      <w:r w:rsidR="00975135">
        <w:t>а</w:t>
      </w:r>
      <w:r>
        <w:t>, закрепленного на праве хозяйственного в</w:t>
      </w:r>
      <w:r w:rsidR="009843EE">
        <w:t>едения за муниципальными</w:t>
      </w:r>
      <w:r>
        <w:t xml:space="preserve"> унитарными предприятиями </w:t>
      </w:r>
      <w:r w:rsidR="009843EE">
        <w:t>или оперативного управления за муниципальны</w:t>
      </w:r>
      <w:r w:rsidR="00186967">
        <w:t>ми бюджетными и казенными учреждения</w:t>
      </w:r>
      <w:r>
        <w:t xml:space="preserve">ми, Перечень и дополнения к нему формируются </w:t>
      </w:r>
      <w:r w:rsidR="00334A43">
        <w:t xml:space="preserve">Администрацией города Рубцовска Алтайского края </w:t>
      </w:r>
      <w:r>
        <w:t>по предложениям указанных предприятий или учреждений.</w:t>
      </w:r>
    </w:p>
    <w:p w14:paraId="51FD1253" w14:textId="77777777" w:rsidR="00953AF9" w:rsidRDefault="005C1FFF" w:rsidP="00E7489E">
      <w:pPr>
        <w:pStyle w:val="11"/>
        <w:ind w:firstLine="700"/>
        <w:jc w:val="both"/>
      </w:pPr>
      <w:r>
        <w:t xml:space="preserve">Такие предложения направляются в </w:t>
      </w:r>
      <w:r w:rsidR="00B42125">
        <w:t xml:space="preserve">комитет Администрации города Рубцовска </w:t>
      </w:r>
      <w:r w:rsidR="00B42125">
        <w:lastRenderedPageBreak/>
        <w:t xml:space="preserve">по управлению имуществом </w:t>
      </w:r>
      <w:r>
        <w:t>ежегодно до 1 июля текущего года.</w:t>
      </w:r>
    </w:p>
    <w:p w14:paraId="74B4E54C" w14:textId="77777777" w:rsidR="00953AF9" w:rsidRDefault="005C1FFF" w:rsidP="00586563">
      <w:pPr>
        <w:pStyle w:val="11"/>
        <w:numPr>
          <w:ilvl w:val="1"/>
          <w:numId w:val="6"/>
        </w:numPr>
        <w:tabs>
          <w:tab w:val="left" w:pos="1276"/>
        </w:tabs>
        <w:ind w:left="0" w:firstLine="700"/>
        <w:jc w:val="both"/>
      </w:pPr>
      <w:r>
        <w:t>Ведение Перечня осуществляется путем внесения в него изменений, предусматривающих дополнительное включение имущества и (или) исключение имущества, а также поддержание в актуальном состоянии сведений об имуществе, содержащихся в Перечне.</w:t>
      </w:r>
    </w:p>
    <w:p w14:paraId="5ACD9689" w14:textId="77777777" w:rsidR="00953AF9" w:rsidRDefault="005C1FFF" w:rsidP="00586563">
      <w:pPr>
        <w:pStyle w:val="11"/>
        <w:numPr>
          <w:ilvl w:val="1"/>
          <w:numId w:val="6"/>
        </w:numPr>
        <w:tabs>
          <w:tab w:val="left" w:pos="1276"/>
        </w:tabs>
        <w:ind w:left="0" w:firstLine="700"/>
        <w:jc w:val="both"/>
      </w:pPr>
      <w:r>
        <w:t>Дополнительное включение имущества в Перечень осуществляется ежегодно до 1 ноября текущего года.</w:t>
      </w:r>
    </w:p>
    <w:p w14:paraId="1C14DE6A" w14:textId="77777777" w:rsidR="00953AF9" w:rsidRDefault="005C1FFF" w:rsidP="00586563">
      <w:pPr>
        <w:pStyle w:val="11"/>
        <w:numPr>
          <w:ilvl w:val="1"/>
          <w:numId w:val="6"/>
        </w:numPr>
        <w:tabs>
          <w:tab w:val="left" w:pos="1276"/>
        </w:tabs>
        <w:ind w:left="0" w:firstLine="700"/>
        <w:jc w:val="both"/>
      </w:pPr>
      <w:r>
        <w:t>Основания для исключения имущества из Перечня:</w:t>
      </w:r>
    </w:p>
    <w:p w14:paraId="67A53769" w14:textId="77777777" w:rsidR="00953AF9" w:rsidRDefault="00586563" w:rsidP="00586563">
      <w:pPr>
        <w:pStyle w:val="11"/>
        <w:numPr>
          <w:ilvl w:val="0"/>
          <w:numId w:val="13"/>
        </w:numPr>
        <w:tabs>
          <w:tab w:val="left" w:pos="1134"/>
        </w:tabs>
        <w:jc w:val="both"/>
      </w:pPr>
      <w:r>
        <w:t xml:space="preserve"> </w:t>
      </w:r>
      <w:r w:rsidR="005C1FFF">
        <w:t>списание имущества;</w:t>
      </w:r>
    </w:p>
    <w:p w14:paraId="484BAC1B" w14:textId="77777777" w:rsidR="00953AF9" w:rsidRDefault="005C1FFF" w:rsidP="00586563">
      <w:pPr>
        <w:pStyle w:val="11"/>
        <w:numPr>
          <w:ilvl w:val="0"/>
          <w:numId w:val="13"/>
        </w:numPr>
        <w:tabs>
          <w:tab w:val="left" w:pos="1134"/>
        </w:tabs>
        <w:ind w:left="0" w:firstLine="705"/>
        <w:jc w:val="both"/>
      </w:pPr>
      <w:r>
        <w:t>передача имущества в федеральную</w:t>
      </w:r>
      <w:r w:rsidR="005A6B94">
        <w:t xml:space="preserve"> собственность</w:t>
      </w:r>
      <w:r>
        <w:t xml:space="preserve"> или собственность</w:t>
      </w:r>
      <w:r w:rsidR="005A6B94">
        <w:t xml:space="preserve"> субъекта Российской Федерации</w:t>
      </w:r>
      <w:r>
        <w:t>;</w:t>
      </w:r>
    </w:p>
    <w:p w14:paraId="1A167668" w14:textId="77777777" w:rsidR="008D2981" w:rsidRDefault="008D2981" w:rsidP="00586563">
      <w:pPr>
        <w:pStyle w:val="11"/>
        <w:numPr>
          <w:ilvl w:val="0"/>
          <w:numId w:val="13"/>
        </w:numPr>
        <w:tabs>
          <w:tab w:val="left" w:pos="1276"/>
        </w:tabs>
        <w:ind w:left="0" w:firstLine="705"/>
        <w:jc w:val="both"/>
      </w:pPr>
      <w:r>
        <w:t>отчуждение недвижимого имущества, в том числе в собственность субъектов МСП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14:paraId="6AC92B27" w14:textId="77777777" w:rsidR="008D2981" w:rsidRDefault="008D2981" w:rsidP="00586563">
      <w:pPr>
        <w:pStyle w:val="11"/>
        <w:numPr>
          <w:ilvl w:val="0"/>
          <w:numId w:val="13"/>
        </w:numPr>
        <w:tabs>
          <w:tab w:val="left" w:pos="1276"/>
        </w:tabs>
        <w:ind w:left="0" w:firstLine="705"/>
        <w:jc w:val="both"/>
      </w:pPr>
      <w:r>
        <w:t>прекращение права муниципальной собственности город</w:t>
      </w:r>
      <w:r w:rsidR="00586563">
        <w:t>а</w:t>
      </w:r>
      <w:r>
        <w:t xml:space="preserve"> Рубцовск</w:t>
      </w:r>
      <w:r w:rsidR="00586563">
        <w:t>а</w:t>
      </w:r>
      <w:r>
        <w:t xml:space="preserve"> на данное имущество </w:t>
      </w:r>
      <w:r w:rsidR="00F93471">
        <w:t>на основании решения суда</w:t>
      </w:r>
      <w:r>
        <w:t>;</w:t>
      </w:r>
    </w:p>
    <w:p w14:paraId="428959EC" w14:textId="77777777" w:rsidR="00953AF9" w:rsidRDefault="005C1FFF" w:rsidP="00586563">
      <w:pPr>
        <w:pStyle w:val="11"/>
        <w:numPr>
          <w:ilvl w:val="0"/>
          <w:numId w:val="13"/>
        </w:numPr>
        <w:tabs>
          <w:tab w:val="left" w:pos="1276"/>
        </w:tabs>
        <w:ind w:left="0" w:firstLine="705"/>
        <w:jc w:val="both"/>
      </w:pPr>
      <w:r>
        <w:t xml:space="preserve">возникновение потребности в имуществе у </w:t>
      </w:r>
      <w:r w:rsidR="005A6B94">
        <w:t>город</w:t>
      </w:r>
      <w:r w:rsidR="00586563">
        <w:t>а</w:t>
      </w:r>
      <w:r w:rsidR="005A6B94">
        <w:t xml:space="preserve"> Рубцовск</w:t>
      </w:r>
      <w:r w:rsidR="00586563">
        <w:t>а</w:t>
      </w:r>
      <w:r>
        <w:t xml:space="preserve">, в том числе необходимости закрепления имущества на соответствующем праве за </w:t>
      </w:r>
      <w:r w:rsidR="005A6B94">
        <w:t>муниципальными унитарными предприятиями</w:t>
      </w:r>
      <w:r>
        <w:t xml:space="preserve">, </w:t>
      </w:r>
      <w:r w:rsidR="000E494F">
        <w:t xml:space="preserve">муниципальными бюджетными и казенными учреждениями </w:t>
      </w:r>
      <w:r>
        <w:t>(при отсутствии заключенного договора аренды с субъектом МСП, организацией поддержки субъектов МСП или с физическим лицом, применяющ</w:t>
      </w:r>
      <w:r w:rsidR="008D2981">
        <w:t>им специальный налоговый режим).</w:t>
      </w:r>
    </w:p>
    <w:p w14:paraId="2A4B9C29" w14:textId="77777777" w:rsidR="0048669B" w:rsidRDefault="005C1FFF" w:rsidP="00586563">
      <w:pPr>
        <w:pStyle w:val="11"/>
        <w:numPr>
          <w:ilvl w:val="1"/>
          <w:numId w:val="6"/>
        </w:numPr>
        <w:tabs>
          <w:tab w:val="left" w:pos="1276"/>
        </w:tabs>
        <w:ind w:left="0" w:firstLine="700"/>
        <w:jc w:val="both"/>
      </w:pPr>
      <w:r>
        <w:t>Ведение Перечня осуществляется на бумажных и электронных носителях.</w:t>
      </w:r>
    </w:p>
    <w:p w14:paraId="31B29A2D" w14:textId="77777777" w:rsidR="00586563" w:rsidRDefault="00586563" w:rsidP="00586563">
      <w:pPr>
        <w:pStyle w:val="11"/>
        <w:tabs>
          <w:tab w:val="left" w:pos="1276"/>
        </w:tabs>
        <w:ind w:left="700" w:firstLine="0"/>
        <w:jc w:val="both"/>
      </w:pPr>
    </w:p>
    <w:p w14:paraId="2BD17C8D" w14:textId="77777777" w:rsidR="0048669B" w:rsidRDefault="0048669B" w:rsidP="00586563">
      <w:pPr>
        <w:pStyle w:val="11"/>
        <w:numPr>
          <w:ilvl w:val="0"/>
          <w:numId w:val="6"/>
        </w:numPr>
        <w:tabs>
          <w:tab w:val="left" w:pos="1276"/>
        </w:tabs>
        <w:jc w:val="center"/>
      </w:pPr>
      <w:r>
        <w:t xml:space="preserve">Опубликование Перечня и предоставление сведений </w:t>
      </w:r>
    </w:p>
    <w:p w14:paraId="1EA3FCA6" w14:textId="77777777" w:rsidR="0048669B" w:rsidRDefault="0048669B" w:rsidP="00586563">
      <w:pPr>
        <w:pStyle w:val="11"/>
        <w:tabs>
          <w:tab w:val="left" w:pos="1276"/>
        </w:tabs>
        <w:ind w:left="390" w:firstLine="0"/>
        <w:jc w:val="center"/>
      </w:pPr>
      <w:r>
        <w:t>о включенном в него имуществе</w:t>
      </w:r>
    </w:p>
    <w:p w14:paraId="14203477" w14:textId="77777777" w:rsidR="0048669B" w:rsidRDefault="0048669B" w:rsidP="00586563">
      <w:pPr>
        <w:pStyle w:val="11"/>
        <w:tabs>
          <w:tab w:val="left" w:pos="1276"/>
        </w:tabs>
        <w:ind w:left="390" w:firstLine="0"/>
      </w:pPr>
    </w:p>
    <w:p w14:paraId="328969A3" w14:textId="77777777" w:rsidR="00953AF9" w:rsidRDefault="005C1FFF" w:rsidP="00586563">
      <w:pPr>
        <w:pStyle w:val="11"/>
        <w:tabs>
          <w:tab w:val="left" w:pos="1276"/>
        </w:tabs>
        <w:ind w:left="700" w:firstLine="0"/>
        <w:jc w:val="both"/>
      </w:pPr>
      <w:r>
        <w:t>Сведения, содержащиеся в Перечне, являются открытыми и общедоступными.</w:t>
      </w:r>
    </w:p>
    <w:p w14:paraId="5CA652BA" w14:textId="77777777" w:rsidR="00953AF9" w:rsidRDefault="005C1FFF" w:rsidP="00586563">
      <w:pPr>
        <w:pStyle w:val="11"/>
        <w:tabs>
          <w:tab w:val="left" w:pos="1276"/>
        </w:tabs>
        <w:ind w:firstLine="720"/>
        <w:jc w:val="both"/>
      </w:pPr>
      <w:r>
        <w:t xml:space="preserve">Перечень, а также вносимые в него изменения подлежат обязательному опубликованию в газете </w:t>
      </w:r>
      <w:r w:rsidR="000E494F" w:rsidRPr="00714BC8">
        <w:t>«Местное время»</w:t>
      </w:r>
      <w:r w:rsidR="000E494F" w:rsidRPr="00714BC8">
        <w:rPr>
          <w:i/>
        </w:rPr>
        <w:t xml:space="preserve"> </w:t>
      </w:r>
      <w:r>
        <w:t xml:space="preserve">и размещению </w:t>
      </w:r>
      <w:r w:rsidR="000E494F" w:rsidRPr="00714BC8">
        <w:t xml:space="preserve">на официальном сайте Администрации города Рубцовска </w:t>
      </w:r>
      <w:r w:rsidR="00F93471">
        <w:t xml:space="preserve">Алтайского края </w:t>
      </w:r>
      <w:r w:rsidR="000E494F" w:rsidRPr="00714BC8">
        <w:t>в информационно</w:t>
      </w:r>
      <w:r w:rsidR="00586563">
        <w:t xml:space="preserve"> </w:t>
      </w:r>
      <w:r w:rsidR="000E494F" w:rsidRPr="00714BC8">
        <w:t>-</w:t>
      </w:r>
      <w:r w:rsidR="00586563">
        <w:t xml:space="preserve"> </w:t>
      </w:r>
      <w:r w:rsidR="000E494F" w:rsidRPr="00714BC8">
        <w:t xml:space="preserve">телекоммуникационной сети </w:t>
      </w:r>
      <w:r w:rsidR="00F93471">
        <w:t>«И</w:t>
      </w:r>
      <w:r w:rsidR="000E494F" w:rsidRPr="00714BC8">
        <w:t>нтернет</w:t>
      </w:r>
      <w:r w:rsidR="00F93471">
        <w:t>»</w:t>
      </w:r>
      <w:r>
        <w:t xml:space="preserve"> в течение 14 рабочих дней со дня их утверждения.</w:t>
      </w:r>
    </w:p>
    <w:p w14:paraId="73C09278" w14:textId="77777777" w:rsidR="00586563" w:rsidRDefault="00586563" w:rsidP="00586563">
      <w:pPr>
        <w:pStyle w:val="11"/>
        <w:tabs>
          <w:tab w:val="left" w:pos="1276"/>
        </w:tabs>
        <w:ind w:firstLine="720"/>
        <w:jc w:val="both"/>
      </w:pPr>
    </w:p>
    <w:p w14:paraId="3DBFEAD3" w14:textId="77777777" w:rsidR="00586563" w:rsidRDefault="00586563" w:rsidP="00586563">
      <w:pPr>
        <w:pStyle w:val="11"/>
        <w:tabs>
          <w:tab w:val="left" w:pos="1276"/>
        </w:tabs>
        <w:ind w:firstLine="720"/>
        <w:jc w:val="both"/>
      </w:pPr>
    </w:p>
    <w:p w14:paraId="06A0636B" w14:textId="7AF5E922" w:rsidR="00EC4BBF" w:rsidRDefault="00131ED2" w:rsidP="00EC4BBF">
      <w:pPr>
        <w:rPr>
          <w:rFonts w:ascii="Times New Roman" w:hAnsi="Times New Roman" w:cs="Times New Roman"/>
          <w:sz w:val="26"/>
          <w:szCs w:val="26"/>
        </w:rPr>
      </w:pPr>
      <w:bookmarkStart w:id="0" w:name="_Hlk98166719"/>
      <w:r>
        <w:rPr>
          <w:rFonts w:ascii="Times New Roman" w:hAnsi="Times New Roman" w:cs="Times New Roman"/>
          <w:sz w:val="26"/>
          <w:szCs w:val="26"/>
        </w:rPr>
        <w:t>И. о. н</w:t>
      </w:r>
      <w:r w:rsidR="00EC4BBF" w:rsidRPr="00FB29B7">
        <w:rPr>
          <w:rFonts w:ascii="Times New Roman" w:hAnsi="Times New Roman" w:cs="Times New Roman"/>
          <w:sz w:val="26"/>
          <w:szCs w:val="26"/>
        </w:rPr>
        <w:t>ачальник</w:t>
      </w:r>
      <w:r>
        <w:rPr>
          <w:rFonts w:ascii="Times New Roman" w:hAnsi="Times New Roman" w:cs="Times New Roman"/>
          <w:sz w:val="26"/>
          <w:szCs w:val="26"/>
        </w:rPr>
        <w:t>а</w:t>
      </w:r>
      <w:r w:rsidR="00EC4BBF" w:rsidRPr="00FB29B7">
        <w:rPr>
          <w:rFonts w:ascii="Times New Roman" w:hAnsi="Times New Roman" w:cs="Times New Roman"/>
          <w:sz w:val="26"/>
          <w:szCs w:val="26"/>
        </w:rPr>
        <w:t xml:space="preserve"> отдела по организации </w:t>
      </w:r>
    </w:p>
    <w:p w14:paraId="5212AD47" w14:textId="46FDB28A" w:rsidR="00EC4BBF" w:rsidRPr="00FB29B7" w:rsidRDefault="00EC4BBF" w:rsidP="00EC4BBF">
      <w:pPr>
        <w:rPr>
          <w:rFonts w:ascii="Times New Roman" w:hAnsi="Times New Roman" w:cs="Times New Roman"/>
          <w:sz w:val="26"/>
          <w:szCs w:val="26"/>
        </w:rPr>
      </w:pPr>
      <w:r w:rsidRPr="00FB29B7">
        <w:rPr>
          <w:rFonts w:ascii="Times New Roman" w:hAnsi="Times New Roman" w:cs="Times New Roman"/>
          <w:sz w:val="26"/>
          <w:szCs w:val="26"/>
        </w:rPr>
        <w:t>управления и работе с обращениями</w:t>
      </w:r>
    </w:p>
    <w:p w14:paraId="318E597B" w14:textId="77777777" w:rsidR="00EC4BBF" w:rsidRDefault="00EC4BBF" w:rsidP="00EC4BBF">
      <w:pPr>
        <w:rPr>
          <w:rFonts w:ascii="Times New Roman" w:hAnsi="Times New Roman" w:cs="Times New Roman"/>
          <w:sz w:val="26"/>
          <w:szCs w:val="26"/>
        </w:rPr>
      </w:pPr>
      <w:r w:rsidRPr="00FB29B7">
        <w:rPr>
          <w:rFonts w:ascii="Times New Roman" w:hAnsi="Times New Roman" w:cs="Times New Roman"/>
          <w:sz w:val="26"/>
          <w:szCs w:val="26"/>
        </w:rPr>
        <w:t xml:space="preserve">Администрации города </w:t>
      </w:r>
      <w:r>
        <w:rPr>
          <w:rFonts w:ascii="Times New Roman" w:hAnsi="Times New Roman" w:cs="Times New Roman"/>
          <w:sz w:val="26"/>
          <w:szCs w:val="26"/>
        </w:rPr>
        <w:t xml:space="preserve">Рубцовска </w:t>
      </w:r>
    </w:p>
    <w:p w14:paraId="3D0B919C" w14:textId="47F64F60" w:rsidR="00EC4BBF" w:rsidRDefault="00EC4BBF" w:rsidP="00EC4BBF">
      <w:pPr>
        <w:jc w:val="both"/>
        <w:rPr>
          <w:rFonts w:ascii="Times New Roman" w:hAnsi="Times New Roman" w:cs="Times New Roman"/>
          <w:sz w:val="26"/>
          <w:szCs w:val="26"/>
        </w:rPr>
      </w:pPr>
      <w:r>
        <w:rPr>
          <w:rFonts w:ascii="Times New Roman" w:hAnsi="Times New Roman" w:cs="Times New Roman"/>
          <w:sz w:val="26"/>
          <w:szCs w:val="26"/>
        </w:rPr>
        <w:t xml:space="preserve">Алтайского края                                                                   </w:t>
      </w:r>
      <w:r w:rsidR="00E556D8">
        <w:rPr>
          <w:rFonts w:ascii="Times New Roman" w:hAnsi="Times New Roman" w:cs="Times New Roman"/>
          <w:sz w:val="26"/>
          <w:szCs w:val="26"/>
        </w:rPr>
        <w:t xml:space="preserve"> </w:t>
      </w:r>
      <w:r>
        <w:rPr>
          <w:rFonts w:ascii="Times New Roman" w:hAnsi="Times New Roman" w:cs="Times New Roman"/>
          <w:sz w:val="26"/>
          <w:szCs w:val="26"/>
        </w:rPr>
        <w:t xml:space="preserve">                        </w:t>
      </w:r>
      <w:r w:rsidR="00131ED2">
        <w:rPr>
          <w:rFonts w:ascii="Times New Roman" w:hAnsi="Times New Roman" w:cs="Times New Roman"/>
          <w:sz w:val="26"/>
          <w:szCs w:val="26"/>
        </w:rPr>
        <w:t>Н.В. Гребнева</w:t>
      </w:r>
    </w:p>
    <w:bookmarkEnd w:id="0"/>
    <w:p w14:paraId="7FDDE3E9" w14:textId="77777777" w:rsidR="00586563" w:rsidRDefault="00586563" w:rsidP="00586563">
      <w:pPr>
        <w:pStyle w:val="11"/>
        <w:tabs>
          <w:tab w:val="left" w:pos="1276"/>
        </w:tabs>
        <w:ind w:firstLine="720"/>
        <w:jc w:val="both"/>
      </w:pPr>
    </w:p>
    <w:p w14:paraId="7E7D6477" w14:textId="77777777" w:rsidR="00E556D8" w:rsidRDefault="00E556D8" w:rsidP="00586563">
      <w:pPr>
        <w:pStyle w:val="11"/>
        <w:tabs>
          <w:tab w:val="left" w:pos="1276"/>
        </w:tabs>
        <w:ind w:firstLine="720"/>
        <w:jc w:val="both"/>
      </w:pPr>
    </w:p>
    <w:p w14:paraId="2B842F21" w14:textId="77777777" w:rsidR="00E556D8" w:rsidRDefault="00E556D8" w:rsidP="00586563">
      <w:pPr>
        <w:pStyle w:val="11"/>
        <w:tabs>
          <w:tab w:val="left" w:pos="1276"/>
        </w:tabs>
        <w:ind w:firstLine="720"/>
        <w:jc w:val="both"/>
      </w:pPr>
    </w:p>
    <w:p w14:paraId="0910CF3F" w14:textId="77777777" w:rsidR="00E556D8" w:rsidRDefault="00E556D8" w:rsidP="00586563">
      <w:pPr>
        <w:pStyle w:val="11"/>
        <w:tabs>
          <w:tab w:val="left" w:pos="1276"/>
        </w:tabs>
        <w:ind w:firstLine="720"/>
        <w:jc w:val="both"/>
      </w:pPr>
    </w:p>
    <w:p w14:paraId="338BFC12" w14:textId="2D3C733D" w:rsidR="00451BC7" w:rsidRDefault="00451BC7" w:rsidP="003E4CB7">
      <w:pPr>
        <w:pStyle w:val="a6"/>
      </w:pPr>
    </w:p>
    <w:p w14:paraId="1C520B91" w14:textId="237DF7D4" w:rsidR="00953AF9" w:rsidRPr="00451BC7" w:rsidRDefault="00451BC7" w:rsidP="003E4CB7">
      <w:pPr>
        <w:pStyle w:val="a6"/>
        <w:rPr>
          <w:rFonts w:ascii="Times New Roman" w:hAnsi="Times New Roman" w:cs="Times New Roman"/>
          <w:sz w:val="26"/>
          <w:szCs w:val="26"/>
        </w:rPr>
      </w:pPr>
      <w:r>
        <w:lastRenderedPageBreak/>
        <w:t xml:space="preserve">                                                                              </w:t>
      </w:r>
      <w:r w:rsidR="005C1FFF" w:rsidRPr="00451BC7">
        <w:rPr>
          <w:rFonts w:ascii="Times New Roman" w:hAnsi="Times New Roman" w:cs="Times New Roman"/>
          <w:sz w:val="26"/>
          <w:szCs w:val="26"/>
        </w:rPr>
        <w:t>ПРИЛОЖЕНИЕ 2</w:t>
      </w:r>
    </w:p>
    <w:p w14:paraId="12928907" w14:textId="329938D1" w:rsidR="00451BC7" w:rsidRDefault="003E4CB7" w:rsidP="00451BC7">
      <w:pPr>
        <w:pStyle w:val="11"/>
        <w:spacing w:line="190" w:lineRule="auto"/>
        <w:ind w:left="5320" w:firstLine="20"/>
      </w:pPr>
      <w:r>
        <w:t>к</w:t>
      </w:r>
      <w:r w:rsidR="002C2337">
        <w:t xml:space="preserve"> постановлени</w:t>
      </w:r>
      <w:r>
        <w:t>ю</w:t>
      </w:r>
      <w:r w:rsidR="002C2337">
        <w:t xml:space="preserve"> Администрации </w:t>
      </w:r>
    </w:p>
    <w:p w14:paraId="1A9F92BC" w14:textId="77777777" w:rsidR="002C2337" w:rsidRDefault="002C2337" w:rsidP="00451BC7">
      <w:pPr>
        <w:pStyle w:val="11"/>
        <w:spacing w:line="190" w:lineRule="auto"/>
        <w:ind w:left="5320" w:firstLine="20"/>
      </w:pPr>
      <w:r>
        <w:t>города Рубцовска</w:t>
      </w:r>
      <w:r w:rsidR="00451BC7">
        <w:t xml:space="preserve"> </w:t>
      </w:r>
      <w:r>
        <w:t>Алтайского края</w:t>
      </w:r>
    </w:p>
    <w:p w14:paraId="31FE1223" w14:textId="754DA472" w:rsidR="007B28A4" w:rsidRPr="007B28A4" w:rsidRDefault="00C4099B" w:rsidP="007B28A4">
      <w:pPr>
        <w:pStyle w:val="a6"/>
        <w:rPr>
          <w:rFonts w:ascii="Times New Roman" w:hAnsi="Times New Roman" w:cs="Times New Roman"/>
          <w:sz w:val="26"/>
          <w:szCs w:val="26"/>
        </w:rPr>
      </w:pPr>
      <w:r>
        <w:t xml:space="preserve">                                                                              </w:t>
      </w:r>
      <w:r w:rsidR="003E4CB7" w:rsidRPr="00451BC7">
        <w:rPr>
          <w:rFonts w:ascii="Times New Roman" w:hAnsi="Times New Roman" w:cs="Times New Roman"/>
          <w:sz w:val="26"/>
          <w:szCs w:val="26"/>
        </w:rPr>
        <w:t>о</w:t>
      </w:r>
      <w:r w:rsidR="002C2337" w:rsidRPr="00451BC7">
        <w:rPr>
          <w:rFonts w:ascii="Times New Roman" w:hAnsi="Times New Roman" w:cs="Times New Roman"/>
          <w:sz w:val="26"/>
          <w:szCs w:val="26"/>
        </w:rPr>
        <w:t>т</w:t>
      </w:r>
      <w:r w:rsidR="003E4CB7" w:rsidRPr="00451BC7">
        <w:rPr>
          <w:rFonts w:ascii="Times New Roman" w:hAnsi="Times New Roman" w:cs="Times New Roman"/>
          <w:sz w:val="26"/>
          <w:szCs w:val="26"/>
        </w:rPr>
        <w:t xml:space="preserve"> </w:t>
      </w:r>
      <w:r w:rsidR="007B28A4" w:rsidRPr="007B28A4">
        <w:rPr>
          <w:rFonts w:ascii="Times New Roman" w:hAnsi="Times New Roman" w:cs="Times New Roman"/>
          <w:sz w:val="26"/>
          <w:szCs w:val="26"/>
        </w:rPr>
        <w:t>16.03.2022 № 65</w:t>
      </w:r>
      <w:r w:rsidR="001871EA">
        <w:rPr>
          <w:rFonts w:ascii="Times New Roman" w:hAnsi="Times New Roman" w:cs="Times New Roman"/>
          <w:sz w:val="26"/>
          <w:szCs w:val="26"/>
        </w:rPr>
        <w:t>1</w:t>
      </w:r>
    </w:p>
    <w:p w14:paraId="2E5960CB" w14:textId="77777777" w:rsidR="00C4099B" w:rsidRDefault="00C4099B" w:rsidP="00C4099B">
      <w:pPr>
        <w:pStyle w:val="a6"/>
        <w:rPr>
          <w:sz w:val="28"/>
          <w:szCs w:val="28"/>
        </w:rPr>
      </w:pPr>
    </w:p>
    <w:p w14:paraId="35E311CE" w14:textId="77777777" w:rsidR="00953AF9" w:rsidRDefault="005C1FFF" w:rsidP="00C4099B">
      <w:pPr>
        <w:pStyle w:val="11"/>
        <w:ind w:firstLine="0"/>
        <w:jc w:val="center"/>
      </w:pPr>
      <w:r>
        <w:t>ПОРЯДОК</w:t>
      </w:r>
      <w:r>
        <w:br/>
        <w:t>и условия предоставления в аренду имущества, включенного</w:t>
      </w:r>
      <w:r>
        <w:br/>
        <w:t xml:space="preserve">в перечень </w:t>
      </w:r>
      <w:r w:rsidR="002C2337">
        <w:t>муниципального имущества муниципального образования город Рубцовск Алтайского края</w:t>
      </w:r>
      <w:r w:rsidR="00C4099B">
        <w:t xml:space="preserve">, </w:t>
      </w:r>
      <w:r>
        <w:t>свободного от прав третьих лиц (за исключением права</w:t>
      </w:r>
      <w:r>
        <w:br/>
        <w:t>хозяйственного ведения,</w:t>
      </w:r>
      <w:r w:rsidR="0060706C">
        <w:t xml:space="preserve"> права оперативного управления, </w:t>
      </w:r>
      <w:r>
        <w:t>а также имущественных прав субъектов мало</w:t>
      </w:r>
      <w:r w:rsidR="0060706C">
        <w:t xml:space="preserve">го и среднего </w:t>
      </w:r>
      <w:r>
        <w:t>предпринимательства), пред</w:t>
      </w:r>
      <w:r w:rsidR="0060706C">
        <w:t xml:space="preserve">назначенного для предоставления </w:t>
      </w:r>
      <w:r>
        <w:t>во владение и (или) в пользование на долгосрочной основе</w:t>
      </w:r>
      <w:r>
        <w:br/>
        <w:t>субъектам малого и среднего предпринимательства, организациям,</w:t>
      </w:r>
      <w:r>
        <w:br/>
        <w:t>образующим инфраструктуру поддержки субъектов малого</w:t>
      </w:r>
      <w:r>
        <w:br/>
        <w:t>и среднего предпринимательства, и физическим лицам,</w:t>
      </w:r>
      <w:r>
        <w:br/>
        <w:t>не являющимся индивидуальными предпринимателями</w:t>
      </w:r>
      <w:r>
        <w:br/>
        <w:t>и применяющим специальный налоговый режим</w:t>
      </w:r>
      <w:r>
        <w:br/>
        <w:t>«Налог на профессиональный доход»</w:t>
      </w:r>
    </w:p>
    <w:p w14:paraId="632EDF4E" w14:textId="77777777" w:rsidR="00C220F0" w:rsidRDefault="00C220F0" w:rsidP="00C4099B">
      <w:pPr>
        <w:pStyle w:val="11"/>
        <w:ind w:firstLine="0"/>
        <w:jc w:val="center"/>
      </w:pPr>
    </w:p>
    <w:p w14:paraId="18399A84" w14:textId="77777777" w:rsidR="00C220F0" w:rsidRDefault="00C220F0" w:rsidP="00451BC7">
      <w:pPr>
        <w:pStyle w:val="11"/>
        <w:numPr>
          <w:ilvl w:val="0"/>
          <w:numId w:val="14"/>
        </w:numPr>
        <w:jc w:val="center"/>
      </w:pPr>
      <w:r>
        <w:t>Общие положения</w:t>
      </w:r>
    </w:p>
    <w:p w14:paraId="74E971FF" w14:textId="77777777" w:rsidR="0060706C" w:rsidRDefault="0060706C" w:rsidP="00C4099B">
      <w:pPr>
        <w:pStyle w:val="11"/>
        <w:ind w:firstLine="0"/>
        <w:jc w:val="center"/>
      </w:pPr>
    </w:p>
    <w:p w14:paraId="3AC73EBF" w14:textId="77777777" w:rsidR="00953AF9" w:rsidRDefault="00C220F0" w:rsidP="00C220F0">
      <w:pPr>
        <w:pStyle w:val="11"/>
        <w:ind w:right="-27" w:firstLine="709"/>
        <w:jc w:val="both"/>
      </w:pPr>
      <w:r>
        <w:t xml:space="preserve">1.1. </w:t>
      </w:r>
      <w:r w:rsidR="005C1FFF">
        <w:t xml:space="preserve">Настоящий Порядок </w:t>
      </w:r>
      <w:r>
        <w:t xml:space="preserve">и условия предоставления в аренду имущества, включенного в перечень муниципального имущества муниципального образования город Рубцовск Алтайского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w:t>
      </w:r>
      <w:r w:rsidR="00BA0520">
        <w:t>(да</w:t>
      </w:r>
      <w:r w:rsidR="00264C27">
        <w:t xml:space="preserve">лее – </w:t>
      </w:r>
      <w:r w:rsidR="00720A16">
        <w:t>П</w:t>
      </w:r>
      <w:r w:rsidR="00264C27">
        <w:t>орядок)</w:t>
      </w:r>
      <w:r w:rsidR="00BA0520">
        <w:t>,</w:t>
      </w:r>
      <w:r w:rsidR="00264C27">
        <w:t xml:space="preserve"> </w:t>
      </w:r>
      <w:r w:rsidR="005C1FFF">
        <w:t xml:space="preserve">определяет процедуру и условия предоставления в аренду имущества, включенного в перечень </w:t>
      </w:r>
      <w:r w:rsidR="002C2337">
        <w:t>муниципального имущества муниципального образования город Рубцовск Алтайского края</w:t>
      </w:r>
      <w:r w:rsidR="005C1FFF">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w:t>
      </w:r>
      <w:r w:rsidR="00D344F3">
        <w:t xml:space="preserve">доход» (далее соответственно - </w:t>
      </w:r>
      <w:r w:rsidR="005C1FFF">
        <w:t>Имущество, Перечень).</w:t>
      </w:r>
    </w:p>
    <w:p w14:paraId="08BEE9A6" w14:textId="77777777" w:rsidR="00953AF9" w:rsidRDefault="00BF5FDB" w:rsidP="00BF5FDB">
      <w:pPr>
        <w:pStyle w:val="11"/>
        <w:ind w:right="-27" w:firstLine="709"/>
        <w:jc w:val="both"/>
      </w:pPr>
      <w:r>
        <w:t xml:space="preserve">1.2. </w:t>
      </w:r>
      <w:r w:rsidR="005C1FFF">
        <w:t>Настоящий Порядок не распространяется на отношения по предоставлению земельных участков. Порядок и условия предоставления в аренду земельных участков, включенных в Перечень, устанавливаются в соответствии с гражданским и земельным законодательством.</w:t>
      </w:r>
    </w:p>
    <w:p w14:paraId="1F164AFE" w14:textId="77777777" w:rsidR="00953AF9" w:rsidRDefault="00BF5FDB" w:rsidP="00BF5FDB">
      <w:pPr>
        <w:pStyle w:val="11"/>
        <w:ind w:right="-27" w:firstLine="709"/>
        <w:jc w:val="both"/>
      </w:pPr>
      <w:r>
        <w:t xml:space="preserve">1.3. </w:t>
      </w:r>
      <w:r w:rsidR="005C1FFF">
        <w:t xml:space="preserve">Имущественная поддержка осуществляется в виде предоставления на </w:t>
      </w:r>
      <w:r w:rsidR="005C1FFF">
        <w:lastRenderedPageBreak/>
        <w:t>долгосрочной основе в аренду Имущества субъектам малого и среднег</w:t>
      </w:r>
      <w:r>
        <w:t xml:space="preserve">о предпринимательства (далее - </w:t>
      </w:r>
      <w:r w:rsidR="005C1FFF">
        <w:t>субъекты МСП), организациям, образующим инфраструктуру поддержки субъектов малого и среднего п</w:t>
      </w:r>
      <w:r>
        <w:t xml:space="preserve">редпринимательства (далее - </w:t>
      </w:r>
      <w:r w:rsidR="005C1FFF">
        <w:t xml:space="preserve">организации поддержки субъектов МСП), и физическим лицам, не являющимся индивидуальными предпринимателями и применяющим специальный налоговый режим «Налог на профессиональный доход» (далее - физические лица, применяющие специальный налоговый режим), в соответствии с </w:t>
      </w:r>
      <w:r w:rsidR="0048318A">
        <w:t xml:space="preserve">муниципальной программой </w:t>
      </w:r>
      <w:r w:rsidR="005C1FFF">
        <w:t>«</w:t>
      </w:r>
      <w:r w:rsidR="0048318A">
        <w:t>Поддержка и р</w:t>
      </w:r>
      <w:r w:rsidR="005C1FFF">
        <w:t xml:space="preserve">азвитие малого и </w:t>
      </w:r>
      <w:r w:rsidR="0048318A">
        <w:t xml:space="preserve">среднего предпринимательства в </w:t>
      </w:r>
      <w:r w:rsidR="00BA0520">
        <w:t xml:space="preserve">           </w:t>
      </w:r>
      <w:r w:rsidR="0048318A">
        <w:t>г. Рубцовске</w:t>
      </w:r>
      <w:r w:rsidR="00720A16">
        <w:t>»</w:t>
      </w:r>
      <w:r w:rsidR="0048318A">
        <w:t xml:space="preserve"> на 2021-2025 годы</w:t>
      </w:r>
      <w:r w:rsidR="005C1FFF">
        <w:t>.</w:t>
      </w:r>
    </w:p>
    <w:p w14:paraId="3547A2E7" w14:textId="77777777" w:rsidR="00953AF9" w:rsidRDefault="00BF5FDB" w:rsidP="00BF5FDB">
      <w:pPr>
        <w:pStyle w:val="11"/>
        <w:ind w:right="-27" w:firstLine="709"/>
        <w:jc w:val="both"/>
      </w:pPr>
      <w:r>
        <w:t xml:space="preserve">1.4. </w:t>
      </w:r>
      <w:r w:rsidR="005C1FFF">
        <w:t xml:space="preserve">Имущественная поддержка не </w:t>
      </w:r>
      <w:r>
        <w:t>оказывается лицам, указанным в части</w:t>
      </w:r>
      <w:r w:rsidR="005C1FFF">
        <w:t xml:space="preserve"> 3 статьи 14 Федерального закона от 24.07.2007 № 209-ФЗ «О развитии малого и среднего предпринимательства в Российской Федерации», а также организациям поддержки субъектов МСП, являющимся государственными фондами поддержки научной, научно-технической, инновационной деятельности, осуществляющим деятельность в форме государственных учреждений.</w:t>
      </w:r>
    </w:p>
    <w:p w14:paraId="18414D57" w14:textId="77777777" w:rsidR="00953AF9" w:rsidRDefault="001030CC" w:rsidP="001030CC">
      <w:pPr>
        <w:pStyle w:val="11"/>
        <w:ind w:right="-27" w:firstLine="709"/>
        <w:jc w:val="both"/>
      </w:pPr>
      <w:r>
        <w:t xml:space="preserve">1.5. </w:t>
      </w:r>
      <w:r w:rsidR="005C1FFF">
        <w:t>Имущественная поддержка оказывается субъектам МСП, организациям поддержки субъектов МСП и физическим лицам, применяющим специальный налоговый режим, соответствующим следующим требованиям:</w:t>
      </w:r>
    </w:p>
    <w:p w14:paraId="1C40B8C8" w14:textId="77777777" w:rsidR="00953AF9" w:rsidRDefault="00BA0520">
      <w:pPr>
        <w:pStyle w:val="11"/>
        <w:ind w:firstLine="720"/>
        <w:jc w:val="both"/>
      </w:pPr>
      <w:r>
        <w:t xml:space="preserve">1) </w:t>
      </w:r>
      <w:r w:rsidR="005C1FFF">
        <w:t>отсутствует задолженность по налоговым и иным обязательным платежам в бюджетную систему Российской Федерации на последнюю отчетную дату;</w:t>
      </w:r>
    </w:p>
    <w:p w14:paraId="79FD90A4" w14:textId="77777777" w:rsidR="00953AF9" w:rsidRDefault="00BA0520">
      <w:pPr>
        <w:pStyle w:val="11"/>
        <w:ind w:firstLine="720"/>
        <w:jc w:val="both"/>
      </w:pPr>
      <w:r>
        <w:t xml:space="preserve">2) </w:t>
      </w:r>
      <w:r w:rsidR="005C1FFF">
        <w:t>на д</w:t>
      </w:r>
      <w:r w:rsidR="00264C27">
        <w:t>ень подачи заявления не находит</w:t>
      </w:r>
      <w:r w:rsidR="005C1FFF">
        <w:t>ся в стадии реорганизации, ликвидации или банкротства, приостановления деятельности в соответствии с законодательством Российской Федерации.</w:t>
      </w:r>
    </w:p>
    <w:p w14:paraId="0FA2E86E" w14:textId="77777777" w:rsidR="001030CC" w:rsidRDefault="001030CC">
      <w:pPr>
        <w:pStyle w:val="11"/>
        <w:ind w:firstLine="720"/>
        <w:jc w:val="both"/>
      </w:pPr>
    </w:p>
    <w:p w14:paraId="77BB7962" w14:textId="77777777" w:rsidR="001030CC" w:rsidRDefault="001030CC" w:rsidP="00BA0520">
      <w:pPr>
        <w:pStyle w:val="11"/>
        <w:numPr>
          <w:ilvl w:val="0"/>
          <w:numId w:val="14"/>
        </w:numPr>
        <w:jc w:val="center"/>
      </w:pPr>
      <w:r>
        <w:t>Заключение договора аренды,</w:t>
      </w:r>
    </w:p>
    <w:p w14:paraId="6E2C91FF" w14:textId="77777777" w:rsidR="001030CC" w:rsidRDefault="001030CC" w:rsidP="00BA0520">
      <w:pPr>
        <w:pStyle w:val="11"/>
        <w:ind w:left="720" w:firstLine="0"/>
        <w:jc w:val="center"/>
      </w:pPr>
      <w:r>
        <w:t>определение размера арендной платы</w:t>
      </w:r>
    </w:p>
    <w:p w14:paraId="3EE9C4F8" w14:textId="77777777" w:rsidR="001030CC" w:rsidRDefault="001030CC" w:rsidP="001030CC">
      <w:pPr>
        <w:pStyle w:val="11"/>
        <w:ind w:left="720" w:firstLine="0"/>
        <w:jc w:val="center"/>
      </w:pPr>
    </w:p>
    <w:p w14:paraId="29363623" w14:textId="77777777" w:rsidR="00953AF9" w:rsidRDefault="005C1FFF" w:rsidP="00BA0520">
      <w:pPr>
        <w:pStyle w:val="11"/>
        <w:numPr>
          <w:ilvl w:val="1"/>
          <w:numId w:val="10"/>
        </w:numPr>
        <w:tabs>
          <w:tab w:val="left" w:pos="-142"/>
          <w:tab w:val="left" w:pos="851"/>
          <w:tab w:val="left" w:pos="1276"/>
        </w:tabs>
        <w:ind w:left="0" w:firstLine="720"/>
        <w:jc w:val="both"/>
      </w:pPr>
      <w:r>
        <w:t xml:space="preserve">Договор аренды заключается с правообладателями: </w:t>
      </w:r>
      <w:r w:rsidR="00224D23">
        <w:t>муниципальным образованием город Рубцовск Алтайского края</w:t>
      </w:r>
      <w:r w:rsidR="00BA0520">
        <w:t xml:space="preserve"> (далее – город Рубцовск)</w:t>
      </w:r>
      <w:r w:rsidR="00224D23">
        <w:t xml:space="preserve"> в отношении имущества муниципальной казны, </w:t>
      </w:r>
      <w:r w:rsidR="001D1819">
        <w:t xml:space="preserve">муниципальными унитарными предприятиями, муниципальными бюджетными и казенными учреждениями </w:t>
      </w:r>
      <w:r>
        <w:t>в отношении закрепленного за ними Имущества.</w:t>
      </w:r>
    </w:p>
    <w:p w14:paraId="1FC7A09A" w14:textId="77777777" w:rsidR="00953AF9" w:rsidRDefault="005C1FFF" w:rsidP="00BA0520">
      <w:pPr>
        <w:pStyle w:val="11"/>
        <w:numPr>
          <w:ilvl w:val="1"/>
          <w:numId w:val="10"/>
        </w:numPr>
        <w:tabs>
          <w:tab w:val="left" w:pos="-142"/>
          <w:tab w:val="left" w:pos="851"/>
          <w:tab w:val="left" w:pos="1276"/>
        </w:tabs>
        <w:ind w:left="0" w:firstLine="720"/>
        <w:jc w:val="both"/>
      </w:pPr>
      <w:r>
        <w:t>Заключение договоров аренды Имущества может быть осуществлено только по результатам проведения конкурсов или аукционов на право заключения этих договоров, за исключением случаев, предусмотренных статьей 17.1 Федерального закона от 26.07.2006 № 135-ФЗ «О защите конкуренции».</w:t>
      </w:r>
    </w:p>
    <w:p w14:paraId="4868FD26" w14:textId="77777777" w:rsidR="00953AF9" w:rsidRDefault="005C1FFF" w:rsidP="00BA0520">
      <w:pPr>
        <w:pStyle w:val="11"/>
        <w:numPr>
          <w:ilvl w:val="1"/>
          <w:numId w:val="10"/>
        </w:numPr>
        <w:tabs>
          <w:tab w:val="left" w:pos="-142"/>
          <w:tab w:val="left" w:pos="851"/>
          <w:tab w:val="left" w:pos="1276"/>
        </w:tabs>
        <w:ind w:left="0" w:firstLine="720"/>
        <w:jc w:val="both"/>
      </w:pPr>
      <w:r>
        <w:t>Договор аренды Имущества заключается на срок не менее 5 лет. Срок договора может быть уменьшен на основании поданного до заключения такого договора заявления субъекта МСП, организации поддержки субъектов МСП или физического лица, применяющего специальный налоговый режим. Изменение назначения целевого использования арендуемого Имущества не допускается.</w:t>
      </w:r>
    </w:p>
    <w:p w14:paraId="7EC48666" w14:textId="77777777" w:rsidR="007514F2" w:rsidRDefault="005C1FFF" w:rsidP="00BA0520">
      <w:pPr>
        <w:pStyle w:val="11"/>
        <w:numPr>
          <w:ilvl w:val="1"/>
          <w:numId w:val="10"/>
        </w:numPr>
        <w:tabs>
          <w:tab w:val="left" w:pos="-142"/>
          <w:tab w:val="left" w:pos="851"/>
          <w:tab w:val="left" w:pos="1276"/>
        </w:tabs>
        <w:ind w:left="0" w:firstLine="720"/>
        <w:jc w:val="both"/>
      </w:pPr>
      <w:r>
        <w:t xml:space="preserve">Расчет арендной платы производится в соответствии </w:t>
      </w:r>
      <w:r w:rsidR="00A40EB8" w:rsidRPr="00A40EB8">
        <w:t xml:space="preserve">с заключением </w:t>
      </w:r>
      <w:r w:rsidR="00A40EB8">
        <w:t xml:space="preserve">независимого </w:t>
      </w:r>
      <w:r w:rsidR="00A40EB8" w:rsidRPr="00A40EB8">
        <w:t>оценщика о рыночной величине арендной платы, указанной в отчете об оценке рыночной стоимости объект</w:t>
      </w:r>
      <w:r w:rsidR="00A40EB8">
        <w:t>а</w:t>
      </w:r>
      <w:r w:rsidRPr="00A40EB8">
        <w:t>.</w:t>
      </w:r>
      <w:r w:rsidR="007514F2">
        <w:t xml:space="preserve"> </w:t>
      </w:r>
    </w:p>
    <w:p w14:paraId="5464F0F6" w14:textId="77777777" w:rsidR="00656DE6" w:rsidRPr="00406485" w:rsidRDefault="00B22BB4" w:rsidP="00BA0520">
      <w:pPr>
        <w:pStyle w:val="11"/>
        <w:numPr>
          <w:ilvl w:val="1"/>
          <w:numId w:val="10"/>
        </w:numPr>
        <w:tabs>
          <w:tab w:val="left" w:pos="-142"/>
          <w:tab w:val="left" w:pos="851"/>
          <w:tab w:val="left" w:pos="1276"/>
        </w:tabs>
        <w:ind w:left="0" w:firstLine="720"/>
        <w:jc w:val="both"/>
        <w:rPr>
          <w:rStyle w:val="fontstyle21"/>
          <w:rFonts w:ascii="Times New Roman" w:hAnsi="Times New Roman"/>
          <w:sz w:val="26"/>
          <w:szCs w:val="26"/>
        </w:rPr>
      </w:pPr>
      <w:r>
        <w:t>В случае заключения договора</w:t>
      </w:r>
      <w:r w:rsidR="00720A16">
        <w:t xml:space="preserve"> аренды</w:t>
      </w:r>
      <w:r w:rsidR="007514F2">
        <w:t>, м</w:t>
      </w:r>
      <w:r w:rsidR="00656DE6" w:rsidRPr="00406485">
        <w:rPr>
          <w:rStyle w:val="fontstyle01"/>
          <w:rFonts w:ascii="Times New Roman" w:hAnsi="Times New Roman"/>
          <w:b w:val="0"/>
          <w:color w:val="auto"/>
          <w:sz w:val="26"/>
          <w:szCs w:val="26"/>
        </w:rPr>
        <w:t>униципальное имущество,</w:t>
      </w:r>
      <w:r w:rsidR="00656DE6" w:rsidRPr="00406485">
        <w:rPr>
          <w:rStyle w:val="fontstyle01"/>
          <w:rFonts w:ascii="Times New Roman" w:hAnsi="Times New Roman"/>
          <w:sz w:val="26"/>
          <w:szCs w:val="26"/>
        </w:rPr>
        <w:t xml:space="preserve"> </w:t>
      </w:r>
      <w:r w:rsidR="00656DE6" w:rsidRPr="00406485">
        <w:rPr>
          <w:rStyle w:val="fontstyle21"/>
          <w:rFonts w:ascii="Times New Roman" w:hAnsi="Times New Roman"/>
          <w:sz w:val="26"/>
          <w:szCs w:val="26"/>
        </w:rPr>
        <w:t xml:space="preserve">включенное в </w:t>
      </w:r>
      <w:r w:rsidR="00720A16">
        <w:rPr>
          <w:rStyle w:val="fontstyle21"/>
          <w:rFonts w:ascii="Times New Roman" w:hAnsi="Times New Roman"/>
          <w:sz w:val="26"/>
          <w:szCs w:val="26"/>
        </w:rPr>
        <w:t>П</w:t>
      </w:r>
      <w:r w:rsidR="00656DE6" w:rsidRPr="00406485">
        <w:rPr>
          <w:rStyle w:val="fontstyle21"/>
          <w:rFonts w:ascii="Times New Roman" w:hAnsi="Times New Roman"/>
          <w:sz w:val="26"/>
          <w:szCs w:val="26"/>
        </w:rPr>
        <w:t>еречень, передается с применением льготной</w:t>
      </w:r>
      <w:r w:rsidR="00656DE6">
        <w:t xml:space="preserve"> </w:t>
      </w:r>
      <w:r w:rsidR="00656DE6" w:rsidRPr="00406485">
        <w:rPr>
          <w:rStyle w:val="fontstyle21"/>
          <w:rFonts w:ascii="Times New Roman" w:hAnsi="Times New Roman"/>
          <w:sz w:val="26"/>
          <w:szCs w:val="26"/>
        </w:rPr>
        <w:t>ставки арендной платы</w:t>
      </w:r>
      <w:r w:rsidR="001E6EB5">
        <w:rPr>
          <w:rStyle w:val="fontstyle21"/>
          <w:rFonts w:ascii="Times New Roman" w:hAnsi="Times New Roman"/>
          <w:sz w:val="26"/>
          <w:szCs w:val="26"/>
        </w:rPr>
        <w:t xml:space="preserve"> согласно постановлению Правительства РФ от 21.08.2010 № 645 «Об имущественной поддержке субъектов </w:t>
      </w:r>
      <w:r w:rsidR="00CB65FD">
        <w:rPr>
          <w:rStyle w:val="fontstyle21"/>
          <w:rFonts w:ascii="Times New Roman" w:hAnsi="Times New Roman"/>
          <w:sz w:val="26"/>
          <w:szCs w:val="26"/>
        </w:rPr>
        <w:t>м</w:t>
      </w:r>
      <w:r w:rsidR="001E6EB5">
        <w:rPr>
          <w:rStyle w:val="fontstyle21"/>
          <w:rFonts w:ascii="Times New Roman" w:hAnsi="Times New Roman"/>
          <w:sz w:val="26"/>
          <w:szCs w:val="26"/>
        </w:rPr>
        <w:t>алого и среднего предпринимательства</w:t>
      </w:r>
      <w:r w:rsidR="00CB65FD">
        <w:rPr>
          <w:rStyle w:val="fontstyle21"/>
          <w:rFonts w:ascii="Times New Roman" w:hAnsi="Times New Roman"/>
          <w:sz w:val="26"/>
          <w:szCs w:val="26"/>
        </w:rPr>
        <w:t xml:space="preserve"> при предоставлении </w:t>
      </w:r>
      <w:r w:rsidR="00CB65FD">
        <w:rPr>
          <w:rStyle w:val="fontstyle21"/>
          <w:rFonts w:ascii="Times New Roman" w:hAnsi="Times New Roman"/>
          <w:sz w:val="26"/>
          <w:szCs w:val="26"/>
        </w:rPr>
        <w:lastRenderedPageBreak/>
        <w:t>федерального имущества»</w:t>
      </w:r>
      <w:r w:rsidR="00656DE6" w:rsidRPr="00406485">
        <w:rPr>
          <w:rStyle w:val="fontstyle21"/>
          <w:rFonts w:ascii="Times New Roman" w:hAnsi="Times New Roman"/>
          <w:sz w:val="26"/>
          <w:szCs w:val="26"/>
        </w:rPr>
        <w:t xml:space="preserve">:  </w:t>
      </w:r>
    </w:p>
    <w:p w14:paraId="3F7CFB96" w14:textId="77777777" w:rsidR="00656DE6" w:rsidRDefault="00CD5539" w:rsidP="00BA0520">
      <w:pPr>
        <w:pStyle w:val="11"/>
        <w:tabs>
          <w:tab w:val="left" w:pos="1038"/>
        </w:tabs>
        <w:ind w:left="709" w:firstLine="0"/>
        <w:jc w:val="both"/>
        <w:rPr>
          <w:rStyle w:val="fontstyle21"/>
          <w:rFonts w:ascii="Times New Roman" w:hAnsi="Times New Roman"/>
          <w:sz w:val="26"/>
          <w:szCs w:val="26"/>
        </w:rPr>
      </w:pPr>
      <w:r>
        <w:rPr>
          <w:rStyle w:val="fontstyle21"/>
          <w:rFonts w:ascii="Times New Roman" w:hAnsi="Times New Roman"/>
          <w:sz w:val="26"/>
          <w:szCs w:val="26"/>
        </w:rPr>
        <w:t>в первый год аренды - 4</w:t>
      </w:r>
      <w:r w:rsidR="00656DE6">
        <w:rPr>
          <w:rStyle w:val="fontstyle21"/>
          <w:rFonts w:ascii="Times New Roman" w:hAnsi="Times New Roman"/>
          <w:sz w:val="26"/>
          <w:szCs w:val="26"/>
        </w:rPr>
        <w:t>0</w:t>
      </w:r>
      <w:r w:rsidR="00656DE6" w:rsidRPr="00656DE6">
        <w:rPr>
          <w:rStyle w:val="fontstyle21"/>
          <w:rFonts w:ascii="Times New Roman" w:hAnsi="Times New Roman"/>
          <w:sz w:val="26"/>
          <w:szCs w:val="26"/>
        </w:rPr>
        <w:t xml:space="preserve"> процентов размера арендной платы;</w:t>
      </w:r>
      <w:r w:rsidR="00656DE6" w:rsidRPr="00656DE6">
        <w:br/>
      </w:r>
      <w:r w:rsidR="00656DE6" w:rsidRPr="00656DE6">
        <w:rPr>
          <w:rStyle w:val="fontstyle21"/>
          <w:rFonts w:ascii="Times New Roman" w:hAnsi="Times New Roman"/>
          <w:sz w:val="26"/>
          <w:szCs w:val="26"/>
        </w:rPr>
        <w:t>во второй год аренды - 60 процентов;</w:t>
      </w:r>
      <w:r w:rsidR="00656DE6" w:rsidRPr="00656DE6">
        <w:br/>
      </w:r>
      <w:r w:rsidR="00656DE6" w:rsidRPr="00656DE6">
        <w:rPr>
          <w:rStyle w:val="fontstyle21"/>
          <w:rFonts w:ascii="Times New Roman" w:hAnsi="Times New Roman"/>
          <w:sz w:val="26"/>
          <w:szCs w:val="26"/>
        </w:rPr>
        <w:t>в третий год аренды - 80 процентов;</w:t>
      </w:r>
      <w:r w:rsidR="00656DE6" w:rsidRPr="00656DE6">
        <w:br/>
      </w:r>
      <w:r w:rsidR="00656DE6" w:rsidRPr="00656DE6">
        <w:rPr>
          <w:rStyle w:val="fontstyle21"/>
          <w:rFonts w:ascii="Times New Roman" w:hAnsi="Times New Roman"/>
          <w:sz w:val="26"/>
          <w:szCs w:val="26"/>
        </w:rPr>
        <w:t>в четвертый год аренды и далее - 100 процентов.</w:t>
      </w:r>
    </w:p>
    <w:p w14:paraId="38CC8AC0" w14:textId="77777777" w:rsidR="00E447AD" w:rsidRDefault="00E447AD" w:rsidP="00656DE6">
      <w:pPr>
        <w:pStyle w:val="11"/>
        <w:tabs>
          <w:tab w:val="left" w:pos="1038"/>
        </w:tabs>
        <w:ind w:firstLine="0"/>
        <w:jc w:val="both"/>
        <w:rPr>
          <w:rStyle w:val="fontstyle21"/>
          <w:rFonts w:ascii="Times New Roman" w:hAnsi="Times New Roman"/>
          <w:sz w:val="26"/>
          <w:szCs w:val="26"/>
        </w:rPr>
      </w:pPr>
    </w:p>
    <w:p w14:paraId="19F3B8C0" w14:textId="77777777" w:rsidR="00DA0560" w:rsidRDefault="00DA0560" w:rsidP="00264C27">
      <w:pPr>
        <w:pStyle w:val="11"/>
        <w:numPr>
          <w:ilvl w:val="0"/>
          <w:numId w:val="10"/>
        </w:numPr>
        <w:tabs>
          <w:tab w:val="left" w:pos="1038"/>
        </w:tabs>
        <w:jc w:val="center"/>
        <w:rPr>
          <w:rStyle w:val="fontstyle21"/>
          <w:rFonts w:ascii="Times New Roman" w:hAnsi="Times New Roman"/>
          <w:sz w:val="26"/>
          <w:szCs w:val="26"/>
        </w:rPr>
      </w:pPr>
      <w:r>
        <w:rPr>
          <w:rStyle w:val="fontstyle21"/>
          <w:rFonts w:ascii="Times New Roman" w:hAnsi="Times New Roman"/>
          <w:sz w:val="26"/>
          <w:szCs w:val="26"/>
        </w:rPr>
        <w:t>Обращение заявителей,</w:t>
      </w:r>
    </w:p>
    <w:p w14:paraId="36035ECA" w14:textId="1A41D1E8" w:rsidR="00E447AD" w:rsidRDefault="00720A16" w:rsidP="00DA0560">
      <w:pPr>
        <w:pStyle w:val="11"/>
        <w:tabs>
          <w:tab w:val="left" w:pos="1038"/>
        </w:tabs>
        <w:ind w:firstLine="0"/>
        <w:jc w:val="center"/>
        <w:rPr>
          <w:rStyle w:val="fontstyle21"/>
          <w:rFonts w:ascii="Times New Roman" w:hAnsi="Times New Roman"/>
          <w:sz w:val="26"/>
          <w:szCs w:val="26"/>
        </w:rPr>
      </w:pPr>
      <w:r>
        <w:rPr>
          <w:rStyle w:val="fontstyle21"/>
          <w:rFonts w:ascii="Times New Roman" w:hAnsi="Times New Roman"/>
          <w:sz w:val="26"/>
          <w:szCs w:val="26"/>
        </w:rPr>
        <w:t>р</w:t>
      </w:r>
      <w:r w:rsidR="00DA0560">
        <w:rPr>
          <w:rStyle w:val="fontstyle21"/>
          <w:rFonts w:ascii="Times New Roman" w:hAnsi="Times New Roman"/>
          <w:sz w:val="26"/>
          <w:szCs w:val="26"/>
        </w:rPr>
        <w:t>ешение о передаче имущества</w:t>
      </w:r>
    </w:p>
    <w:p w14:paraId="3A583856" w14:textId="77777777" w:rsidR="00DA0560" w:rsidRPr="00656DE6" w:rsidRDefault="00DA0560" w:rsidP="00DA0560">
      <w:pPr>
        <w:pStyle w:val="11"/>
        <w:tabs>
          <w:tab w:val="left" w:pos="1038"/>
        </w:tabs>
        <w:ind w:firstLine="0"/>
        <w:jc w:val="center"/>
      </w:pPr>
    </w:p>
    <w:p w14:paraId="6576039F" w14:textId="77777777" w:rsidR="00953AF9" w:rsidRDefault="00DA0560" w:rsidP="00AA39A7">
      <w:pPr>
        <w:pStyle w:val="11"/>
        <w:tabs>
          <w:tab w:val="left" w:pos="1276"/>
        </w:tabs>
        <w:ind w:firstLine="720"/>
        <w:jc w:val="both"/>
      </w:pPr>
      <w:r>
        <w:t xml:space="preserve">3.1. </w:t>
      </w:r>
      <w:r w:rsidR="005C1FFF">
        <w:t xml:space="preserve">Сведения о правообладателе Имущества представляются субъектам МСП, организациям поддержки субъектов МСП и физическим лицам, применяющим специальный налоговый режим, </w:t>
      </w:r>
      <w:r w:rsidR="00074DF9">
        <w:t>комитетом Администрации города Рубцовска по управлению имуществом</w:t>
      </w:r>
      <w:r>
        <w:t xml:space="preserve"> (далее</w:t>
      </w:r>
      <w:r w:rsidR="00B22BB4">
        <w:t xml:space="preserve"> -</w:t>
      </w:r>
      <w:r>
        <w:t xml:space="preserve"> </w:t>
      </w:r>
      <w:r w:rsidR="00427CD2">
        <w:t>комитет по управлению имуществом)</w:t>
      </w:r>
      <w:r w:rsidR="00074DF9">
        <w:t xml:space="preserve"> </w:t>
      </w:r>
      <w:r w:rsidR="005C1FFF">
        <w:t xml:space="preserve">на основании обращения в течение 5 рабочих дней с момента его поступления в </w:t>
      </w:r>
      <w:r w:rsidR="004459B0">
        <w:t xml:space="preserve">комитет по </w:t>
      </w:r>
      <w:r w:rsidR="005C1FFF">
        <w:t>управлени</w:t>
      </w:r>
      <w:r w:rsidR="004459B0">
        <w:t>ю</w:t>
      </w:r>
      <w:r w:rsidR="005C1FFF">
        <w:t xml:space="preserve"> имуществ</w:t>
      </w:r>
      <w:r w:rsidR="004459B0">
        <w:t>ом</w:t>
      </w:r>
      <w:r w:rsidR="005C1FFF">
        <w:t xml:space="preserve"> в письменной форме по адресу местонахождения </w:t>
      </w:r>
      <w:r w:rsidR="004459B0">
        <w:t>комитета</w:t>
      </w:r>
      <w:r w:rsidR="008F027F">
        <w:t xml:space="preserve"> </w:t>
      </w:r>
      <w:r w:rsidR="004459B0">
        <w:t>по управлению имуществом</w:t>
      </w:r>
      <w:r w:rsidR="005C1FFF">
        <w:t xml:space="preserve"> или в форме электронного документа с использованием официального сайта </w:t>
      </w:r>
      <w:r w:rsidR="004459B0">
        <w:t xml:space="preserve">комитета по управлению имуществом </w:t>
      </w:r>
      <w:r w:rsidR="005C1FFF">
        <w:t>в информационно-телекоммуникационной сети «Интернет».</w:t>
      </w:r>
    </w:p>
    <w:p w14:paraId="7B75D66E" w14:textId="77777777" w:rsidR="00953AF9" w:rsidRDefault="005C1FFF" w:rsidP="00AA39A7">
      <w:pPr>
        <w:pStyle w:val="11"/>
        <w:tabs>
          <w:tab w:val="left" w:pos="1276"/>
        </w:tabs>
        <w:ind w:firstLine="720"/>
        <w:jc w:val="both"/>
      </w:pPr>
      <w:r>
        <w:t>Указанное обращение должно содержать наименование и адрес Имущества, включенного в Перечень.</w:t>
      </w:r>
    </w:p>
    <w:p w14:paraId="72B03AD6" w14:textId="77777777" w:rsidR="00AA39A7" w:rsidRDefault="005C1FFF" w:rsidP="00AA39A7">
      <w:pPr>
        <w:pStyle w:val="11"/>
        <w:numPr>
          <w:ilvl w:val="1"/>
          <w:numId w:val="15"/>
        </w:numPr>
        <w:tabs>
          <w:tab w:val="left" w:pos="-993"/>
          <w:tab w:val="left" w:pos="1276"/>
        </w:tabs>
        <w:ind w:left="0" w:firstLine="700"/>
        <w:jc w:val="both"/>
      </w:pPr>
      <w:r>
        <w:t xml:space="preserve">Для получения имущественной поддержки субъекты МСП, организации поддержки субъектов МСП и физические лица, применяющие специальный налоговый режим (далее - заявители), обращаются </w:t>
      </w:r>
      <w:r w:rsidR="0035121E">
        <w:t>в Администрацию города</w:t>
      </w:r>
      <w:r w:rsidR="00B22BB4">
        <w:t xml:space="preserve"> Рубцовска Алтайского края</w:t>
      </w:r>
      <w:r w:rsidR="00AA39A7">
        <w:t xml:space="preserve"> (далее – Администрация города)</w:t>
      </w:r>
      <w:r w:rsidR="0035121E">
        <w:t xml:space="preserve"> </w:t>
      </w:r>
      <w:r>
        <w:t xml:space="preserve">с заявлением о предоставлении Имущества в аренду (далее - заявление). </w:t>
      </w:r>
    </w:p>
    <w:p w14:paraId="6DCE0DC3" w14:textId="77777777" w:rsidR="00953AF9" w:rsidRDefault="005C1FFF" w:rsidP="00AA39A7">
      <w:pPr>
        <w:pStyle w:val="11"/>
        <w:tabs>
          <w:tab w:val="left" w:pos="-993"/>
          <w:tab w:val="left" w:pos="1276"/>
        </w:tabs>
        <w:ind w:firstLine="700"/>
        <w:jc w:val="both"/>
      </w:pPr>
      <w:r>
        <w:t>Заявление готовится в свободной форме и должно содержать следующие сведения:</w:t>
      </w:r>
    </w:p>
    <w:p w14:paraId="14F2F2F2" w14:textId="77777777" w:rsidR="00953AF9" w:rsidRDefault="005C1FFF">
      <w:pPr>
        <w:pStyle w:val="11"/>
        <w:ind w:firstLine="720"/>
        <w:jc w:val="both"/>
      </w:pPr>
      <w:r>
        <w:t>наименование и ИНН заявителя;</w:t>
      </w:r>
    </w:p>
    <w:p w14:paraId="475EE031" w14:textId="77777777" w:rsidR="00953AF9" w:rsidRDefault="005C1FFF">
      <w:pPr>
        <w:pStyle w:val="11"/>
        <w:ind w:firstLine="720"/>
        <w:jc w:val="both"/>
      </w:pPr>
      <w:r>
        <w:t>о наличии (отсутствии) решения арбитражного суда о признании заявителя банкротом и об открытии конкурсного производства;</w:t>
      </w:r>
    </w:p>
    <w:p w14:paraId="1DCB8D12" w14:textId="77777777" w:rsidR="00953AF9" w:rsidRDefault="005C1FFF">
      <w:pPr>
        <w:pStyle w:val="11"/>
        <w:ind w:firstLine="720"/>
        <w:jc w:val="both"/>
      </w:pPr>
      <w:r>
        <w:t>о наличии (отсутствии) решения о ликвидации заявителя, о прекращении деятельности в качестве индивидуального предпринимателя или в качестве физического лица, применяющего специальный налоговый режим «Налог на профессиональный доход»;</w:t>
      </w:r>
    </w:p>
    <w:p w14:paraId="24EFBA24" w14:textId="77777777" w:rsidR="00953AF9" w:rsidRDefault="005C1FFF">
      <w:pPr>
        <w:pStyle w:val="11"/>
        <w:ind w:firstLine="720"/>
        <w:jc w:val="both"/>
      </w:pPr>
      <w:r>
        <w:t>наименование и адрес Имущества, а также цель и срок его использования.</w:t>
      </w:r>
    </w:p>
    <w:p w14:paraId="1BC4BF50" w14:textId="77777777" w:rsidR="00953AF9" w:rsidRDefault="005C1FFF">
      <w:pPr>
        <w:pStyle w:val="11"/>
        <w:ind w:firstLine="720"/>
        <w:jc w:val="both"/>
      </w:pPr>
      <w:r>
        <w:t>К заявлению должны быть приложены:</w:t>
      </w:r>
    </w:p>
    <w:p w14:paraId="65EC176F" w14:textId="77777777" w:rsidR="00953AF9" w:rsidRDefault="005C1FFF">
      <w:pPr>
        <w:pStyle w:val="11"/>
        <w:ind w:firstLine="720"/>
        <w:jc w:val="both"/>
      </w:pPr>
      <w:r>
        <w:t>учредительные документы - для юридических лиц;</w:t>
      </w:r>
    </w:p>
    <w:p w14:paraId="2D4BE015" w14:textId="77777777" w:rsidR="00953AF9" w:rsidRDefault="005C1FFF">
      <w:pPr>
        <w:pStyle w:val="11"/>
        <w:ind w:firstLine="720"/>
        <w:jc w:val="both"/>
      </w:pPr>
      <w:r>
        <w:t>документ, удостоверяющий личность (для физических лиц, применяющих специальный налоговый режим, субъектов МСП - индивидуальных предпринимателей);</w:t>
      </w:r>
    </w:p>
    <w:p w14:paraId="52E0488A" w14:textId="77777777" w:rsidR="00953AF9" w:rsidRDefault="005C1FFF">
      <w:pPr>
        <w:pStyle w:val="11"/>
        <w:ind w:firstLine="720"/>
        <w:jc w:val="both"/>
      </w:pPr>
      <w:r>
        <w:t>документ, подтверждающий полномочия лица на осуществление действий от имени заявителя, и документы, подтверждающие личность представителя (при обращении с заявлением представителя заявителя).</w:t>
      </w:r>
    </w:p>
    <w:p w14:paraId="014BB7D8" w14:textId="77777777" w:rsidR="00953AF9" w:rsidRDefault="005C1FFF">
      <w:pPr>
        <w:pStyle w:val="11"/>
        <w:ind w:firstLine="720"/>
        <w:jc w:val="both"/>
      </w:pPr>
      <w:r>
        <w:t xml:space="preserve">Вновь созданные юридические лица, вновь зарегистрированные индивидуальные предприниматели, помимо документов, указанных в настоящем пункте, представляют заявление о соответствии их условиям отнесения к субъектам МСП, установленным Федеральным законом от 24.07.2007 № 209-ФЗ «О развитии малого и среднего предпринимательства в Российской Федерации», по форме, </w:t>
      </w:r>
      <w:r>
        <w:lastRenderedPageBreak/>
        <w:t>утвержденной приказом Минэкономразвития России от 10.03.2016 № 113.</w:t>
      </w:r>
    </w:p>
    <w:p w14:paraId="50D8878D" w14:textId="77777777" w:rsidR="00953AF9" w:rsidRDefault="005C1FFF">
      <w:pPr>
        <w:pStyle w:val="11"/>
        <w:ind w:firstLine="720"/>
        <w:jc w:val="both"/>
      </w:pPr>
      <w:r>
        <w:t>Понятие «вновь созданные юридические лица, вновь зарегистрированные индивидуальные предприниматели» дается в трактовке, предусмотренной частью 3 статьи 4 Федерального закона от 24.07.2007 № 209-ФЗ «О развитии малого и среднего предпринимательства в Российской Федерации».</w:t>
      </w:r>
    </w:p>
    <w:p w14:paraId="1DD4FAE7" w14:textId="77777777" w:rsidR="00953AF9" w:rsidRDefault="005C1FFF">
      <w:pPr>
        <w:pStyle w:val="11"/>
        <w:ind w:firstLine="720"/>
        <w:jc w:val="both"/>
      </w:pPr>
      <w:r>
        <w:t>Копии документов должны быть представлены заявителем одновременно с оригиналами для проверки их соответствия либо заверены в установленном законом порядке.</w:t>
      </w:r>
    </w:p>
    <w:p w14:paraId="0EAA2439" w14:textId="77777777" w:rsidR="00953AF9" w:rsidRDefault="00DA0560" w:rsidP="00DA0560">
      <w:pPr>
        <w:pStyle w:val="11"/>
        <w:ind w:firstLine="720"/>
        <w:jc w:val="both"/>
      </w:pPr>
      <w:r>
        <w:t xml:space="preserve">3.3. </w:t>
      </w:r>
      <w:r w:rsidR="005C1FFF">
        <w:t>Заявитель вправе по собственной инициативе представить справку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на последнюю отчетную дату, выданную не позднее одного месяца до даты представления заявления.</w:t>
      </w:r>
    </w:p>
    <w:p w14:paraId="303C49F1" w14:textId="77777777" w:rsidR="00953AF9" w:rsidRDefault="005C1FFF">
      <w:pPr>
        <w:pStyle w:val="11"/>
        <w:ind w:firstLine="720"/>
        <w:jc w:val="both"/>
      </w:pPr>
      <w:r>
        <w:t>Заявители - субъекты МСП также вправе по собственной инициативе представить свидетельство о государственной регистрации или лист записи Единого государственного реестра юридических лиц (индивидуальных предпринимателей), свидетельство о постановке на учет в налоговом органе.</w:t>
      </w:r>
    </w:p>
    <w:p w14:paraId="13ED74FA" w14:textId="77777777" w:rsidR="00497717" w:rsidRDefault="005C1FFF" w:rsidP="00DA0560">
      <w:pPr>
        <w:pStyle w:val="11"/>
        <w:spacing w:line="252" w:lineRule="auto"/>
        <w:ind w:firstLine="720"/>
        <w:jc w:val="both"/>
      </w:pPr>
      <w:r>
        <w:t xml:space="preserve">Заявитель - физическое лицо, применяющее специальный налоговый режим, вправе по собственной инициативе представить свидетельство о постановке на учет в </w:t>
      </w:r>
    </w:p>
    <w:p w14:paraId="17AD46CE" w14:textId="77777777" w:rsidR="00953AF9" w:rsidRDefault="005C1FFF" w:rsidP="00497717">
      <w:pPr>
        <w:pStyle w:val="11"/>
        <w:spacing w:line="252" w:lineRule="auto"/>
        <w:ind w:firstLine="0"/>
        <w:jc w:val="both"/>
      </w:pPr>
      <w:r>
        <w:t>налоговом органе.</w:t>
      </w:r>
    </w:p>
    <w:p w14:paraId="6D821836" w14:textId="77777777" w:rsidR="00953AF9" w:rsidRDefault="00DA0560" w:rsidP="00DA0560">
      <w:pPr>
        <w:pStyle w:val="11"/>
        <w:tabs>
          <w:tab w:val="left" w:pos="1167"/>
        </w:tabs>
        <w:spacing w:line="252" w:lineRule="auto"/>
        <w:ind w:firstLine="720"/>
        <w:jc w:val="both"/>
      </w:pPr>
      <w:r>
        <w:t xml:space="preserve">3.4. </w:t>
      </w:r>
      <w:r w:rsidR="005C1FFF">
        <w:t xml:space="preserve">Регистрация поступивших от заявителя документов осуществляется </w:t>
      </w:r>
      <w:r w:rsidR="0035121E">
        <w:t>в день их поступления и передается в комитет по управлению имуществом.</w:t>
      </w:r>
    </w:p>
    <w:p w14:paraId="32E7C57B" w14:textId="77777777" w:rsidR="00953AF9" w:rsidRDefault="00DA0560" w:rsidP="00DA0560">
      <w:pPr>
        <w:pStyle w:val="11"/>
        <w:tabs>
          <w:tab w:val="left" w:pos="-851"/>
        </w:tabs>
        <w:spacing w:line="252" w:lineRule="auto"/>
        <w:ind w:firstLine="720"/>
        <w:jc w:val="both"/>
      </w:pPr>
      <w:r>
        <w:t xml:space="preserve">3.5. </w:t>
      </w:r>
      <w:r w:rsidR="00C941F8">
        <w:t xml:space="preserve">Администрация города </w:t>
      </w:r>
      <w:r w:rsidR="005C1FFF">
        <w:t>в течение 10 рабочих дней со дня регистрации поступивших документов рассматривает их и принимает одно из решений:</w:t>
      </w:r>
    </w:p>
    <w:p w14:paraId="008FCEE3" w14:textId="77777777" w:rsidR="00953AF9" w:rsidRDefault="00AA39A7">
      <w:pPr>
        <w:pStyle w:val="11"/>
        <w:spacing w:line="252" w:lineRule="auto"/>
        <w:ind w:firstLine="720"/>
        <w:jc w:val="both"/>
      </w:pPr>
      <w:r>
        <w:t xml:space="preserve">1) </w:t>
      </w:r>
      <w:r w:rsidR="005C1FFF">
        <w:t>об оказании заявителю имущественной поддержки (в форме</w:t>
      </w:r>
      <w:r w:rsidR="00427BB0">
        <w:t xml:space="preserve"> постановления Администрации города об оказании имущественной поддержки</w:t>
      </w:r>
      <w:r w:rsidR="005C1FFF">
        <w:t>), в случае отсутствия оснований для отказа;</w:t>
      </w:r>
    </w:p>
    <w:p w14:paraId="28008DB8" w14:textId="77777777" w:rsidR="00953AF9" w:rsidRDefault="00AA39A7">
      <w:pPr>
        <w:pStyle w:val="11"/>
        <w:spacing w:line="252" w:lineRule="auto"/>
        <w:ind w:firstLine="720"/>
        <w:jc w:val="both"/>
      </w:pPr>
      <w:r>
        <w:t xml:space="preserve">2) </w:t>
      </w:r>
      <w:r w:rsidR="005C1FFF">
        <w:t>об отказе в оказании имущественной поддержки, в случае:</w:t>
      </w:r>
    </w:p>
    <w:p w14:paraId="3849889D" w14:textId="77777777" w:rsidR="00953AF9" w:rsidRDefault="005C1FFF">
      <w:pPr>
        <w:pStyle w:val="11"/>
        <w:spacing w:line="252" w:lineRule="auto"/>
        <w:ind w:firstLine="720"/>
        <w:jc w:val="both"/>
      </w:pPr>
      <w:r>
        <w:t>если заявитель не соответствует требов</w:t>
      </w:r>
      <w:r w:rsidR="00B22BB4">
        <w:t>аниям</w:t>
      </w:r>
      <w:r w:rsidR="00AA39A7">
        <w:t>, предусмотренным пунктом 1.5</w:t>
      </w:r>
      <w:r w:rsidR="00720A16">
        <w:t xml:space="preserve"> раздела</w:t>
      </w:r>
      <w:r w:rsidR="00B22BB4">
        <w:t xml:space="preserve"> 1</w:t>
      </w:r>
      <w:r>
        <w:t xml:space="preserve"> настоящего Порядка;</w:t>
      </w:r>
    </w:p>
    <w:p w14:paraId="780AB9EC" w14:textId="77777777" w:rsidR="00953AF9" w:rsidRDefault="005C1FFF">
      <w:pPr>
        <w:pStyle w:val="11"/>
        <w:spacing w:line="252" w:lineRule="auto"/>
        <w:ind w:firstLine="720"/>
        <w:jc w:val="both"/>
      </w:pPr>
      <w:r>
        <w:t>если ранее в отношении заявителя, являющегося субъектом МСП или физическим лицом, применяющим специальный налоговый режим, было принято решение об оказании аналогичной поддержки (поддержки, условия оказания которой совпадают, включая форму, вид поддержки и цели ее оказания), сроки оказания которой не истекли;</w:t>
      </w:r>
    </w:p>
    <w:p w14:paraId="4E8B94CF" w14:textId="77777777" w:rsidR="00953AF9" w:rsidRDefault="005C1FFF">
      <w:pPr>
        <w:pStyle w:val="11"/>
        <w:spacing w:line="252" w:lineRule="auto"/>
        <w:ind w:firstLine="720"/>
        <w:jc w:val="both"/>
      </w:pPr>
      <w:r>
        <w:t>если срок с момента признания заявителя, являющегося субъектом МСП или физическим лицом, применяющим специальный налоговый режим, допустившим нарушение порядка и условий оказания имущественной поддержки, в том числе не обеспечившим целевого использования средств поддержки, составляет менее 3 лет;</w:t>
      </w:r>
    </w:p>
    <w:p w14:paraId="5BD8AFA0" w14:textId="77777777" w:rsidR="00953AF9" w:rsidRDefault="005C1FFF">
      <w:pPr>
        <w:pStyle w:val="11"/>
        <w:spacing w:line="252" w:lineRule="auto"/>
        <w:ind w:firstLine="720"/>
        <w:jc w:val="both"/>
      </w:pPr>
      <w:r>
        <w:t>если в отношении испрашиваемого Имущества принято решение об оказании имущественной поддержки.</w:t>
      </w:r>
    </w:p>
    <w:p w14:paraId="22D67294" w14:textId="77777777" w:rsidR="00953AF9" w:rsidRDefault="00DA0560" w:rsidP="00DA0560">
      <w:pPr>
        <w:pStyle w:val="11"/>
        <w:tabs>
          <w:tab w:val="left" w:pos="-851"/>
        </w:tabs>
        <w:spacing w:line="252" w:lineRule="auto"/>
        <w:ind w:firstLine="740"/>
        <w:jc w:val="both"/>
      </w:pPr>
      <w:r>
        <w:t xml:space="preserve">3.6. </w:t>
      </w:r>
      <w:r w:rsidR="004D580C">
        <w:t>Комитет по управлению имуществом</w:t>
      </w:r>
      <w:r w:rsidR="0035121E">
        <w:t xml:space="preserve"> уведомляет заявителя </w:t>
      </w:r>
      <w:r w:rsidR="005C1FFF">
        <w:t xml:space="preserve">о принятом решении в течение 5 </w:t>
      </w:r>
      <w:r w:rsidR="00224D23">
        <w:t xml:space="preserve">рабочих </w:t>
      </w:r>
      <w:r w:rsidR="005C1FFF">
        <w:t>дней со дня его принятия, в случае принятия решения об отказе в оказании имущественной поддержки указываются основания для принятия данного решения.</w:t>
      </w:r>
    </w:p>
    <w:p w14:paraId="17F66F5C" w14:textId="6A1E77DD" w:rsidR="00953AF9" w:rsidRDefault="00DA0560" w:rsidP="00DA0560">
      <w:pPr>
        <w:pStyle w:val="11"/>
        <w:tabs>
          <w:tab w:val="left" w:pos="-1134"/>
        </w:tabs>
        <w:spacing w:line="252" w:lineRule="auto"/>
        <w:ind w:firstLine="740"/>
        <w:jc w:val="both"/>
      </w:pPr>
      <w:r>
        <w:lastRenderedPageBreak/>
        <w:t xml:space="preserve">3.7. </w:t>
      </w:r>
      <w:r w:rsidR="005C1FFF">
        <w:t>При поступлении двух и более заявлений в отношении одного и того же Имущества</w:t>
      </w:r>
      <w:r w:rsidR="00CD5539">
        <w:t xml:space="preserve">, </w:t>
      </w:r>
      <w:r w:rsidR="001D4879">
        <w:t xml:space="preserve">данные заявления </w:t>
      </w:r>
      <w:r w:rsidR="005C1FFF">
        <w:t>рассматриваются в порядке их поступл</w:t>
      </w:r>
      <w:r w:rsidR="0035121E">
        <w:t>ения</w:t>
      </w:r>
      <w:r w:rsidR="005C1FFF">
        <w:t>.</w:t>
      </w:r>
    </w:p>
    <w:p w14:paraId="641ADCDC" w14:textId="77777777" w:rsidR="00953AF9" w:rsidRDefault="00DA0560" w:rsidP="00DA0560">
      <w:pPr>
        <w:pStyle w:val="11"/>
        <w:tabs>
          <w:tab w:val="left" w:pos="1172"/>
        </w:tabs>
        <w:spacing w:line="252" w:lineRule="auto"/>
        <w:ind w:firstLine="709"/>
        <w:jc w:val="both"/>
      </w:pPr>
      <w:r>
        <w:t xml:space="preserve">3.8. </w:t>
      </w:r>
      <w:r w:rsidR="005C1FFF">
        <w:t xml:space="preserve">В случае принятия </w:t>
      </w:r>
      <w:r w:rsidR="00C941F8">
        <w:t xml:space="preserve">Администрацией города </w:t>
      </w:r>
      <w:r w:rsidR="005C1FFF">
        <w:t>решения об оказании заявителю имущественной поддержки правообладатель в течение трех месяцев со дня принятия такого решения определяет размер арендной платы в соответствии с заключением независимого оценщика о рыночной величине арендной платы, указанной в отчете об оценке рыночной стоимости, готовит и направляет договор аренды заявителю для его заключения.</w:t>
      </w:r>
    </w:p>
    <w:p w14:paraId="7597C5DA" w14:textId="77777777" w:rsidR="00E556D8" w:rsidRDefault="00E556D8" w:rsidP="00DA0560">
      <w:pPr>
        <w:pStyle w:val="11"/>
        <w:tabs>
          <w:tab w:val="left" w:pos="1172"/>
        </w:tabs>
        <w:spacing w:line="252" w:lineRule="auto"/>
        <w:ind w:firstLine="709"/>
        <w:jc w:val="both"/>
      </w:pPr>
    </w:p>
    <w:p w14:paraId="5A8E258B" w14:textId="77777777" w:rsidR="00E556D8" w:rsidRDefault="00E556D8" w:rsidP="00DA0560">
      <w:pPr>
        <w:pStyle w:val="11"/>
        <w:tabs>
          <w:tab w:val="left" w:pos="1172"/>
        </w:tabs>
        <w:spacing w:line="252" w:lineRule="auto"/>
        <w:ind w:firstLine="709"/>
        <w:jc w:val="both"/>
      </w:pPr>
    </w:p>
    <w:p w14:paraId="0CA5694C" w14:textId="77777777" w:rsidR="00131ED2" w:rsidRPr="00131ED2" w:rsidRDefault="00131ED2" w:rsidP="00131ED2">
      <w:pPr>
        <w:rPr>
          <w:rFonts w:ascii="Times New Roman" w:hAnsi="Times New Roman" w:cs="Times New Roman"/>
          <w:sz w:val="26"/>
          <w:szCs w:val="26"/>
        </w:rPr>
      </w:pPr>
      <w:r w:rsidRPr="00131ED2">
        <w:rPr>
          <w:rFonts w:ascii="Times New Roman" w:hAnsi="Times New Roman" w:cs="Times New Roman"/>
          <w:sz w:val="26"/>
          <w:szCs w:val="26"/>
        </w:rPr>
        <w:t xml:space="preserve">И. о. начальника отдела по организации </w:t>
      </w:r>
    </w:p>
    <w:p w14:paraId="40C53E1C" w14:textId="77777777" w:rsidR="00131ED2" w:rsidRPr="00131ED2" w:rsidRDefault="00131ED2" w:rsidP="00131ED2">
      <w:pPr>
        <w:rPr>
          <w:rFonts w:ascii="Times New Roman" w:hAnsi="Times New Roman" w:cs="Times New Roman"/>
          <w:sz w:val="26"/>
          <w:szCs w:val="26"/>
        </w:rPr>
      </w:pPr>
      <w:r w:rsidRPr="00131ED2">
        <w:rPr>
          <w:rFonts w:ascii="Times New Roman" w:hAnsi="Times New Roman" w:cs="Times New Roman"/>
          <w:sz w:val="26"/>
          <w:szCs w:val="26"/>
        </w:rPr>
        <w:t>управления и работе с обращениями</w:t>
      </w:r>
    </w:p>
    <w:p w14:paraId="69EC862C" w14:textId="77777777" w:rsidR="00131ED2" w:rsidRPr="00131ED2" w:rsidRDefault="00131ED2" w:rsidP="00131ED2">
      <w:pPr>
        <w:rPr>
          <w:rFonts w:ascii="Times New Roman" w:hAnsi="Times New Roman" w:cs="Times New Roman"/>
          <w:sz w:val="26"/>
          <w:szCs w:val="26"/>
        </w:rPr>
      </w:pPr>
      <w:r w:rsidRPr="00131ED2">
        <w:rPr>
          <w:rFonts w:ascii="Times New Roman" w:hAnsi="Times New Roman" w:cs="Times New Roman"/>
          <w:sz w:val="26"/>
          <w:szCs w:val="26"/>
        </w:rPr>
        <w:t xml:space="preserve">Администрации города Рубцовска </w:t>
      </w:r>
    </w:p>
    <w:p w14:paraId="31E42332" w14:textId="77777777" w:rsidR="00131ED2" w:rsidRPr="00131ED2" w:rsidRDefault="00131ED2" w:rsidP="00131ED2">
      <w:pPr>
        <w:rPr>
          <w:rFonts w:ascii="Times New Roman" w:hAnsi="Times New Roman" w:cs="Times New Roman"/>
          <w:sz w:val="26"/>
          <w:szCs w:val="26"/>
        </w:rPr>
      </w:pPr>
      <w:r w:rsidRPr="00131ED2">
        <w:rPr>
          <w:rFonts w:ascii="Times New Roman" w:hAnsi="Times New Roman" w:cs="Times New Roman"/>
          <w:sz w:val="26"/>
          <w:szCs w:val="26"/>
        </w:rPr>
        <w:t>Алтайского края                                                                                            Н.В. Гребнева</w:t>
      </w:r>
    </w:p>
    <w:p w14:paraId="6624BFB5" w14:textId="77777777" w:rsidR="00E556D8" w:rsidRDefault="00E556D8" w:rsidP="00131ED2"/>
    <w:sectPr w:rsidR="00E556D8" w:rsidSect="00953AF9">
      <w:headerReference w:type="default" r:id="rId9"/>
      <w:type w:val="continuous"/>
      <w:pgSz w:w="11900" w:h="16840"/>
      <w:pgMar w:top="1077" w:right="786" w:bottom="1147" w:left="1643" w:header="0" w:footer="71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90EDE" w14:textId="77777777" w:rsidR="004E38EC" w:rsidRDefault="004E38EC" w:rsidP="00953AF9">
      <w:r>
        <w:separator/>
      </w:r>
    </w:p>
  </w:endnote>
  <w:endnote w:type="continuationSeparator" w:id="0">
    <w:p w14:paraId="0DA561C6" w14:textId="77777777" w:rsidR="004E38EC" w:rsidRDefault="004E38EC" w:rsidP="00953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OldStyle-Bold">
    <w:altName w:val="Times New Roman"/>
    <w:panose1 w:val="00000000000000000000"/>
    <w:charset w:val="00"/>
    <w:family w:val="roman"/>
    <w:notTrueType/>
    <w:pitch w:val="default"/>
  </w:font>
  <w:font w:name="BookmanOldStyle">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505D4" w14:textId="77777777" w:rsidR="004E38EC" w:rsidRDefault="004E38EC"/>
  </w:footnote>
  <w:footnote w:type="continuationSeparator" w:id="0">
    <w:p w14:paraId="1D320C26" w14:textId="77777777" w:rsidR="004E38EC" w:rsidRDefault="004E38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AAAC" w14:textId="25100B94" w:rsidR="00953AF9" w:rsidRDefault="00953AF9">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BCD"/>
    <w:multiLevelType w:val="multilevel"/>
    <w:tmpl w:val="74BCE3A2"/>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54244F"/>
    <w:multiLevelType w:val="multilevel"/>
    <w:tmpl w:val="4CD84CF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2318A4"/>
    <w:multiLevelType w:val="hybridMultilevel"/>
    <w:tmpl w:val="8FEA67C2"/>
    <w:lvl w:ilvl="0" w:tplc="0F60234C">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17E526A"/>
    <w:multiLevelType w:val="multilevel"/>
    <w:tmpl w:val="386E2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FF2109"/>
    <w:multiLevelType w:val="hybridMultilevel"/>
    <w:tmpl w:val="E744B6BC"/>
    <w:lvl w:ilvl="0" w:tplc="EF1C9328">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 w15:restartNumberingAfterBreak="0">
    <w:nsid w:val="17DA46A7"/>
    <w:multiLevelType w:val="multilevel"/>
    <w:tmpl w:val="50ECD348"/>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400" w:hanging="1800"/>
      </w:pPr>
      <w:rPr>
        <w:rFonts w:hint="default"/>
      </w:rPr>
    </w:lvl>
  </w:abstractNum>
  <w:abstractNum w:abstractNumId="6" w15:restartNumberingAfterBreak="0">
    <w:nsid w:val="26B412B9"/>
    <w:multiLevelType w:val="multilevel"/>
    <w:tmpl w:val="D188FE5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A12148"/>
    <w:multiLevelType w:val="multilevel"/>
    <w:tmpl w:val="BB703DD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sz w:val="26"/>
        <w:szCs w:val="2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0A43079"/>
    <w:multiLevelType w:val="multilevel"/>
    <w:tmpl w:val="810C1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466071"/>
    <w:multiLevelType w:val="multilevel"/>
    <w:tmpl w:val="3E76BE76"/>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6C3657E"/>
    <w:multiLevelType w:val="hybridMultilevel"/>
    <w:tmpl w:val="88B03B00"/>
    <w:lvl w:ilvl="0" w:tplc="405A0A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4907453E"/>
    <w:multiLevelType w:val="multilevel"/>
    <w:tmpl w:val="3AC4D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5E5652"/>
    <w:multiLevelType w:val="multilevel"/>
    <w:tmpl w:val="80723AD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5DA2D5D"/>
    <w:multiLevelType w:val="hybridMultilevel"/>
    <w:tmpl w:val="7BFCCF50"/>
    <w:lvl w:ilvl="0" w:tplc="FAA88972">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4" w15:restartNumberingAfterBreak="0">
    <w:nsid w:val="71B91154"/>
    <w:multiLevelType w:val="multilevel"/>
    <w:tmpl w:val="0B5878A8"/>
    <w:lvl w:ilvl="0">
      <w:start w:val="3"/>
      <w:numFmt w:val="decimal"/>
      <w:lvlText w:val="%1."/>
      <w:lvlJc w:val="left"/>
      <w:pPr>
        <w:ind w:left="390" w:hanging="390"/>
      </w:pPr>
      <w:rPr>
        <w:rFonts w:hint="default"/>
      </w:rPr>
    </w:lvl>
    <w:lvl w:ilvl="1">
      <w:start w:val="2"/>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400" w:hanging="1800"/>
      </w:pPr>
      <w:rPr>
        <w:rFonts w:hint="default"/>
      </w:rPr>
    </w:lvl>
  </w:abstractNum>
  <w:num w:numId="1">
    <w:abstractNumId w:val="3"/>
  </w:num>
  <w:num w:numId="2">
    <w:abstractNumId w:val="11"/>
  </w:num>
  <w:num w:numId="3">
    <w:abstractNumId w:val="8"/>
  </w:num>
  <w:num w:numId="4">
    <w:abstractNumId w:val="6"/>
  </w:num>
  <w:num w:numId="5">
    <w:abstractNumId w:val="7"/>
  </w:num>
  <w:num w:numId="6">
    <w:abstractNumId w:val="5"/>
  </w:num>
  <w:num w:numId="7">
    <w:abstractNumId w:val="0"/>
  </w:num>
  <w:num w:numId="8">
    <w:abstractNumId w:val="1"/>
  </w:num>
  <w:num w:numId="9">
    <w:abstractNumId w:val="12"/>
  </w:num>
  <w:num w:numId="10">
    <w:abstractNumId w:val="9"/>
  </w:num>
  <w:num w:numId="11">
    <w:abstractNumId w:val="4"/>
  </w:num>
  <w:num w:numId="12">
    <w:abstractNumId w:val="13"/>
  </w:num>
  <w:num w:numId="13">
    <w:abstractNumId w:val="10"/>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AF9"/>
    <w:rsid w:val="0006177A"/>
    <w:rsid w:val="00067EC4"/>
    <w:rsid w:val="00074DF9"/>
    <w:rsid w:val="0008498A"/>
    <w:rsid w:val="000B1346"/>
    <w:rsid w:val="000E0AAC"/>
    <w:rsid w:val="000E4387"/>
    <w:rsid w:val="000E494F"/>
    <w:rsid w:val="000E5DD1"/>
    <w:rsid w:val="00100243"/>
    <w:rsid w:val="001030CC"/>
    <w:rsid w:val="00131ED2"/>
    <w:rsid w:val="00171674"/>
    <w:rsid w:val="00186967"/>
    <w:rsid w:val="001871EA"/>
    <w:rsid w:val="001D1819"/>
    <w:rsid w:val="001D4879"/>
    <w:rsid w:val="001E3918"/>
    <w:rsid w:val="001E6EB5"/>
    <w:rsid w:val="00224D23"/>
    <w:rsid w:val="00250222"/>
    <w:rsid w:val="00264C27"/>
    <w:rsid w:val="0028106E"/>
    <w:rsid w:val="00293BFB"/>
    <w:rsid w:val="002C2337"/>
    <w:rsid w:val="002F6CA5"/>
    <w:rsid w:val="00311FB6"/>
    <w:rsid w:val="00334A43"/>
    <w:rsid w:val="0035121E"/>
    <w:rsid w:val="003E4CB7"/>
    <w:rsid w:val="003F173E"/>
    <w:rsid w:val="00406485"/>
    <w:rsid w:val="00412A68"/>
    <w:rsid w:val="00427BB0"/>
    <w:rsid w:val="00427CD2"/>
    <w:rsid w:val="004459B0"/>
    <w:rsid w:val="00451BC7"/>
    <w:rsid w:val="00455404"/>
    <w:rsid w:val="0048318A"/>
    <w:rsid w:val="0048669B"/>
    <w:rsid w:val="00497717"/>
    <w:rsid w:val="004B70A5"/>
    <w:rsid w:val="004D1E56"/>
    <w:rsid w:val="004D2DF0"/>
    <w:rsid w:val="004D580C"/>
    <w:rsid w:val="004E38EC"/>
    <w:rsid w:val="004F048B"/>
    <w:rsid w:val="005251D7"/>
    <w:rsid w:val="00556CFB"/>
    <w:rsid w:val="00586563"/>
    <w:rsid w:val="005A6B94"/>
    <w:rsid w:val="005B11C3"/>
    <w:rsid w:val="005C1FFF"/>
    <w:rsid w:val="005E16BE"/>
    <w:rsid w:val="005E610D"/>
    <w:rsid w:val="0060706C"/>
    <w:rsid w:val="00621265"/>
    <w:rsid w:val="0063078B"/>
    <w:rsid w:val="00646FEF"/>
    <w:rsid w:val="00656DE6"/>
    <w:rsid w:val="006B646E"/>
    <w:rsid w:val="006C6051"/>
    <w:rsid w:val="006F28C4"/>
    <w:rsid w:val="007144F9"/>
    <w:rsid w:val="00720A16"/>
    <w:rsid w:val="007514F2"/>
    <w:rsid w:val="00755CB9"/>
    <w:rsid w:val="007B28A4"/>
    <w:rsid w:val="007C2ACD"/>
    <w:rsid w:val="007F048C"/>
    <w:rsid w:val="008625D5"/>
    <w:rsid w:val="008921D6"/>
    <w:rsid w:val="008D2981"/>
    <w:rsid w:val="008E5ED5"/>
    <w:rsid w:val="008F027F"/>
    <w:rsid w:val="00907432"/>
    <w:rsid w:val="00946363"/>
    <w:rsid w:val="00953AF9"/>
    <w:rsid w:val="00953BF3"/>
    <w:rsid w:val="00967958"/>
    <w:rsid w:val="00973598"/>
    <w:rsid w:val="00975135"/>
    <w:rsid w:val="009843EE"/>
    <w:rsid w:val="00986D75"/>
    <w:rsid w:val="009A0799"/>
    <w:rsid w:val="009B1332"/>
    <w:rsid w:val="009B6AE2"/>
    <w:rsid w:val="009D7ECA"/>
    <w:rsid w:val="00A334B7"/>
    <w:rsid w:val="00A40EB8"/>
    <w:rsid w:val="00A6656B"/>
    <w:rsid w:val="00A77A56"/>
    <w:rsid w:val="00AA39A7"/>
    <w:rsid w:val="00AD2089"/>
    <w:rsid w:val="00AD2646"/>
    <w:rsid w:val="00B22BB4"/>
    <w:rsid w:val="00B42125"/>
    <w:rsid w:val="00B845DC"/>
    <w:rsid w:val="00BA0520"/>
    <w:rsid w:val="00BA63B7"/>
    <w:rsid w:val="00BB304A"/>
    <w:rsid w:val="00BF5FDB"/>
    <w:rsid w:val="00C220F0"/>
    <w:rsid w:val="00C23C43"/>
    <w:rsid w:val="00C4099B"/>
    <w:rsid w:val="00C941F8"/>
    <w:rsid w:val="00C94FD3"/>
    <w:rsid w:val="00CB0E73"/>
    <w:rsid w:val="00CB65FD"/>
    <w:rsid w:val="00CD5539"/>
    <w:rsid w:val="00CE65AF"/>
    <w:rsid w:val="00D2259B"/>
    <w:rsid w:val="00D344F3"/>
    <w:rsid w:val="00D3764C"/>
    <w:rsid w:val="00D77363"/>
    <w:rsid w:val="00DA0560"/>
    <w:rsid w:val="00DA1D32"/>
    <w:rsid w:val="00DA6B0B"/>
    <w:rsid w:val="00DD370C"/>
    <w:rsid w:val="00E447AD"/>
    <w:rsid w:val="00E5270F"/>
    <w:rsid w:val="00E556D8"/>
    <w:rsid w:val="00E7489E"/>
    <w:rsid w:val="00E858CF"/>
    <w:rsid w:val="00EA1916"/>
    <w:rsid w:val="00EC4BBF"/>
    <w:rsid w:val="00EF0CC4"/>
    <w:rsid w:val="00EF1122"/>
    <w:rsid w:val="00F03869"/>
    <w:rsid w:val="00F070A0"/>
    <w:rsid w:val="00F55857"/>
    <w:rsid w:val="00F653AE"/>
    <w:rsid w:val="00F72160"/>
    <w:rsid w:val="00F82072"/>
    <w:rsid w:val="00F8222E"/>
    <w:rsid w:val="00F93471"/>
    <w:rsid w:val="00FA5AFE"/>
    <w:rsid w:val="00FC69A1"/>
    <w:rsid w:val="00FD4F3C"/>
    <w:rsid w:val="00FF0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FFEEA"/>
  <w15:docId w15:val="{D652D9E3-4FF6-4D65-BE6F-D0399D29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53AF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953AF9"/>
    <w:rPr>
      <w:rFonts w:ascii="Courier New" w:eastAsia="Courier New" w:hAnsi="Courier New" w:cs="Courier New"/>
      <w:b/>
      <w:bCs/>
      <w:i w:val="0"/>
      <w:iCs w:val="0"/>
      <w:smallCaps w:val="0"/>
      <w:strike w:val="0"/>
      <w:sz w:val="32"/>
      <w:szCs w:val="32"/>
      <w:u w:val="none"/>
    </w:rPr>
  </w:style>
  <w:style w:type="character" w:customStyle="1" w:styleId="1">
    <w:name w:val="Заголовок №1_"/>
    <w:basedOn w:val="a0"/>
    <w:link w:val="10"/>
    <w:rsid w:val="00953AF9"/>
    <w:rPr>
      <w:rFonts w:ascii="Arial" w:eastAsia="Arial" w:hAnsi="Arial" w:cs="Arial"/>
      <w:b/>
      <w:bCs/>
      <w:i w:val="0"/>
      <w:iCs w:val="0"/>
      <w:smallCaps w:val="0"/>
      <w:strike w:val="0"/>
      <w:sz w:val="36"/>
      <w:szCs w:val="36"/>
      <w:u w:val="none"/>
    </w:rPr>
  </w:style>
  <w:style w:type="character" w:customStyle="1" w:styleId="a3">
    <w:name w:val="Основной текст_"/>
    <w:basedOn w:val="a0"/>
    <w:link w:val="11"/>
    <w:rsid w:val="00953AF9"/>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sid w:val="00953AF9"/>
    <w:rPr>
      <w:rFonts w:ascii="Arial" w:eastAsia="Arial" w:hAnsi="Arial" w:cs="Arial"/>
      <w:b w:val="0"/>
      <w:bCs w:val="0"/>
      <w:i w:val="0"/>
      <w:iCs w:val="0"/>
      <w:smallCaps w:val="0"/>
      <w:strike w:val="0"/>
      <w:sz w:val="20"/>
      <w:szCs w:val="20"/>
      <w:u w:val="none"/>
    </w:rPr>
  </w:style>
  <w:style w:type="character" w:customStyle="1" w:styleId="4">
    <w:name w:val="Основной текст (4)_"/>
    <w:basedOn w:val="a0"/>
    <w:link w:val="40"/>
    <w:rsid w:val="00953AF9"/>
    <w:rPr>
      <w:rFonts w:ascii="Times New Roman" w:eastAsia="Times New Roman" w:hAnsi="Times New Roman" w:cs="Times New Roman"/>
      <w:b w:val="0"/>
      <w:bCs w:val="0"/>
      <w:i w:val="0"/>
      <w:iCs w:val="0"/>
      <w:smallCaps w:val="0"/>
      <w:strike w:val="0"/>
      <w:sz w:val="17"/>
      <w:szCs w:val="17"/>
      <w:u w:val="none"/>
    </w:rPr>
  </w:style>
  <w:style w:type="character" w:customStyle="1" w:styleId="21">
    <w:name w:val="Колонтитул (2)_"/>
    <w:basedOn w:val="a0"/>
    <w:link w:val="22"/>
    <w:rsid w:val="00953AF9"/>
    <w:rPr>
      <w:rFonts w:ascii="Times New Roman" w:eastAsia="Times New Roman" w:hAnsi="Times New Roman" w:cs="Times New Roman"/>
      <w:b w:val="0"/>
      <w:bCs w:val="0"/>
      <w:i w:val="0"/>
      <w:iCs w:val="0"/>
      <w:smallCaps w:val="0"/>
      <w:strike w:val="0"/>
      <w:sz w:val="20"/>
      <w:szCs w:val="20"/>
      <w:u w:val="none"/>
    </w:rPr>
  </w:style>
  <w:style w:type="paragraph" w:customStyle="1" w:styleId="20">
    <w:name w:val="Основной текст (2)"/>
    <w:basedOn w:val="a"/>
    <w:link w:val="2"/>
    <w:rsid w:val="00953AF9"/>
    <w:pPr>
      <w:spacing w:after="240"/>
      <w:jc w:val="center"/>
    </w:pPr>
    <w:rPr>
      <w:rFonts w:ascii="Courier New" w:eastAsia="Courier New" w:hAnsi="Courier New" w:cs="Courier New"/>
      <w:b/>
      <w:bCs/>
      <w:sz w:val="32"/>
      <w:szCs w:val="32"/>
    </w:rPr>
  </w:style>
  <w:style w:type="paragraph" w:customStyle="1" w:styleId="10">
    <w:name w:val="Заголовок №1"/>
    <w:basedOn w:val="a"/>
    <w:link w:val="1"/>
    <w:rsid w:val="00953AF9"/>
    <w:pPr>
      <w:ind w:left="60"/>
      <w:jc w:val="center"/>
      <w:outlineLvl w:val="0"/>
    </w:pPr>
    <w:rPr>
      <w:rFonts w:ascii="Arial" w:eastAsia="Arial" w:hAnsi="Arial" w:cs="Arial"/>
      <w:b/>
      <w:bCs/>
      <w:sz w:val="36"/>
      <w:szCs w:val="36"/>
    </w:rPr>
  </w:style>
  <w:style w:type="paragraph" w:customStyle="1" w:styleId="11">
    <w:name w:val="Основной текст1"/>
    <w:basedOn w:val="a"/>
    <w:link w:val="a3"/>
    <w:rsid w:val="00953AF9"/>
    <w:pPr>
      <w:ind w:firstLine="400"/>
    </w:pPr>
    <w:rPr>
      <w:rFonts w:ascii="Times New Roman" w:eastAsia="Times New Roman" w:hAnsi="Times New Roman" w:cs="Times New Roman"/>
      <w:sz w:val="26"/>
      <w:szCs w:val="26"/>
    </w:rPr>
  </w:style>
  <w:style w:type="paragraph" w:customStyle="1" w:styleId="30">
    <w:name w:val="Основной текст (3)"/>
    <w:basedOn w:val="a"/>
    <w:link w:val="3"/>
    <w:rsid w:val="00953AF9"/>
    <w:pPr>
      <w:spacing w:after="600"/>
      <w:jc w:val="center"/>
    </w:pPr>
    <w:rPr>
      <w:rFonts w:ascii="Arial" w:eastAsia="Arial" w:hAnsi="Arial" w:cs="Arial"/>
      <w:sz w:val="20"/>
      <w:szCs w:val="20"/>
    </w:rPr>
  </w:style>
  <w:style w:type="paragraph" w:customStyle="1" w:styleId="40">
    <w:name w:val="Основной текст (4)"/>
    <w:basedOn w:val="a"/>
    <w:link w:val="4"/>
    <w:rsid w:val="00953AF9"/>
    <w:pPr>
      <w:ind w:left="2580"/>
    </w:pPr>
    <w:rPr>
      <w:rFonts w:ascii="Times New Roman" w:eastAsia="Times New Roman" w:hAnsi="Times New Roman" w:cs="Times New Roman"/>
      <w:sz w:val="17"/>
      <w:szCs w:val="17"/>
    </w:rPr>
  </w:style>
  <w:style w:type="paragraph" w:customStyle="1" w:styleId="22">
    <w:name w:val="Колонтитул (2)"/>
    <w:basedOn w:val="a"/>
    <w:link w:val="21"/>
    <w:rsid w:val="00953AF9"/>
    <w:rPr>
      <w:rFonts w:ascii="Times New Roman" w:eastAsia="Times New Roman" w:hAnsi="Times New Roman" w:cs="Times New Roman"/>
      <w:sz w:val="20"/>
      <w:szCs w:val="20"/>
    </w:rPr>
  </w:style>
  <w:style w:type="paragraph" w:styleId="a4">
    <w:name w:val="Balloon Text"/>
    <w:basedOn w:val="a"/>
    <w:link w:val="a5"/>
    <w:uiPriority w:val="99"/>
    <w:semiHidden/>
    <w:unhideWhenUsed/>
    <w:rsid w:val="00C94FD3"/>
    <w:rPr>
      <w:rFonts w:ascii="Tahoma" w:hAnsi="Tahoma" w:cs="Tahoma"/>
      <w:sz w:val="16"/>
      <w:szCs w:val="16"/>
    </w:rPr>
  </w:style>
  <w:style w:type="character" w:customStyle="1" w:styleId="a5">
    <w:name w:val="Текст выноски Знак"/>
    <w:basedOn w:val="a0"/>
    <w:link w:val="a4"/>
    <w:uiPriority w:val="99"/>
    <w:semiHidden/>
    <w:rsid w:val="00C94FD3"/>
    <w:rPr>
      <w:rFonts w:ascii="Tahoma" w:hAnsi="Tahoma" w:cs="Tahoma"/>
      <w:color w:val="000000"/>
      <w:sz w:val="16"/>
      <w:szCs w:val="16"/>
    </w:rPr>
  </w:style>
  <w:style w:type="paragraph" w:styleId="a6">
    <w:name w:val="No Spacing"/>
    <w:uiPriority w:val="1"/>
    <w:qFormat/>
    <w:rsid w:val="00C94FD3"/>
    <w:rPr>
      <w:color w:val="000000"/>
    </w:rPr>
  </w:style>
  <w:style w:type="paragraph" w:styleId="a7">
    <w:name w:val="List Paragraph"/>
    <w:basedOn w:val="a"/>
    <w:uiPriority w:val="34"/>
    <w:qFormat/>
    <w:rsid w:val="00967958"/>
    <w:pPr>
      <w:ind w:left="720"/>
      <w:contextualSpacing/>
    </w:pPr>
  </w:style>
  <w:style w:type="character" w:customStyle="1" w:styleId="fontstyle01">
    <w:name w:val="fontstyle01"/>
    <w:basedOn w:val="a0"/>
    <w:rsid w:val="00656DE6"/>
    <w:rPr>
      <w:rFonts w:ascii="BookmanOldStyle-Bold" w:hAnsi="BookmanOldStyle-Bold" w:hint="default"/>
      <w:b/>
      <w:bCs/>
      <w:i w:val="0"/>
      <w:iCs w:val="0"/>
      <w:color w:val="C55A11"/>
      <w:sz w:val="36"/>
      <w:szCs w:val="36"/>
    </w:rPr>
  </w:style>
  <w:style w:type="character" w:customStyle="1" w:styleId="fontstyle21">
    <w:name w:val="fontstyle21"/>
    <w:basedOn w:val="a0"/>
    <w:rsid w:val="00656DE6"/>
    <w:rPr>
      <w:rFonts w:ascii="BookmanOldStyle" w:hAnsi="BookmanOldStyle" w:hint="default"/>
      <w:b w:val="0"/>
      <w:bCs w:val="0"/>
      <w:i w:val="0"/>
      <w:iCs w:val="0"/>
      <w:color w:val="000000"/>
      <w:sz w:val="36"/>
      <w:szCs w:val="36"/>
    </w:rPr>
  </w:style>
  <w:style w:type="paragraph" w:styleId="a8">
    <w:name w:val="header"/>
    <w:basedOn w:val="a"/>
    <w:link w:val="a9"/>
    <w:uiPriority w:val="99"/>
    <w:unhideWhenUsed/>
    <w:rsid w:val="0006177A"/>
    <w:pPr>
      <w:tabs>
        <w:tab w:val="center" w:pos="4677"/>
        <w:tab w:val="right" w:pos="9355"/>
      </w:tabs>
    </w:pPr>
  </w:style>
  <w:style w:type="character" w:customStyle="1" w:styleId="a9">
    <w:name w:val="Верхний колонтитул Знак"/>
    <w:basedOn w:val="a0"/>
    <w:link w:val="a8"/>
    <w:uiPriority w:val="99"/>
    <w:rsid w:val="0006177A"/>
    <w:rPr>
      <w:color w:val="000000"/>
    </w:rPr>
  </w:style>
  <w:style w:type="paragraph" w:styleId="aa">
    <w:name w:val="footer"/>
    <w:basedOn w:val="a"/>
    <w:link w:val="ab"/>
    <w:uiPriority w:val="99"/>
    <w:unhideWhenUsed/>
    <w:rsid w:val="0006177A"/>
    <w:pPr>
      <w:tabs>
        <w:tab w:val="center" w:pos="4677"/>
        <w:tab w:val="right" w:pos="9355"/>
      </w:tabs>
    </w:pPr>
  </w:style>
  <w:style w:type="character" w:customStyle="1" w:styleId="ab">
    <w:name w:val="Нижний колонтитул Знак"/>
    <w:basedOn w:val="a0"/>
    <w:link w:val="aa"/>
    <w:uiPriority w:val="99"/>
    <w:rsid w:val="0006177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44308">
      <w:bodyDiv w:val="1"/>
      <w:marLeft w:val="0"/>
      <w:marRight w:val="0"/>
      <w:marTop w:val="0"/>
      <w:marBottom w:val="0"/>
      <w:divBdr>
        <w:top w:val="none" w:sz="0" w:space="0" w:color="auto"/>
        <w:left w:val="none" w:sz="0" w:space="0" w:color="auto"/>
        <w:bottom w:val="none" w:sz="0" w:space="0" w:color="auto"/>
        <w:right w:val="none" w:sz="0" w:space="0" w:color="auto"/>
      </w:divBdr>
    </w:div>
    <w:div w:id="472917403">
      <w:bodyDiv w:val="1"/>
      <w:marLeft w:val="0"/>
      <w:marRight w:val="0"/>
      <w:marTop w:val="0"/>
      <w:marBottom w:val="0"/>
      <w:divBdr>
        <w:top w:val="none" w:sz="0" w:space="0" w:color="auto"/>
        <w:left w:val="none" w:sz="0" w:space="0" w:color="auto"/>
        <w:bottom w:val="none" w:sz="0" w:space="0" w:color="auto"/>
        <w:right w:val="none" w:sz="0" w:space="0" w:color="auto"/>
      </w:divBdr>
    </w:div>
    <w:div w:id="939143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29981-E560-40E4-ADEA-228F9EEB8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3742</Words>
  <Characters>21335</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Анатольевна Басова</dc:creator>
  <cp:lastModifiedBy>Татьяна Дмитриевна Платонцева</cp:lastModifiedBy>
  <cp:revision>7</cp:revision>
  <cp:lastPrinted>2022-03-14T09:11:00Z</cp:lastPrinted>
  <dcterms:created xsi:type="dcterms:W3CDTF">2022-03-01T01:08:00Z</dcterms:created>
  <dcterms:modified xsi:type="dcterms:W3CDTF">2022-03-16T04:38:00Z</dcterms:modified>
</cp:coreProperties>
</file>