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F769E" w14:textId="77777777" w:rsidR="000B0044" w:rsidRPr="000B0044" w:rsidRDefault="000B0044" w:rsidP="000B0044">
      <w:pPr>
        <w:spacing w:after="0" w:line="240" w:lineRule="auto"/>
        <w:jc w:val="center"/>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СВОДНЫЙ ОТЧЕТ</w:t>
      </w:r>
    </w:p>
    <w:p w14:paraId="4E965294" w14:textId="77777777" w:rsidR="000B0044" w:rsidRPr="000B0044" w:rsidRDefault="000B0044" w:rsidP="000B0044">
      <w:pPr>
        <w:spacing w:after="0" w:line="240" w:lineRule="auto"/>
        <w:ind w:firstLine="709"/>
        <w:jc w:val="center"/>
        <w:rPr>
          <w:rFonts w:ascii="Times New Roman" w:eastAsia="Times New Roman" w:hAnsi="Times New Roman" w:cs="Times New Roman"/>
          <w:sz w:val="26"/>
          <w:szCs w:val="26"/>
          <w:lang w:eastAsia="ru-RU"/>
        </w:rPr>
      </w:pPr>
    </w:p>
    <w:p w14:paraId="5787059E" w14:textId="54587363" w:rsidR="000B0044" w:rsidRPr="000B0044" w:rsidRDefault="000B0044" w:rsidP="000B0044">
      <w:pPr>
        <w:tabs>
          <w:tab w:val="left" w:pos="4253"/>
        </w:tabs>
        <w:spacing w:after="0" w:line="240" w:lineRule="auto"/>
        <w:jc w:val="center"/>
        <w:rPr>
          <w:rFonts w:ascii="Times New Roman" w:hAnsi="Times New Roman" w:cs="Times New Roman"/>
          <w:sz w:val="26"/>
          <w:szCs w:val="26"/>
        </w:rPr>
      </w:pPr>
      <w:r w:rsidRPr="000B0044">
        <w:rPr>
          <w:rFonts w:ascii="Times New Roman" w:eastAsia="Times New Roman" w:hAnsi="Times New Roman" w:cs="Times New Roman"/>
          <w:sz w:val="26"/>
          <w:szCs w:val="26"/>
          <w:lang w:eastAsia="ru-RU"/>
        </w:rPr>
        <w:t xml:space="preserve">о проведении оценки регулирующего воздействия проекта муниципального нормативного правового акта </w:t>
      </w:r>
      <w:r w:rsidRPr="000B0044">
        <w:rPr>
          <w:sz w:val="26"/>
          <w:szCs w:val="26"/>
        </w:rPr>
        <w:t>«</w:t>
      </w:r>
      <w:r w:rsidRPr="000B0044">
        <w:rPr>
          <w:rFonts w:ascii="Times New Roman" w:hAnsi="Times New Roman" w:cs="Times New Roman"/>
          <w:sz w:val="26"/>
          <w:szCs w:val="26"/>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604F7B00" w14:textId="77777777" w:rsidR="000B0044" w:rsidRPr="000B0044" w:rsidRDefault="000B0044" w:rsidP="000B0044">
      <w:pPr>
        <w:tabs>
          <w:tab w:val="left" w:pos="4253"/>
        </w:tabs>
        <w:spacing w:after="0" w:line="240" w:lineRule="auto"/>
        <w:jc w:val="center"/>
        <w:rPr>
          <w:rFonts w:ascii="Times New Roman" w:eastAsia="Times New Roman" w:hAnsi="Times New Roman" w:cs="Times New Roman"/>
          <w:sz w:val="26"/>
          <w:szCs w:val="26"/>
          <w:lang w:eastAsia="ru-RU"/>
        </w:rPr>
      </w:pPr>
    </w:p>
    <w:p w14:paraId="05B49689" w14:textId="77777777" w:rsidR="000B0044" w:rsidRDefault="000B0044" w:rsidP="000B0044">
      <w:pPr>
        <w:spacing w:after="0" w:line="240" w:lineRule="auto"/>
        <w:ind w:firstLine="720"/>
        <w:jc w:val="both"/>
        <w:rPr>
          <w:rFonts w:ascii="Times New Roman" w:hAnsi="Times New Roman" w:cs="Times New Roman"/>
          <w:sz w:val="26"/>
          <w:szCs w:val="26"/>
        </w:rPr>
      </w:pPr>
      <w:r w:rsidRPr="000B0044">
        <w:rPr>
          <w:rFonts w:ascii="Times New Roman" w:hAnsi="Times New Roman" w:cs="Times New Roman"/>
          <w:sz w:val="26"/>
          <w:szCs w:val="26"/>
        </w:rPr>
        <w:t xml:space="preserve">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 </w:t>
      </w:r>
      <w:hyperlink r:id="rId4" w:history="1">
        <w:r w:rsidRPr="000B0044">
          <w:rPr>
            <w:rStyle w:val="a3"/>
            <w:rFonts w:ascii="Times New Roman" w:hAnsi="Times New Roman" w:cs="Times New Roman"/>
            <w:color w:val="auto"/>
            <w:sz w:val="26"/>
            <w:szCs w:val="26"/>
            <w:u w:val="none"/>
            <w:lang w:val="en-US"/>
          </w:rPr>
          <w:t>stativko</w:t>
        </w:r>
        <w:r w:rsidRPr="000B0044">
          <w:rPr>
            <w:rStyle w:val="a3"/>
            <w:rFonts w:ascii="Times New Roman" w:hAnsi="Times New Roman" w:cs="Times New Roman"/>
            <w:color w:val="auto"/>
            <w:sz w:val="26"/>
            <w:szCs w:val="26"/>
            <w:u w:val="none"/>
          </w:rPr>
          <w:t>@rubtsovsk.org</w:t>
        </w:r>
      </w:hyperlink>
      <w:r w:rsidRPr="000B0044">
        <w:rPr>
          <w:rFonts w:ascii="Times New Roman" w:hAnsi="Times New Roman" w:cs="Times New Roman"/>
          <w:sz w:val="26"/>
          <w:szCs w:val="26"/>
        </w:rPr>
        <w:t xml:space="preserve">  (далее по тексту – разработчик в соответствующем падеже). </w:t>
      </w:r>
    </w:p>
    <w:p w14:paraId="4CEF6C01" w14:textId="79C5D988" w:rsidR="000B0044" w:rsidRPr="00960A0F" w:rsidRDefault="000B0044" w:rsidP="00960A0F">
      <w:pPr>
        <w:spacing w:after="0" w:line="240" w:lineRule="auto"/>
        <w:ind w:firstLine="720"/>
        <w:jc w:val="both"/>
        <w:rPr>
          <w:rFonts w:ascii="Times New Roman" w:hAnsi="Times New Roman" w:cs="Times New Roman"/>
          <w:sz w:val="26"/>
          <w:szCs w:val="26"/>
        </w:rPr>
      </w:pPr>
      <w:r w:rsidRPr="00960A0F">
        <w:rPr>
          <w:rFonts w:ascii="Times New Roman" w:hAnsi="Times New Roman" w:cs="Times New Roman"/>
          <w:sz w:val="26"/>
          <w:szCs w:val="26"/>
        </w:rPr>
        <w:t>Решение о разработке проекта муниципального нормативного правового акта принято в целях</w:t>
      </w:r>
      <w:r w:rsidR="00960A0F" w:rsidRPr="00960A0F">
        <w:rPr>
          <w:rFonts w:ascii="Times New Roman" w:hAnsi="Times New Roman" w:cs="Times New Roman"/>
          <w:sz w:val="26"/>
          <w:szCs w:val="26"/>
        </w:rPr>
        <w:t>:</w:t>
      </w:r>
      <w:r w:rsidRPr="00960A0F">
        <w:rPr>
          <w:rFonts w:ascii="Times New Roman" w:hAnsi="Times New Roman" w:cs="Times New Roman"/>
          <w:sz w:val="26"/>
          <w:szCs w:val="26"/>
        </w:rPr>
        <w:t xml:space="preserve"> </w:t>
      </w:r>
      <w:r w:rsidR="00960A0F" w:rsidRPr="00960A0F">
        <w:rPr>
          <w:rFonts w:ascii="Times New Roman" w:hAnsi="Times New Roman" w:cs="Times New Roman"/>
          <w:sz w:val="26"/>
          <w:szCs w:val="26"/>
        </w:rPr>
        <w:t>Ф</w:t>
      </w:r>
      <w:r w:rsidRPr="00960A0F">
        <w:rPr>
          <w:rFonts w:ascii="Times New Roman" w:hAnsi="Times New Roman" w:cs="Times New Roman"/>
          <w:sz w:val="26"/>
          <w:szCs w:val="26"/>
        </w:rPr>
        <w:t>едерального закона от 27.07.2010 № 210-ФЗ «Об организации предоставления государственных и муниципальных услуг», постановлени</w:t>
      </w:r>
      <w:r w:rsidR="00960A0F" w:rsidRPr="00960A0F">
        <w:rPr>
          <w:rFonts w:ascii="Times New Roman" w:hAnsi="Times New Roman" w:cs="Times New Roman"/>
          <w:sz w:val="26"/>
          <w:szCs w:val="26"/>
        </w:rPr>
        <w:t>я</w:t>
      </w:r>
      <w:r w:rsidRPr="00960A0F">
        <w:rPr>
          <w:rFonts w:ascii="Times New Roman" w:hAnsi="Times New Roman" w:cs="Times New Roman"/>
          <w:sz w:val="26"/>
          <w:szCs w:val="26"/>
        </w:rPr>
        <w:t xml:space="preserve">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r w:rsidR="00960A0F" w:rsidRPr="00960A0F">
        <w:rPr>
          <w:rFonts w:ascii="Times New Roman" w:hAnsi="Times New Roman" w:cs="Times New Roman"/>
          <w:sz w:val="26"/>
          <w:szCs w:val="26"/>
        </w:rPr>
        <w:t xml:space="preserve">, </w:t>
      </w:r>
      <w:r w:rsidRPr="00960A0F">
        <w:rPr>
          <w:rFonts w:ascii="Times New Roman" w:hAnsi="Times New Roman" w:cs="Times New Roman"/>
          <w:color w:val="000000"/>
          <w:sz w:val="26"/>
          <w:szCs w:val="26"/>
          <w:shd w:val="clear" w:color="auto" w:fill="FFFFFF"/>
        </w:rPr>
        <w:t>приведения в соответствие с</w:t>
      </w:r>
      <w:r w:rsidRPr="00960A0F">
        <w:rPr>
          <w:rFonts w:ascii="Times New Roman" w:hAnsi="Times New Roman" w:cs="Times New Roman"/>
          <w:sz w:val="26"/>
          <w:szCs w:val="26"/>
        </w:rPr>
        <w:t xml:space="preserve">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решением антитеррористической комиссии Алтайского края от 18.11.2025, Указом Губернатора Алтайского края от 14.01.2026 № 3 «О режиме использования беспилотных воздушных судов в воздушном пространстве над территорией Алтайского края на период проведения специальной военной операции»</w:t>
      </w:r>
      <w:r w:rsidRPr="00960A0F">
        <w:rPr>
          <w:rFonts w:ascii="Times New Roman" w:hAnsi="Times New Roman" w:cs="Times New Roman"/>
          <w:color w:val="000000"/>
          <w:sz w:val="26"/>
          <w:szCs w:val="26"/>
          <w:shd w:val="clear" w:color="auto" w:fill="FFFFFF"/>
        </w:rPr>
        <w:t>, а также актуализации сведений об органах государственной власти, органах местного самоуправления и организациях, участвующих в предоставлении муниципальной услуги.</w:t>
      </w:r>
      <w:bookmarkStart w:id="0" w:name="_GoBack"/>
      <w:bookmarkEnd w:id="0"/>
    </w:p>
    <w:p w14:paraId="7351F07C" w14:textId="77777777" w:rsidR="000B0044" w:rsidRPr="000B0044" w:rsidRDefault="000B0044" w:rsidP="000B0044">
      <w:pPr>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 xml:space="preserve">Принятие нормативно-правового акта направлено на модернизацию взаимодействия с заявителями, повышение эффективности консультаций.  </w:t>
      </w:r>
    </w:p>
    <w:p w14:paraId="2983C447" w14:textId="77777777" w:rsidR="000B0044" w:rsidRPr="000B0044" w:rsidRDefault="000B0044" w:rsidP="000B004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 xml:space="preserve">Предметом правового регулирования проекта муниципального нормативного правового акта являются правоотношения, возникающие при получении субъектами малого и среднего предпринимательства, физическими лицами, заинтересованными в начале осуществления предпринимательской деятельности, услуг информационно-консультационного центра муниципального образования город Рубцовск Алтайского края. </w:t>
      </w:r>
    </w:p>
    <w:p w14:paraId="3F0D9BC1" w14:textId="77777777" w:rsidR="000B0044" w:rsidRPr="000B0044" w:rsidRDefault="000B0044" w:rsidP="000B004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lastRenderedPageBreak/>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5D3172E7" w14:textId="77777777" w:rsidR="007D16DD" w:rsidRDefault="000B0044" w:rsidP="007D16DD">
      <w:pPr>
        <w:spacing w:after="0" w:line="240" w:lineRule="auto"/>
        <w:ind w:firstLine="720"/>
        <w:jc w:val="both"/>
        <w:rPr>
          <w:rFonts w:ascii="Times New Roman" w:hAnsi="Times New Roman" w:cs="Times New Roman"/>
          <w:sz w:val="26"/>
          <w:szCs w:val="26"/>
        </w:rPr>
      </w:pPr>
      <w:r w:rsidRPr="000B0044">
        <w:rPr>
          <w:rFonts w:ascii="Times New Roman" w:hAnsi="Times New Roman" w:cs="Times New Roman"/>
          <w:sz w:val="26"/>
          <w:szCs w:val="26"/>
        </w:rPr>
        <w:t>Действие муниципального нормативного правового акта будет распространено на физических и юридических лиц, а также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имеющих намерение получить разрешение на виды деятельности по использованию воздушного пространства: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максимальной взлетной массой менее 0,25 кг); на выполнение подъемов привязных аэростатов над населенным пунктом – город Рубцовск Алтайский край;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43E60BF0" w14:textId="77777777" w:rsidR="007D16DD" w:rsidRPr="000B0044" w:rsidRDefault="007D16DD" w:rsidP="007D16DD">
      <w:pPr>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 xml:space="preserve">Принятие проекта муниципального нормативного правового акта не повлечет изменений полномочий органов местного самоуправления города Рубцовска, прав и обязанностей субъектов предпринимательской и инвестиционной деятельности,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32CD99F1" w14:textId="77777777" w:rsidR="007D16DD" w:rsidRPr="007D16DD" w:rsidRDefault="007D16DD" w:rsidP="007D16DD">
      <w:pPr>
        <w:spacing w:after="0" w:line="240" w:lineRule="auto"/>
        <w:ind w:firstLine="720"/>
        <w:jc w:val="both"/>
        <w:rPr>
          <w:rFonts w:ascii="Times New Roman" w:hAnsi="Times New Roman" w:cs="Times New Roman"/>
          <w:sz w:val="26"/>
          <w:szCs w:val="26"/>
        </w:rPr>
      </w:pPr>
      <w:r w:rsidRPr="007D16DD">
        <w:rPr>
          <w:rFonts w:ascii="Times New Roman" w:hAnsi="Times New Roman" w:cs="Times New Roman"/>
          <w:sz w:val="26"/>
          <w:szCs w:val="26"/>
        </w:rPr>
        <w:t>Принятие муниципального нормативного правового акта не повлечет возникновение рисков негативных последствий решения проблемы предложенным способом.</w:t>
      </w:r>
    </w:p>
    <w:p w14:paraId="14977038" w14:textId="77777777" w:rsidR="007D16DD" w:rsidRPr="007D16DD" w:rsidRDefault="007D16DD" w:rsidP="007D16DD">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D16DD">
        <w:rPr>
          <w:rFonts w:ascii="Times New Roman" w:hAnsi="Times New Roman" w:cs="Times New Roman"/>
          <w:sz w:val="26"/>
          <w:szCs w:val="26"/>
        </w:rPr>
        <w:t>Предполагаемая дата вступления в силу муниципального нормативного правового акта после официального опубликования в средствах массовой информации.</w:t>
      </w:r>
    </w:p>
    <w:p w14:paraId="10B8DAA1" w14:textId="77777777" w:rsidR="007D16DD" w:rsidRPr="007D16DD" w:rsidRDefault="007D16DD" w:rsidP="007D16DD">
      <w:pPr>
        <w:widowControl w:val="0"/>
        <w:autoSpaceDE w:val="0"/>
        <w:autoSpaceDN w:val="0"/>
        <w:adjustRightInd w:val="0"/>
        <w:spacing w:after="0" w:line="240" w:lineRule="auto"/>
        <w:ind w:firstLine="708"/>
        <w:rPr>
          <w:rFonts w:ascii="Times New Roman" w:hAnsi="Times New Roman" w:cs="Times New Roman"/>
          <w:sz w:val="26"/>
          <w:szCs w:val="26"/>
        </w:rPr>
      </w:pPr>
      <w:r w:rsidRPr="007D16DD">
        <w:rPr>
          <w:rFonts w:ascii="Times New Roman" w:hAnsi="Times New Roman" w:cs="Times New Roman"/>
          <w:sz w:val="26"/>
          <w:szCs w:val="26"/>
        </w:rPr>
        <w:t>Необходимость установления переходного периода отсутствует.</w:t>
      </w:r>
    </w:p>
    <w:p w14:paraId="1EA81481" w14:textId="77777777" w:rsidR="007D16DD" w:rsidRPr="007D16DD" w:rsidRDefault="007D16DD" w:rsidP="007D16DD">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D16DD">
        <w:rPr>
          <w:rFonts w:ascii="Times New Roman" w:hAnsi="Times New Roman" w:cs="Times New Roman"/>
          <w:sz w:val="26"/>
          <w:szCs w:val="26"/>
        </w:rPr>
        <w:t>Необходимость установления отсрочки вступления в силу муниципального нормативного правового акта отсутствует.</w:t>
      </w:r>
    </w:p>
    <w:p w14:paraId="31274D50" w14:textId="77777777" w:rsidR="007D16DD" w:rsidRPr="007D16DD" w:rsidRDefault="007D16DD" w:rsidP="007D16DD">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D16DD">
        <w:rPr>
          <w:rFonts w:ascii="Times New Roman" w:hAnsi="Times New Roman" w:cs="Times New Roman"/>
          <w:sz w:val="26"/>
          <w:szCs w:val="26"/>
        </w:rPr>
        <w:t>Необходимость распространения предлагаемого регулирования на ранее возникшие правоотношения отсутствует.</w:t>
      </w:r>
    </w:p>
    <w:p w14:paraId="4BCDD598" w14:textId="77777777" w:rsidR="007D16DD" w:rsidRPr="007D16DD" w:rsidRDefault="007D16DD" w:rsidP="007D16DD">
      <w:pPr>
        <w:spacing w:after="0" w:line="240" w:lineRule="auto"/>
        <w:ind w:firstLine="720"/>
        <w:jc w:val="both"/>
        <w:rPr>
          <w:rFonts w:ascii="Times New Roman" w:hAnsi="Times New Roman" w:cs="Times New Roman"/>
          <w:sz w:val="26"/>
          <w:szCs w:val="26"/>
        </w:rPr>
      </w:pPr>
      <w:r w:rsidRPr="007D16DD">
        <w:rPr>
          <w:rFonts w:ascii="Times New Roman" w:hAnsi="Times New Roman" w:cs="Times New Roman"/>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опубликования принятого муниципального нормативного правового акта в средствах массовой информации.</w:t>
      </w:r>
    </w:p>
    <w:p w14:paraId="328818C3" w14:textId="77777777" w:rsidR="007D16DD" w:rsidRPr="007D16DD" w:rsidRDefault="007D16DD" w:rsidP="007D16DD">
      <w:pPr>
        <w:spacing w:after="0" w:line="240" w:lineRule="auto"/>
        <w:ind w:firstLine="720"/>
        <w:jc w:val="both"/>
        <w:rPr>
          <w:rFonts w:ascii="Times New Roman" w:hAnsi="Times New Roman" w:cs="Times New Roman"/>
          <w:sz w:val="26"/>
          <w:szCs w:val="26"/>
        </w:rPr>
      </w:pPr>
      <w:r w:rsidRPr="007D16DD">
        <w:rPr>
          <w:rFonts w:ascii="Times New Roman" w:hAnsi="Times New Roman" w:cs="Times New Roman"/>
          <w:sz w:val="26"/>
          <w:szCs w:val="26"/>
        </w:rPr>
        <w:t xml:space="preserve">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 направлено в общественный </w:t>
      </w:r>
      <w:r w:rsidRPr="007D16DD">
        <w:rPr>
          <w:rFonts w:ascii="Times New Roman" w:hAnsi="Times New Roman" w:cs="Times New Roman"/>
          <w:sz w:val="26"/>
          <w:szCs w:val="26"/>
        </w:rPr>
        <w:lastRenderedPageBreak/>
        <w:t>Совет по развитию предпринимательства при Администрации города Рубцовска Алтайского края.</w:t>
      </w:r>
    </w:p>
    <w:p w14:paraId="2A2AC3F0" w14:textId="164D3599"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ab/>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2</w:t>
      </w:r>
      <w:r w:rsidR="00960A0F">
        <w:rPr>
          <w:rFonts w:ascii="Times New Roman" w:hAnsi="Times New Roman" w:cs="Times New Roman"/>
          <w:sz w:val="26"/>
          <w:szCs w:val="26"/>
        </w:rPr>
        <w:t>5</w:t>
      </w:r>
      <w:r w:rsidRPr="007D16DD">
        <w:rPr>
          <w:rFonts w:ascii="Times New Roman" w:hAnsi="Times New Roman" w:cs="Times New Roman"/>
          <w:sz w:val="26"/>
          <w:szCs w:val="26"/>
        </w:rPr>
        <w:t>.03.2026 по 1</w:t>
      </w:r>
      <w:r>
        <w:rPr>
          <w:rFonts w:ascii="Times New Roman" w:hAnsi="Times New Roman" w:cs="Times New Roman"/>
          <w:sz w:val="26"/>
          <w:szCs w:val="26"/>
        </w:rPr>
        <w:t>5</w:t>
      </w:r>
      <w:r w:rsidRPr="007D16DD">
        <w:rPr>
          <w:rFonts w:ascii="Times New Roman" w:hAnsi="Times New Roman" w:cs="Times New Roman"/>
          <w:sz w:val="26"/>
          <w:szCs w:val="26"/>
        </w:rPr>
        <w:t>.04.2026.</w:t>
      </w:r>
    </w:p>
    <w:p w14:paraId="45AB9286" w14:textId="77777777" w:rsidR="007D16DD" w:rsidRPr="007D16DD" w:rsidRDefault="007D16DD" w:rsidP="007D16DD">
      <w:pPr>
        <w:spacing w:after="0" w:line="240" w:lineRule="auto"/>
        <w:jc w:val="both"/>
        <w:rPr>
          <w:rFonts w:ascii="Times New Roman" w:hAnsi="Times New Roman" w:cs="Times New Roman"/>
          <w:sz w:val="26"/>
          <w:szCs w:val="26"/>
        </w:rPr>
      </w:pPr>
    </w:p>
    <w:p w14:paraId="5247D6B4" w14:textId="3079BF72" w:rsidR="007D16DD" w:rsidRPr="007D16DD" w:rsidRDefault="007D16DD" w:rsidP="007D16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Pr="007D16DD">
        <w:rPr>
          <w:rFonts w:ascii="Times New Roman" w:hAnsi="Times New Roman" w:cs="Times New Roman"/>
          <w:sz w:val="26"/>
          <w:szCs w:val="26"/>
        </w:rPr>
        <w:t>редседател</w:t>
      </w:r>
      <w:r>
        <w:rPr>
          <w:rFonts w:ascii="Times New Roman" w:hAnsi="Times New Roman" w:cs="Times New Roman"/>
          <w:sz w:val="26"/>
          <w:szCs w:val="26"/>
        </w:rPr>
        <w:t>ь</w:t>
      </w:r>
      <w:r w:rsidRPr="007D16DD">
        <w:rPr>
          <w:rFonts w:ascii="Times New Roman" w:hAnsi="Times New Roman" w:cs="Times New Roman"/>
          <w:sz w:val="26"/>
          <w:szCs w:val="26"/>
        </w:rPr>
        <w:t xml:space="preserve"> комитета Администрации</w:t>
      </w:r>
    </w:p>
    <w:p w14:paraId="29049C9F" w14:textId="77777777"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города Рубцовска Алтайского края</w:t>
      </w:r>
    </w:p>
    <w:p w14:paraId="30F94273" w14:textId="77777777"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 xml:space="preserve">по промышленности, энергетике, </w:t>
      </w:r>
    </w:p>
    <w:p w14:paraId="65770294" w14:textId="563A7304"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 xml:space="preserve">транспорту и дорожному хозяйству                                                               </w:t>
      </w:r>
      <w:r>
        <w:rPr>
          <w:rFonts w:ascii="Times New Roman" w:hAnsi="Times New Roman" w:cs="Times New Roman"/>
          <w:sz w:val="26"/>
          <w:szCs w:val="26"/>
        </w:rPr>
        <w:t xml:space="preserve">  Е</w:t>
      </w:r>
      <w:r w:rsidRPr="007D16DD">
        <w:rPr>
          <w:rFonts w:ascii="Times New Roman" w:hAnsi="Times New Roman" w:cs="Times New Roman"/>
          <w:sz w:val="26"/>
          <w:szCs w:val="26"/>
        </w:rPr>
        <w:t>.</w:t>
      </w:r>
      <w:r>
        <w:rPr>
          <w:rFonts w:ascii="Times New Roman" w:hAnsi="Times New Roman" w:cs="Times New Roman"/>
          <w:sz w:val="26"/>
          <w:szCs w:val="26"/>
        </w:rPr>
        <w:t>И</w:t>
      </w:r>
      <w:r w:rsidRPr="007D16DD">
        <w:rPr>
          <w:rFonts w:ascii="Times New Roman" w:hAnsi="Times New Roman" w:cs="Times New Roman"/>
          <w:sz w:val="26"/>
          <w:szCs w:val="26"/>
        </w:rPr>
        <w:t xml:space="preserve">. </w:t>
      </w:r>
      <w:r>
        <w:rPr>
          <w:rFonts w:ascii="Times New Roman" w:hAnsi="Times New Roman" w:cs="Times New Roman"/>
          <w:sz w:val="26"/>
          <w:szCs w:val="26"/>
        </w:rPr>
        <w:t>Д</w:t>
      </w:r>
      <w:r w:rsidRPr="007D16DD">
        <w:rPr>
          <w:rFonts w:ascii="Times New Roman" w:hAnsi="Times New Roman" w:cs="Times New Roman"/>
          <w:sz w:val="26"/>
          <w:szCs w:val="26"/>
        </w:rPr>
        <w:t>о</w:t>
      </w:r>
      <w:r>
        <w:rPr>
          <w:rFonts w:ascii="Times New Roman" w:hAnsi="Times New Roman" w:cs="Times New Roman"/>
          <w:sz w:val="26"/>
          <w:szCs w:val="26"/>
        </w:rPr>
        <w:t>лгих</w:t>
      </w:r>
    </w:p>
    <w:p w14:paraId="510CD8F3" w14:textId="77777777" w:rsidR="00A12927" w:rsidRPr="007D16DD" w:rsidRDefault="00A12927" w:rsidP="007D16DD">
      <w:pPr>
        <w:spacing w:after="0" w:line="240" w:lineRule="auto"/>
        <w:rPr>
          <w:rFonts w:ascii="Times New Roman" w:hAnsi="Times New Roman" w:cs="Times New Roman"/>
          <w:sz w:val="26"/>
          <w:szCs w:val="26"/>
        </w:rPr>
      </w:pPr>
    </w:p>
    <w:sectPr w:rsidR="00A12927" w:rsidRPr="007D1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03"/>
    <w:rsid w:val="000B0044"/>
    <w:rsid w:val="007D16DD"/>
    <w:rsid w:val="00960A0F"/>
    <w:rsid w:val="00A12927"/>
    <w:rsid w:val="00EA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2814"/>
  <w15:chartTrackingRefBased/>
  <w15:docId w15:val="{55CBF92F-E2E3-4276-84A4-832F9822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0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B0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3</cp:revision>
  <dcterms:created xsi:type="dcterms:W3CDTF">2026-03-25T01:54:00Z</dcterms:created>
  <dcterms:modified xsi:type="dcterms:W3CDTF">2026-03-25T02:33:00Z</dcterms:modified>
</cp:coreProperties>
</file>