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0" w:type="dxa"/>
        <w:jc w:val="center"/>
        <w:tblLayout w:type="fixed"/>
        <w:tblCellMar>
          <w:top w:w="57" w:type="dxa"/>
          <w:left w:w="62" w:type="dxa"/>
          <w:bottom w:w="57" w:type="dxa"/>
          <w:right w:w="62" w:type="dxa"/>
        </w:tblCellMar>
        <w:tblLook w:val="0000"/>
      </w:tblPr>
      <w:tblGrid>
        <w:gridCol w:w="700"/>
        <w:gridCol w:w="713"/>
        <w:gridCol w:w="992"/>
        <w:gridCol w:w="2074"/>
        <w:gridCol w:w="478"/>
        <w:gridCol w:w="992"/>
        <w:gridCol w:w="571"/>
        <w:gridCol w:w="1413"/>
        <w:gridCol w:w="1847"/>
      </w:tblGrid>
      <w:tr w:rsidR="00A45503" w:rsidRPr="00A45503" w:rsidTr="00507FF4">
        <w:trPr>
          <w:jc w:val="center"/>
        </w:trPr>
        <w:tc>
          <w:tcPr>
            <w:tcW w:w="9780" w:type="dxa"/>
            <w:gridSpan w:val="9"/>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ИЗВЕЩЕНИЕ</w:t>
            </w:r>
          </w:p>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о начале выполнения комплексных кадастровых работ</w:t>
            </w:r>
          </w:p>
        </w:tc>
      </w:tr>
      <w:tr w:rsidR="00A45503" w:rsidRPr="00A45503" w:rsidTr="00507FF4">
        <w:trPr>
          <w:jc w:val="center"/>
        </w:trPr>
        <w:tc>
          <w:tcPr>
            <w:tcW w:w="9780" w:type="dxa"/>
            <w:gridSpan w:val="9"/>
            <w:tcBorders>
              <w:top w:val="none" w:sz="6" w:space="0" w:color="auto"/>
              <w:left w:val="single" w:sz="4" w:space="0" w:color="auto"/>
              <w:bottom w:val="none" w:sz="6" w:space="0" w:color="auto"/>
              <w:right w:val="single" w:sz="4" w:space="0" w:color="auto"/>
            </w:tcBorders>
          </w:tcPr>
          <w:p w:rsidR="00A30A0C" w:rsidRPr="00456FC0" w:rsidRDefault="00CA66BA" w:rsidP="00456FC0">
            <w:pPr>
              <w:pStyle w:val="a6"/>
              <w:numPr>
                <w:ilvl w:val="0"/>
                <w:numId w:val="16"/>
              </w:numPr>
              <w:autoSpaceDE w:val="0"/>
              <w:autoSpaceDN w:val="0"/>
              <w:adjustRightInd w:val="0"/>
              <w:spacing w:after="0" w:line="240" w:lineRule="auto"/>
              <w:jc w:val="both"/>
              <w:rPr>
                <w:rFonts w:ascii="Times New Roman" w:hAnsi="Times New Roman" w:cs="Times New Roman"/>
                <w:sz w:val="24"/>
                <w:szCs w:val="24"/>
              </w:rPr>
            </w:pPr>
            <w:bookmarkStart w:id="0" w:name="Par3"/>
            <w:bookmarkEnd w:id="0"/>
            <w:proofErr w:type="gramStart"/>
            <w:r w:rsidRPr="00A45503">
              <w:rPr>
                <w:rFonts w:ascii="Times New Roman" w:hAnsi="Times New Roman" w:cs="Times New Roman"/>
                <w:sz w:val="24"/>
                <w:szCs w:val="24"/>
              </w:rPr>
              <w:t>В период с "</w:t>
            </w:r>
            <w:r w:rsidR="00456FC0">
              <w:rPr>
                <w:rFonts w:ascii="Times New Roman" w:hAnsi="Times New Roman" w:cs="Times New Roman"/>
                <w:sz w:val="24"/>
                <w:szCs w:val="24"/>
              </w:rPr>
              <w:t>12</w:t>
            </w:r>
            <w:r w:rsidRPr="00A45503">
              <w:rPr>
                <w:rFonts w:ascii="Times New Roman" w:hAnsi="Times New Roman" w:cs="Times New Roman"/>
                <w:sz w:val="24"/>
                <w:szCs w:val="24"/>
              </w:rPr>
              <w:t xml:space="preserve">" </w:t>
            </w:r>
            <w:r w:rsidR="00456FC0">
              <w:rPr>
                <w:rFonts w:ascii="Times New Roman" w:hAnsi="Times New Roman" w:cs="Times New Roman"/>
                <w:sz w:val="24"/>
                <w:szCs w:val="24"/>
              </w:rPr>
              <w:t>мая</w:t>
            </w:r>
            <w:r w:rsidRPr="00A45503">
              <w:rPr>
                <w:rFonts w:ascii="Times New Roman" w:hAnsi="Times New Roman" w:cs="Times New Roman"/>
                <w:sz w:val="24"/>
                <w:szCs w:val="24"/>
              </w:rPr>
              <w:t xml:space="preserve"> 2026 года по "1</w:t>
            </w:r>
            <w:r w:rsidR="00456FC0">
              <w:rPr>
                <w:rFonts w:ascii="Times New Roman" w:hAnsi="Times New Roman" w:cs="Times New Roman"/>
                <w:sz w:val="24"/>
                <w:szCs w:val="24"/>
              </w:rPr>
              <w:t>1</w:t>
            </w:r>
            <w:r w:rsidRPr="00A45503">
              <w:rPr>
                <w:rFonts w:ascii="Times New Roman" w:hAnsi="Times New Roman" w:cs="Times New Roman"/>
                <w:sz w:val="24"/>
                <w:szCs w:val="24"/>
              </w:rPr>
              <w:t xml:space="preserve">" </w:t>
            </w:r>
            <w:r w:rsidR="00456FC0">
              <w:rPr>
                <w:rFonts w:ascii="Times New Roman" w:hAnsi="Times New Roman" w:cs="Times New Roman"/>
                <w:sz w:val="24"/>
                <w:szCs w:val="24"/>
              </w:rPr>
              <w:t>декабря</w:t>
            </w:r>
            <w:r w:rsidRPr="00A45503">
              <w:rPr>
                <w:rFonts w:ascii="Times New Roman" w:hAnsi="Times New Roman" w:cs="Times New Roman"/>
                <w:sz w:val="24"/>
                <w:szCs w:val="24"/>
              </w:rPr>
              <w:t xml:space="preserve"> 2026 года в отношении объектов недвижимости, расположенных на территории: </w:t>
            </w:r>
            <w:r w:rsidR="00456FC0" w:rsidRPr="00456FC0">
              <w:rPr>
                <w:rFonts w:ascii="Times New Roman" w:eastAsia="DejaVu Sans" w:hAnsi="Times New Roman" w:cs="Times New Roman"/>
                <w:sz w:val="24"/>
                <w:szCs w:val="24"/>
                <w:lang w:eastAsia="ar-SA"/>
              </w:rPr>
              <w:t>муниципального</w:t>
            </w:r>
            <w:r w:rsidR="00064703">
              <w:rPr>
                <w:rFonts w:ascii="Times New Roman" w:eastAsia="DejaVu Sans" w:hAnsi="Times New Roman" w:cs="Times New Roman"/>
                <w:sz w:val="24"/>
                <w:szCs w:val="24"/>
                <w:lang w:eastAsia="ar-SA"/>
              </w:rPr>
              <w:t xml:space="preserve"> </w:t>
            </w:r>
            <w:r w:rsidR="00456FC0" w:rsidRPr="00456FC0">
              <w:rPr>
                <w:rFonts w:ascii="Times New Roman" w:eastAsia="DejaVu Sans" w:hAnsi="Times New Roman" w:cs="Times New Roman"/>
                <w:sz w:val="24"/>
                <w:szCs w:val="24"/>
                <w:lang w:eastAsia="ar-SA"/>
              </w:rPr>
              <w:t>образования городской округ город Рубцовск Алтайского края</w:t>
            </w:r>
            <w:r w:rsidR="00A30A0C" w:rsidRPr="00456FC0">
              <w:rPr>
                <w:rFonts w:ascii="Times New Roman" w:eastAsia="Times New Roman" w:hAnsi="Times New Roman" w:cs="Times New Roman"/>
                <w:sz w:val="24"/>
                <w:szCs w:val="24"/>
                <w:lang w:eastAsia="ru-RU"/>
              </w:rPr>
              <w:t>,</w:t>
            </w:r>
            <w:r w:rsidR="00064703">
              <w:rPr>
                <w:rFonts w:ascii="Times New Roman" w:eastAsia="Times New Roman" w:hAnsi="Times New Roman" w:cs="Times New Roman"/>
                <w:sz w:val="24"/>
                <w:szCs w:val="24"/>
                <w:lang w:eastAsia="ru-RU"/>
              </w:rPr>
              <w:t xml:space="preserve"> </w:t>
            </w:r>
            <w:r w:rsidR="00C4124A" w:rsidRPr="00456FC0">
              <w:rPr>
                <w:rFonts w:ascii="Times New Roman" w:eastAsia="Times New Roman" w:hAnsi="Times New Roman" w:cs="Times New Roman"/>
                <w:sz w:val="24"/>
                <w:szCs w:val="24"/>
                <w:shd w:val="clear" w:color="auto" w:fill="FFFFFF"/>
                <w:lang w:eastAsia="ru-RU"/>
              </w:rPr>
              <w:t xml:space="preserve">в кадастровых кварталах </w:t>
            </w:r>
            <w:r w:rsidR="00456FC0" w:rsidRPr="00456FC0">
              <w:rPr>
                <w:rFonts w:ascii="Times New Roman" w:hAnsi="Times New Roman" w:cs="Times New Roman"/>
                <w:sz w:val="24"/>
                <w:szCs w:val="24"/>
              </w:rPr>
              <w:t>22:70:030115, 22:70:030116, 22:70:030117, 22:70:011506,</w:t>
            </w:r>
            <w:r w:rsidR="00064703">
              <w:rPr>
                <w:rFonts w:ascii="Times New Roman" w:hAnsi="Times New Roman" w:cs="Times New Roman"/>
                <w:sz w:val="24"/>
                <w:szCs w:val="24"/>
              </w:rPr>
              <w:t xml:space="preserve"> </w:t>
            </w:r>
            <w:r w:rsidR="00456FC0" w:rsidRPr="00456FC0">
              <w:rPr>
                <w:rFonts w:ascii="Times New Roman" w:hAnsi="Times New Roman" w:cs="Times New Roman"/>
                <w:sz w:val="24"/>
                <w:szCs w:val="24"/>
              </w:rPr>
              <w:t>22:70:011</w:t>
            </w:r>
            <w:r w:rsidR="00456FC0">
              <w:rPr>
                <w:rFonts w:ascii="Times New Roman" w:hAnsi="Times New Roman" w:cs="Times New Roman"/>
                <w:sz w:val="24"/>
                <w:szCs w:val="24"/>
              </w:rPr>
              <w:t>709, 22:70:021219, 22:70:020825</w:t>
            </w:r>
            <w:proofErr w:type="gramEnd"/>
          </w:p>
        </w:tc>
      </w:tr>
      <w:tr w:rsidR="00A45503" w:rsidRPr="00A45503" w:rsidTr="00507FF4">
        <w:trPr>
          <w:jc w:val="center"/>
        </w:trPr>
        <w:tc>
          <w:tcPr>
            <w:tcW w:w="9780" w:type="dxa"/>
            <w:gridSpan w:val="9"/>
            <w:tcBorders>
              <w:top w:val="none" w:sz="6" w:space="0" w:color="auto"/>
              <w:left w:val="single" w:sz="4" w:space="0" w:color="auto"/>
              <w:bottom w:val="single" w:sz="4" w:space="0" w:color="auto"/>
              <w:right w:val="single" w:sz="4" w:space="0" w:color="auto"/>
            </w:tcBorders>
          </w:tcPr>
          <w:p w:rsidR="00CA66BA" w:rsidRPr="00A45503" w:rsidRDefault="00CA66BA" w:rsidP="00C4124A">
            <w:pPr>
              <w:autoSpaceDE w:val="0"/>
              <w:autoSpaceDN w:val="0"/>
              <w:adjustRightInd w:val="0"/>
              <w:spacing w:after="0" w:line="240" w:lineRule="auto"/>
              <w:jc w:val="both"/>
              <w:rPr>
                <w:rFonts w:ascii="Times New Roman" w:hAnsi="Times New Roman" w:cs="Times New Roman"/>
                <w:sz w:val="24"/>
                <w:szCs w:val="24"/>
              </w:rPr>
            </w:pPr>
            <w:r w:rsidRPr="00A45503">
              <w:rPr>
                <w:rFonts w:ascii="Times New Roman" w:hAnsi="Times New Roman" w:cs="Times New Roman"/>
                <w:sz w:val="24"/>
                <w:szCs w:val="24"/>
              </w:rPr>
              <w:t xml:space="preserve">планируется выполнение комплексных кадастровых работ в соответствии с муниципальным контрактом № </w:t>
            </w:r>
            <w:r w:rsidR="00456FC0">
              <w:rPr>
                <w:rFonts w:ascii="Times New Roman" w:hAnsi="Times New Roman" w:cs="Times New Roman"/>
                <w:sz w:val="24"/>
                <w:szCs w:val="24"/>
              </w:rPr>
              <w:t>2026.081</w:t>
            </w:r>
            <w:r w:rsidRPr="00A45503">
              <w:rPr>
                <w:rFonts w:ascii="Times New Roman" w:hAnsi="Times New Roman" w:cs="Times New Roman"/>
                <w:sz w:val="24"/>
                <w:szCs w:val="24"/>
              </w:rPr>
              <w:t xml:space="preserve"> от 1</w:t>
            </w:r>
            <w:r w:rsidR="00456FC0">
              <w:rPr>
                <w:rFonts w:ascii="Times New Roman" w:hAnsi="Times New Roman" w:cs="Times New Roman"/>
                <w:sz w:val="24"/>
                <w:szCs w:val="24"/>
              </w:rPr>
              <w:t>2.05</w:t>
            </w:r>
            <w:r w:rsidRPr="00A45503">
              <w:rPr>
                <w:rFonts w:ascii="Times New Roman" w:hAnsi="Times New Roman" w:cs="Times New Roman"/>
                <w:sz w:val="24"/>
                <w:szCs w:val="24"/>
              </w:rPr>
              <w:t>.2026,</w:t>
            </w:r>
          </w:p>
          <w:p w:rsidR="00CA66BA" w:rsidRPr="00A45503" w:rsidRDefault="00CA66BA" w:rsidP="00C4124A">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(наименование, дата, номер документа, являющегося основанием выполнения комплексных кадастровых работ)</w:t>
            </w:r>
          </w:p>
          <w:p w:rsidR="00CA66BA" w:rsidRPr="00A45503" w:rsidRDefault="00CA66BA" w:rsidP="00C4124A">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сторонами по которому являются:</w:t>
            </w:r>
          </w:p>
        </w:tc>
      </w:tr>
      <w:tr w:rsidR="00A45503" w:rsidRPr="00A45503" w:rsidTr="00507FF4">
        <w:trPr>
          <w:jc w:val="center"/>
        </w:trPr>
        <w:tc>
          <w:tcPr>
            <w:tcW w:w="4479" w:type="dxa"/>
            <w:gridSpan w:val="4"/>
            <w:tcBorders>
              <w:top w:val="single" w:sz="4" w:space="0" w:color="auto"/>
              <w:left w:val="single" w:sz="4" w:space="0" w:color="auto"/>
              <w:bottom w:val="single" w:sz="4" w:space="0" w:color="auto"/>
              <w:right w:val="single" w:sz="4" w:space="0" w:color="auto"/>
            </w:tcBorders>
          </w:tcPr>
          <w:p w:rsidR="00CA66BA" w:rsidRPr="00A45503" w:rsidRDefault="00C4124A" w:rsidP="00C4124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Общество с ограниченной ответственностью «Грома»</w:t>
            </w:r>
          </w:p>
        </w:tc>
        <w:tc>
          <w:tcPr>
            <w:tcW w:w="5301" w:type="dxa"/>
            <w:gridSpan w:val="5"/>
            <w:tcBorders>
              <w:top w:val="single" w:sz="4" w:space="0" w:color="auto"/>
              <w:left w:val="single" w:sz="4" w:space="0" w:color="auto"/>
              <w:bottom w:val="single" w:sz="4" w:space="0" w:color="auto"/>
              <w:right w:val="single" w:sz="4" w:space="0" w:color="auto"/>
            </w:tcBorders>
          </w:tcPr>
          <w:p w:rsidR="00456FC0" w:rsidRDefault="00456FC0" w:rsidP="00C4124A">
            <w:pPr>
              <w:spacing w:after="0" w:line="240" w:lineRule="auto"/>
              <w:jc w:val="center"/>
              <w:rPr>
                <w:rFonts w:ascii="Times New Roman" w:hAnsi="Times New Roman" w:cs="Times New Roman"/>
                <w:sz w:val="24"/>
                <w:szCs w:val="24"/>
              </w:rPr>
            </w:pPr>
            <w:r w:rsidRPr="00456FC0">
              <w:rPr>
                <w:rFonts w:ascii="Times New Roman" w:hAnsi="Times New Roman" w:cs="Times New Roman"/>
                <w:sz w:val="24"/>
                <w:szCs w:val="24"/>
              </w:rPr>
              <w:t xml:space="preserve">Администрация города Рубцовска </w:t>
            </w:r>
          </w:p>
          <w:p w:rsidR="00CA66BA" w:rsidRPr="00A45503" w:rsidRDefault="00456FC0" w:rsidP="00C4124A">
            <w:pPr>
              <w:spacing w:after="0" w:line="240" w:lineRule="auto"/>
              <w:jc w:val="center"/>
              <w:rPr>
                <w:rFonts w:ascii="Times New Roman" w:hAnsi="Times New Roman" w:cs="Times New Roman"/>
                <w:sz w:val="24"/>
                <w:szCs w:val="24"/>
              </w:rPr>
            </w:pPr>
            <w:r w:rsidRPr="00456FC0">
              <w:rPr>
                <w:rFonts w:ascii="Times New Roman" w:hAnsi="Times New Roman" w:cs="Times New Roman"/>
                <w:sz w:val="24"/>
                <w:szCs w:val="24"/>
              </w:rPr>
              <w:t>Алтайского края</w:t>
            </w:r>
          </w:p>
        </w:tc>
      </w:tr>
      <w:tr w:rsidR="00A45503" w:rsidRPr="00A45503" w:rsidTr="00507FF4">
        <w:trPr>
          <w:trHeight w:val="628"/>
          <w:jc w:val="center"/>
        </w:trPr>
        <w:tc>
          <w:tcPr>
            <w:tcW w:w="4479" w:type="dxa"/>
            <w:gridSpan w:val="4"/>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0"/>
                <w:szCs w:val="20"/>
              </w:rPr>
              <w:t>(полное наименование юридического лица или фамилия, имя, отчество (при наличии) индивидуального предпринимателя)</w:t>
            </w:r>
          </w:p>
        </w:tc>
        <w:tc>
          <w:tcPr>
            <w:tcW w:w="5301" w:type="dxa"/>
            <w:gridSpan w:val="5"/>
            <w:vMerge w:val="restart"/>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(полное наименование федерального органа исполнительной власти, предоставляющего субсидию и являющегося получателем средств федерального бюджета, уполномоченного органа местного самоуправления муниципального района, муниципального округа или городского округа, уполномоченного исполнительного органа государственной власти субъекта Российской Федерации или фамилия, имя, отчество (при наличии) физического лица - представителя правообладателей объектов недвижимости, за счет средств которых осуществляется выполнение комплексных кадастровых работ)</w:t>
            </w:r>
          </w:p>
          <w:p w:rsidR="00F16295" w:rsidRPr="00A45503" w:rsidRDefault="00096899" w:rsidP="00F16295">
            <w:pPr>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почтовый адрес: </w:t>
            </w:r>
            <w:r w:rsidR="00456FC0" w:rsidRPr="00456FC0">
              <w:rPr>
                <w:rFonts w:ascii="Times New Roman" w:hAnsi="Times New Roman" w:cs="Times New Roman"/>
                <w:sz w:val="24"/>
                <w:szCs w:val="24"/>
              </w:rPr>
              <w:t xml:space="preserve">658200, </w:t>
            </w:r>
            <w:r w:rsidR="00F16295">
              <w:rPr>
                <w:rFonts w:ascii="Times New Roman" w:hAnsi="Times New Roman" w:cs="Times New Roman"/>
                <w:sz w:val="24"/>
                <w:szCs w:val="24"/>
              </w:rPr>
              <w:t xml:space="preserve">Алтайский край,             </w:t>
            </w:r>
            <w:proofErr w:type="gramStart"/>
            <w:r w:rsidR="00456FC0" w:rsidRPr="00456FC0">
              <w:rPr>
                <w:rFonts w:ascii="Times New Roman" w:hAnsi="Times New Roman" w:cs="Times New Roman"/>
                <w:sz w:val="24"/>
                <w:szCs w:val="24"/>
              </w:rPr>
              <w:t>г</w:t>
            </w:r>
            <w:proofErr w:type="gramEnd"/>
            <w:r w:rsidR="00456FC0" w:rsidRPr="00456FC0">
              <w:rPr>
                <w:rFonts w:ascii="Times New Roman" w:hAnsi="Times New Roman" w:cs="Times New Roman"/>
                <w:sz w:val="24"/>
                <w:szCs w:val="24"/>
              </w:rPr>
              <w:t>. Рубцовск, пр. Ленина,130</w:t>
            </w:r>
          </w:p>
        </w:tc>
      </w:tr>
      <w:tr w:rsidR="00A45503" w:rsidRPr="00A45503" w:rsidTr="00507FF4">
        <w:trPr>
          <w:jc w:val="center"/>
        </w:trPr>
        <w:tc>
          <w:tcPr>
            <w:tcW w:w="4479" w:type="dxa"/>
            <w:gridSpan w:val="4"/>
            <w:tcBorders>
              <w:top w:val="none" w:sz="6"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p>
        </w:tc>
        <w:tc>
          <w:tcPr>
            <w:tcW w:w="5301" w:type="dxa"/>
            <w:gridSpan w:val="5"/>
            <w:vMerge/>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p>
        </w:tc>
      </w:tr>
      <w:tr w:rsidR="00A45503" w:rsidRPr="00A45503" w:rsidTr="00F16295">
        <w:trPr>
          <w:trHeight w:val="1527"/>
          <w:jc w:val="center"/>
        </w:trPr>
        <w:tc>
          <w:tcPr>
            <w:tcW w:w="4479" w:type="dxa"/>
            <w:gridSpan w:val="4"/>
            <w:tcBorders>
              <w:top w:val="none" w:sz="6" w:space="0" w:color="auto"/>
              <w:left w:val="single" w:sz="4" w:space="0" w:color="auto"/>
              <w:bottom w:val="none" w:sz="6" w:space="0" w:color="auto"/>
              <w:right w:val="single" w:sz="4" w:space="0" w:color="auto"/>
            </w:tcBorders>
          </w:tcPr>
          <w:p w:rsidR="001F1368" w:rsidRPr="00A45503" w:rsidRDefault="001F1368" w:rsidP="00C4124A">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ИНН: 5503278788</w:t>
            </w:r>
          </w:p>
          <w:p w:rsidR="00C4124A" w:rsidRPr="00A45503" w:rsidRDefault="00C4124A" w:rsidP="00096899">
            <w:pPr>
              <w:autoSpaceDE w:val="0"/>
              <w:autoSpaceDN w:val="0"/>
              <w:spacing w:after="0" w:line="240" w:lineRule="auto"/>
              <w:rPr>
                <w:rFonts w:ascii="Times New Roman" w:hAnsi="Times New Roman" w:cs="Times New Roman"/>
                <w:sz w:val="24"/>
                <w:szCs w:val="24"/>
                <w:u w:val="single"/>
              </w:rPr>
            </w:pPr>
          </w:p>
          <w:p w:rsidR="00096899" w:rsidRPr="00A45503" w:rsidRDefault="00096899" w:rsidP="00096899">
            <w:pPr>
              <w:autoSpaceDE w:val="0"/>
              <w:autoSpaceDN w:val="0"/>
              <w:spacing w:after="0" w:line="240" w:lineRule="auto"/>
              <w:rPr>
                <w:rFonts w:ascii="Times New Roman" w:hAnsi="Times New Roman" w:cs="Times New Roman"/>
                <w:sz w:val="24"/>
                <w:szCs w:val="24"/>
                <w:u w:val="single"/>
              </w:rPr>
            </w:pPr>
          </w:p>
          <w:p w:rsidR="00CA66BA" w:rsidRPr="00A45503" w:rsidRDefault="00CA66BA" w:rsidP="00096899">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почтовый адрес: </w:t>
            </w:r>
            <w:r w:rsidRPr="00A45503">
              <w:rPr>
                <w:rFonts w:ascii="Times New Roman" w:eastAsia="Times New Roman" w:hAnsi="Times New Roman" w:cs="Times New Roman"/>
                <w:sz w:val="24"/>
                <w:szCs w:val="24"/>
                <w:lang w:eastAsia="ru-RU"/>
              </w:rPr>
              <w:t xml:space="preserve">644099, </w:t>
            </w:r>
            <w:r w:rsidR="00096899" w:rsidRPr="00A45503">
              <w:rPr>
                <w:rFonts w:ascii="Times New Roman" w:eastAsia="Times New Roman" w:hAnsi="Times New Roman" w:cs="Times New Roman"/>
                <w:sz w:val="24"/>
                <w:szCs w:val="24"/>
                <w:lang w:eastAsia="ru-RU"/>
              </w:rPr>
              <w:t>Омская область, город Омск, ул. Краснофлотская</w:t>
            </w:r>
            <w:r w:rsidRPr="00A45503">
              <w:rPr>
                <w:rFonts w:ascii="Times New Roman" w:eastAsia="Times New Roman" w:hAnsi="Times New Roman" w:cs="Times New Roman"/>
                <w:sz w:val="24"/>
                <w:szCs w:val="24"/>
                <w:lang w:eastAsia="ru-RU"/>
              </w:rPr>
              <w:t>,</w:t>
            </w:r>
            <w:r w:rsidR="00096899" w:rsidRPr="00A45503">
              <w:rPr>
                <w:rFonts w:ascii="Times New Roman" w:eastAsia="Times New Roman" w:hAnsi="Times New Roman" w:cs="Times New Roman"/>
                <w:sz w:val="24"/>
                <w:szCs w:val="24"/>
                <w:lang w:eastAsia="ru-RU"/>
              </w:rPr>
              <w:t xml:space="preserve"> д.</w:t>
            </w:r>
            <w:r w:rsidRPr="00A45503">
              <w:rPr>
                <w:rFonts w:ascii="Times New Roman" w:eastAsia="Times New Roman" w:hAnsi="Times New Roman" w:cs="Times New Roman"/>
                <w:sz w:val="24"/>
                <w:szCs w:val="24"/>
                <w:lang w:eastAsia="ru-RU"/>
              </w:rPr>
              <w:t xml:space="preserve"> 24, </w:t>
            </w:r>
            <w:r w:rsidR="00096899" w:rsidRPr="00A45503">
              <w:rPr>
                <w:rFonts w:ascii="Times New Roman" w:eastAsia="Times New Roman" w:hAnsi="Times New Roman" w:cs="Times New Roman"/>
                <w:sz w:val="24"/>
                <w:szCs w:val="24"/>
                <w:lang w:eastAsia="ru-RU"/>
              </w:rPr>
              <w:t>офис</w:t>
            </w:r>
            <w:r w:rsidRPr="00A45503">
              <w:rPr>
                <w:rFonts w:ascii="Times New Roman" w:eastAsia="Times New Roman" w:hAnsi="Times New Roman" w:cs="Times New Roman"/>
                <w:sz w:val="24"/>
                <w:szCs w:val="24"/>
                <w:lang w:eastAsia="ru-RU"/>
              </w:rPr>
              <w:t xml:space="preserve"> 510</w:t>
            </w:r>
            <w:r w:rsidRPr="00A45503">
              <w:rPr>
                <w:rFonts w:ascii="Times New Roman" w:hAnsi="Times New Roman" w:cs="Times New Roman"/>
                <w:sz w:val="24"/>
                <w:szCs w:val="24"/>
              </w:rPr>
              <w:t>;</w:t>
            </w:r>
          </w:p>
        </w:tc>
        <w:tc>
          <w:tcPr>
            <w:tcW w:w="5301" w:type="dxa"/>
            <w:gridSpan w:val="5"/>
            <w:vMerge/>
            <w:tcBorders>
              <w:top w:val="single" w:sz="4" w:space="0" w:color="auto"/>
              <w:left w:val="single" w:sz="4" w:space="0" w:color="auto"/>
              <w:bottom w:val="none" w:sz="6" w:space="0" w:color="auto"/>
              <w:right w:val="single" w:sz="4" w:space="0" w:color="auto"/>
            </w:tcBorders>
          </w:tcPr>
          <w:p w:rsidR="00CA66BA" w:rsidRPr="00A45503" w:rsidRDefault="00CA66BA">
            <w:pPr>
              <w:autoSpaceDE w:val="0"/>
              <w:autoSpaceDN w:val="0"/>
              <w:adjustRightInd w:val="0"/>
              <w:spacing w:after="0" w:line="240" w:lineRule="auto"/>
              <w:rPr>
                <w:rFonts w:ascii="Times New Roman" w:hAnsi="Times New Roman" w:cs="Times New Roman"/>
                <w:sz w:val="24"/>
                <w:szCs w:val="24"/>
              </w:rPr>
            </w:pPr>
          </w:p>
        </w:tc>
      </w:tr>
      <w:tr w:rsidR="00A45503" w:rsidRPr="00A45503" w:rsidTr="00507FF4">
        <w:trPr>
          <w:jc w:val="center"/>
        </w:trPr>
        <w:tc>
          <w:tcPr>
            <w:tcW w:w="4479" w:type="dxa"/>
            <w:gridSpan w:val="4"/>
            <w:tcBorders>
              <w:top w:val="none" w:sz="6" w:space="0" w:color="auto"/>
              <w:left w:val="single" w:sz="4" w:space="0" w:color="auto"/>
              <w:bottom w:val="none" w:sz="6" w:space="0" w:color="auto"/>
              <w:right w:val="single" w:sz="4" w:space="0" w:color="auto"/>
            </w:tcBorders>
          </w:tcPr>
          <w:p w:rsidR="00CA66BA" w:rsidRPr="00A45503" w:rsidRDefault="00CA66BA" w:rsidP="00C4124A">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адрес электронной почты: </w:t>
            </w:r>
            <w:r w:rsidRPr="00A45503">
              <w:rPr>
                <w:rFonts w:ascii="Times New Roman" w:eastAsia="Times New Roman" w:hAnsi="Times New Roman" w:cs="Times New Roman"/>
                <w:sz w:val="24"/>
                <w:szCs w:val="24"/>
                <w:lang w:eastAsia="ru-RU"/>
              </w:rPr>
              <w:t>groma.kadastr@mail.ru</w:t>
            </w:r>
            <w:r w:rsidRPr="00A45503">
              <w:rPr>
                <w:rFonts w:ascii="Times New Roman" w:hAnsi="Times New Roman" w:cs="Times New Roman"/>
                <w:sz w:val="24"/>
                <w:szCs w:val="24"/>
              </w:rPr>
              <w:t>;</w:t>
            </w:r>
          </w:p>
          <w:p w:rsidR="00096899" w:rsidRPr="00A45503" w:rsidRDefault="00CA66BA" w:rsidP="00C4124A">
            <w:pPr>
              <w:autoSpaceDE w:val="0"/>
              <w:autoSpaceDN w:val="0"/>
              <w:spacing w:after="0" w:line="240" w:lineRule="auto"/>
              <w:rPr>
                <w:rFonts w:ascii="Times New Roman" w:eastAsia="Times New Roman" w:hAnsi="Times New Roman" w:cs="Times New Roman"/>
                <w:sz w:val="24"/>
                <w:szCs w:val="24"/>
                <w:lang w:eastAsia="ru-RU"/>
              </w:rPr>
            </w:pPr>
            <w:r w:rsidRPr="00A45503">
              <w:rPr>
                <w:rFonts w:ascii="Times New Roman" w:hAnsi="Times New Roman" w:cs="Times New Roman"/>
                <w:sz w:val="24"/>
                <w:szCs w:val="24"/>
              </w:rPr>
              <w:t>контактный номер телефона:</w:t>
            </w:r>
          </w:p>
          <w:p w:rsidR="00CA66BA" w:rsidRPr="00A45503" w:rsidRDefault="00096899" w:rsidP="00C4124A">
            <w:pPr>
              <w:autoSpaceDE w:val="0"/>
              <w:autoSpaceDN w:val="0"/>
              <w:spacing w:after="0" w:line="240" w:lineRule="auto"/>
              <w:rPr>
                <w:rFonts w:ascii="Times New Roman" w:hAnsi="Times New Roman" w:cs="Times New Roman"/>
                <w:sz w:val="24"/>
                <w:szCs w:val="24"/>
              </w:rPr>
            </w:pPr>
            <w:r w:rsidRPr="00A45503">
              <w:rPr>
                <w:rFonts w:ascii="Times New Roman" w:eastAsia="Times New Roman" w:hAnsi="Times New Roman" w:cs="Times New Roman"/>
                <w:sz w:val="24"/>
                <w:szCs w:val="24"/>
                <w:lang w:eastAsia="ru-RU"/>
              </w:rPr>
              <w:t>+7-</w:t>
            </w:r>
            <w:r w:rsidR="001F1368" w:rsidRPr="00A45503">
              <w:rPr>
                <w:rFonts w:ascii="Times New Roman" w:eastAsia="Times New Roman" w:hAnsi="Times New Roman" w:cs="Times New Roman"/>
                <w:sz w:val="24"/>
                <w:szCs w:val="24"/>
                <w:lang w:eastAsia="ru-RU"/>
              </w:rPr>
              <w:t>995</w:t>
            </w:r>
            <w:r w:rsidRPr="00A45503">
              <w:rPr>
                <w:rFonts w:ascii="Times New Roman" w:eastAsia="Times New Roman" w:hAnsi="Times New Roman" w:cs="Times New Roman"/>
                <w:sz w:val="24"/>
                <w:szCs w:val="24"/>
                <w:lang w:eastAsia="ru-RU"/>
              </w:rPr>
              <w:t>-</w:t>
            </w:r>
            <w:r w:rsidR="001F1368" w:rsidRPr="00A45503">
              <w:rPr>
                <w:rFonts w:ascii="Times New Roman" w:eastAsia="Times New Roman" w:hAnsi="Times New Roman" w:cs="Times New Roman"/>
                <w:sz w:val="24"/>
                <w:szCs w:val="24"/>
                <w:lang w:eastAsia="ru-RU"/>
              </w:rPr>
              <w:t>848</w:t>
            </w:r>
            <w:r w:rsidRPr="00A45503">
              <w:rPr>
                <w:rFonts w:ascii="Times New Roman" w:eastAsia="Times New Roman" w:hAnsi="Times New Roman" w:cs="Times New Roman"/>
                <w:sz w:val="24"/>
                <w:szCs w:val="24"/>
                <w:lang w:eastAsia="ru-RU"/>
              </w:rPr>
              <w:t>-</w:t>
            </w:r>
            <w:r w:rsidR="001F1368" w:rsidRPr="00A45503">
              <w:rPr>
                <w:rFonts w:ascii="Times New Roman" w:eastAsia="Times New Roman" w:hAnsi="Times New Roman" w:cs="Times New Roman"/>
                <w:sz w:val="24"/>
                <w:szCs w:val="24"/>
                <w:lang w:eastAsia="ru-RU"/>
              </w:rPr>
              <w:t>0545</w:t>
            </w:r>
          </w:p>
        </w:tc>
        <w:tc>
          <w:tcPr>
            <w:tcW w:w="5301" w:type="dxa"/>
            <w:gridSpan w:val="5"/>
            <w:tcBorders>
              <w:top w:val="none" w:sz="6" w:space="0" w:color="auto"/>
              <w:left w:val="single" w:sz="4" w:space="0" w:color="auto"/>
              <w:bottom w:val="none" w:sz="6" w:space="0" w:color="auto"/>
              <w:right w:val="single" w:sz="4" w:space="0" w:color="auto"/>
            </w:tcBorders>
          </w:tcPr>
          <w:p w:rsidR="00456FC0" w:rsidRDefault="00CA66BA" w:rsidP="00C4124A">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адрес электронной почты: </w:t>
            </w:r>
          </w:p>
          <w:p w:rsidR="00CA66BA" w:rsidRPr="00A45503" w:rsidRDefault="00456FC0" w:rsidP="00C4124A">
            <w:pPr>
              <w:shd w:val="clear" w:color="auto" w:fill="FFFFFF"/>
              <w:autoSpaceDE w:val="0"/>
              <w:autoSpaceDN w:val="0"/>
              <w:spacing w:after="0" w:line="240" w:lineRule="auto"/>
              <w:rPr>
                <w:rFonts w:ascii="Times New Roman" w:hAnsi="Times New Roman" w:cs="Times New Roman"/>
                <w:sz w:val="24"/>
                <w:szCs w:val="24"/>
              </w:rPr>
            </w:pPr>
            <w:r w:rsidRPr="00456FC0">
              <w:rPr>
                <w:rFonts w:ascii="Times New Roman" w:hAnsi="Times New Roman" w:cs="Times New Roman"/>
                <w:sz w:val="24"/>
                <w:szCs w:val="24"/>
              </w:rPr>
              <w:t>office@rubtsovsk.org</w:t>
            </w:r>
          </w:p>
          <w:p w:rsidR="00CA66BA" w:rsidRPr="00A45503" w:rsidRDefault="00CA66BA" w:rsidP="00C4124A">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контактный номер телефона: </w:t>
            </w:r>
          </w:p>
          <w:p w:rsidR="00CA66BA" w:rsidRPr="00A45503" w:rsidRDefault="00456FC0" w:rsidP="00096899">
            <w:pPr>
              <w:shd w:val="clear" w:color="auto" w:fill="FFFFFF"/>
              <w:autoSpaceDE w:val="0"/>
              <w:autoSpaceDN w:val="0"/>
              <w:spacing w:after="0" w:line="240" w:lineRule="auto"/>
              <w:rPr>
                <w:rFonts w:ascii="Times New Roman" w:hAnsi="Times New Roman" w:cs="Times New Roman"/>
                <w:sz w:val="24"/>
                <w:szCs w:val="24"/>
              </w:rPr>
            </w:pPr>
            <w:r w:rsidRPr="00456FC0">
              <w:rPr>
                <w:rFonts w:ascii="Times New Roman" w:hAnsi="Times New Roman" w:cs="Times New Roman"/>
                <w:sz w:val="24"/>
                <w:szCs w:val="24"/>
              </w:rPr>
              <w:t xml:space="preserve"> +7 (38557) 964-01</w:t>
            </w:r>
            <w:r w:rsidR="00F16295">
              <w:rPr>
                <w:rFonts w:ascii="Times New Roman" w:hAnsi="Times New Roman" w:cs="Times New Roman"/>
                <w:sz w:val="24"/>
                <w:szCs w:val="24"/>
              </w:rPr>
              <w:t>, +7(38557), 964-17 (</w:t>
            </w:r>
            <w:proofErr w:type="spellStart"/>
            <w:r w:rsidR="00F16295">
              <w:rPr>
                <w:rFonts w:ascii="Times New Roman" w:hAnsi="Times New Roman" w:cs="Times New Roman"/>
                <w:sz w:val="24"/>
                <w:szCs w:val="24"/>
              </w:rPr>
              <w:t>доб</w:t>
            </w:r>
            <w:proofErr w:type="spellEnd"/>
            <w:r w:rsidR="00F16295">
              <w:rPr>
                <w:rFonts w:ascii="Times New Roman" w:hAnsi="Times New Roman" w:cs="Times New Roman"/>
                <w:sz w:val="24"/>
                <w:szCs w:val="24"/>
              </w:rPr>
              <w:t>. 320)</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2. Комплексные кадастровые работы будут выполнять:</w:t>
            </w:r>
          </w:p>
        </w:tc>
      </w:tr>
      <w:tr w:rsidR="00A45503" w:rsidRPr="00A45503" w:rsidTr="00507FF4">
        <w:trPr>
          <w:jc w:val="center"/>
        </w:trPr>
        <w:tc>
          <w:tcPr>
            <w:tcW w:w="700" w:type="dxa"/>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N п/п</w:t>
            </w:r>
          </w:p>
        </w:tc>
        <w:tc>
          <w:tcPr>
            <w:tcW w:w="1705" w:type="dxa"/>
            <w:gridSpan w:val="2"/>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Фамилия, имя, отчество (при наличии) кадастрового инженера</w:t>
            </w:r>
          </w:p>
        </w:tc>
        <w:tc>
          <w:tcPr>
            <w:tcW w:w="2552" w:type="dxa"/>
            <w:gridSpan w:val="2"/>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Почтовый адрес и адрес электронной почты</w:t>
            </w:r>
          </w:p>
        </w:tc>
        <w:tc>
          <w:tcPr>
            <w:tcW w:w="992" w:type="dxa"/>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Номер контактного телефона</w:t>
            </w:r>
          </w:p>
        </w:tc>
        <w:tc>
          <w:tcPr>
            <w:tcW w:w="1984" w:type="dxa"/>
            <w:gridSpan w:val="2"/>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Наименование саморегулируемой организации кадастровых инженеров, членом которой является кадастровый инженер</w:t>
            </w:r>
          </w:p>
        </w:tc>
        <w:tc>
          <w:tcPr>
            <w:tcW w:w="1847" w:type="dxa"/>
            <w:tcBorders>
              <w:top w:val="single" w:sz="4" w:space="0" w:color="auto"/>
              <w:left w:val="single" w:sz="4" w:space="0" w:color="auto"/>
              <w:bottom w:val="single" w:sz="4" w:space="0" w:color="auto"/>
              <w:right w:val="single" w:sz="4" w:space="0" w:color="auto"/>
            </w:tcBorders>
          </w:tcPr>
          <w:p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Уникальный реестровый номер в реестре саморегулируемых организаций кадастровых инженеров</w:t>
            </w:r>
          </w:p>
        </w:tc>
      </w:tr>
      <w:tr w:rsidR="00A45503" w:rsidRPr="00A45503" w:rsidTr="00507FF4">
        <w:trPr>
          <w:trHeight w:hRule="exact" w:val="340"/>
          <w:jc w:val="center"/>
        </w:trPr>
        <w:tc>
          <w:tcPr>
            <w:tcW w:w="700" w:type="dxa"/>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1</w:t>
            </w:r>
          </w:p>
        </w:tc>
        <w:tc>
          <w:tcPr>
            <w:tcW w:w="1705" w:type="dxa"/>
            <w:gridSpan w:val="2"/>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2</w:t>
            </w:r>
          </w:p>
        </w:tc>
        <w:tc>
          <w:tcPr>
            <w:tcW w:w="2552" w:type="dxa"/>
            <w:gridSpan w:val="2"/>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4</w:t>
            </w:r>
          </w:p>
        </w:tc>
        <w:tc>
          <w:tcPr>
            <w:tcW w:w="1984" w:type="dxa"/>
            <w:gridSpan w:val="2"/>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5</w:t>
            </w:r>
          </w:p>
        </w:tc>
        <w:tc>
          <w:tcPr>
            <w:tcW w:w="1847" w:type="dxa"/>
            <w:tcBorders>
              <w:top w:val="single" w:sz="4" w:space="0" w:color="auto"/>
              <w:left w:val="single" w:sz="4" w:space="0" w:color="auto"/>
              <w:bottom w:val="single" w:sz="4" w:space="0" w:color="auto"/>
              <w:right w:val="single" w:sz="4" w:space="0" w:color="auto"/>
            </w:tcBorders>
          </w:tcPr>
          <w:p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6</w:t>
            </w:r>
          </w:p>
        </w:tc>
      </w:tr>
      <w:tr w:rsidR="00A45503" w:rsidRPr="00A45503" w:rsidTr="00507FF4">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1</w:t>
            </w:r>
          </w:p>
        </w:tc>
        <w:tc>
          <w:tcPr>
            <w:tcW w:w="1705" w:type="dxa"/>
            <w:gridSpan w:val="2"/>
            <w:tcBorders>
              <w:top w:val="single" w:sz="4" w:space="0" w:color="auto"/>
              <w:left w:val="single" w:sz="4" w:space="0" w:color="auto"/>
              <w:bottom w:val="single" w:sz="4" w:space="0" w:color="auto"/>
              <w:right w:val="single" w:sz="4" w:space="0" w:color="auto"/>
            </w:tcBorders>
          </w:tcPr>
          <w:p w:rsidR="00096899" w:rsidRPr="00A45503" w:rsidRDefault="00456FC0" w:rsidP="00096899">
            <w:pPr>
              <w:autoSpaceDE w:val="0"/>
              <w:autoSpaceDN w:val="0"/>
              <w:adjustRightInd w:val="0"/>
              <w:spacing w:after="0" w:line="240" w:lineRule="auto"/>
              <w:rPr>
                <w:rFonts w:ascii="Times New Roman" w:hAnsi="Times New Roman" w:cs="Times New Roman"/>
                <w:sz w:val="24"/>
                <w:szCs w:val="24"/>
              </w:rPr>
            </w:pPr>
            <w:r w:rsidRPr="00456FC0">
              <w:rPr>
                <w:rFonts w:ascii="Times New Roman" w:hAnsi="Times New Roman" w:cs="Times New Roman"/>
                <w:sz w:val="24"/>
                <w:szCs w:val="24"/>
              </w:rPr>
              <w:t>Ионина Валентина Анатольевна</w:t>
            </w:r>
          </w:p>
        </w:tc>
        <w:tc>
          <w:tcPr>
            <w:tcW w:w="2552"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 г. Омск, Краснофлотская, д. 24, офис 510.</w:t>
            </w:r>
          </w:p>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2"/>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rsidR="00096899" w:rsidRPr="00A45503" w:rsidRDefault="00913D0D" w:rsidP="00096899">
            <w:pPr>
              <w:autoSpaceDE w:val="0"/>
              <w:autoSpaceDN w:val="0"/>
              <w:adjustRightInd w:val="0"/>
              <w:spacing w:after="0" w:line="240" w:lineRule="auto"/>
              <w:rPr>
                <w:rFonts w:ascii="Times New Roman" w:hAnsi="Times New Roman" w:cs="Times New Roman"/>
                <w:sz w:val="24"/>
                <w:szCs w:val="24"/>
              </w:rPr>
            </w:pPr>
            <w:r w:rsidRPr="00913D0D">
              <w:rPr>
                <w:rFonts w:ascii="Times New Roman" w:hAnsi="Times New Roman" w:cs="Times New Roman"/>
                <w:sz w:val="24"/>
                <w:szCs w:val="24"/>
              </w:rPr>
              <w:t>2946</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 xml:space="preserve">3.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 расположенных в границах территории, указанной в </w:t>
            </w:r>
            <w:hyperlink w:anchor="Par3" w:history="1">
              <w:r w:rsidRPr="00A45503">
                <w:rPr>
                  <w:rFonts w:ascii="Times New Roman" w:hAnsi="Times New Roman" w:cs="Times New Roman"/>
                  <w:sz w:val="24"/>
                  <w:szCs w:val="24"/>
                </w:rPr>
                <w:t>пункте 1</w:t>
              </w:r>
            </w:hyperlink>
            <w:r w:rsidRPr="00A45503">
              <w:rPr>
                <w:rFonts w:ascii="Times New Roman" w:hAnsi="Times New Roman" w:cs="Times New Roman"/>
                <w:sz w:val="24"/>
                <w:szCs w:val="24"/>
              </w:rPr>
              <w:t xml:space="preserve"> настоящего извещения, вправе предоставить исполнителю комплексных кадастровых работ в письменной форме по почтовому адресу: 644099, Омская обл</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г</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 или адресу электронной почты: groma.kadastr@mail.ru сведения об адресе правообладателя и (или) об адресе электронной почты, по которым осуществляется связь с таким правообладателем, в том числе для последующего надлежащего уведомления по адресу электронной почты о завершении подготовки проекта карты-плана территории по результатам комплексных </w:t>
            </w:r>
            <w:r w:rsidRPr="00A45503">
              <w:rPr>
                <w:rFonts w:ascii="Times New Roman" w:hAnsi="Times New Roman" w:cs="Times New Roman"/>
                <w:sz w:val="24"/>
                <w:szCs w:val="24"/>
              </w:rPr>
              <w:lastRenderedPageBreak/>
              <w:t>кадастровых работ и о проведении заседания согласительной комиссии по вопросу согласования местоположения границ земельных участков.</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lastRenderedPageBreak/>
              <w:t xml:space="preserve">4. Заинтересованные лица и правообладатели объектов недвижимости, которые считаются ранее учтенными объектами недвижимости или </w:t>
            </w:r>
            <w:proofErr w:type="gramStart"/>
            <w:r w:rsidRPr="00A45503">
              <w:rPr>
                <w:rFonts w:ascii="Times New Roman" w:hAnsi="Times New Roman" w:cs="Times New Roman"/>
                <w:sz w:val="24"/>
                <w:szCs w:val="24"/>
              </w:rPr>
              <w:t>сведения</w:t>
            </w:r>
            <w:proofErr w:type="gramEnd"/>
            <w:r w:rsidRPr="00A45503">
              <w:rPr>
                <w:rFonts w:ascii="Times New Roman" w:hAnsi="Times New Roman" w:cs="Times New Roman"/>
                <w:sz w:val="24"/>
                <w:szCs w:val="24"/>
              </w:rPr>
              <w:t xml:space="preserve"> о которых могут быть внесены в Единый государственный реестр недвижимости как о ранее учтенных объектах недвижимости,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 644099, Омская обл</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г</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w:t>
            </w:r>
            <w:r w:rsidR="00F16295">
              <w:rPr>
                <w:rFonts w:ascii="Times New Roman" w:hAnsi="Times New Roman" w:cs="Times New Roman"/>
                <w:sz w:val="24"/>
                <w:szCs w:val="24"/>
              </w:rPr>
              <w:t xml:space="preserve">       </w:t>
            </w:r>
            <w:r w:rsidRPr="00A45503">
              <w:rPr>
                <w:rFonts w:ascii="Times New Roman" w:hAnsi="Times New Roman" w:cs="Times New Roman"/>
                <w:sz w:val="24"/>
                <w:szCs w:val="24"/>
              </w:rPr>
              <w:t>д</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 или адресу электронной почты: groma.kadastr@mail.ru имеющиеся у них материалы и документы в отношении таких объектов недвижимости, а также заверенные в порядке, установленном </w:t>
            </w:r>
            <w:hyperlink r:id="rId5" w:history="1">
              <w:r w:rsidRPr="00A45503">
                <w:rPr>
                  <w:rFonts w:ascii="Times New Roman" w:hAnsi="Times New Roman" w:cs="Times New Roman"/>
                  <w:sz w:val="24"/>
                  <w:szCs w:val="24"/>
                </w:rPr>
                <w:t>частями 1</w:t>
              </w:r>
            </w:hyperlink>
            <w:r w:rsidRPr="00A45503">
              <w:rPr>
                <w:rFonts w:ascii="Times New Roman" w:hAnsi="Times New Roman" w:cs="Times New Roman"/>
                <w:sz w:val="24"/>
                <w:szCs w:val="24"/>
              </w:rPr>
              <w:t xml:space="preserve"> и </w:t>
            </w:r>
            <w:hyperlink r:id="rId6" w:history="1">
              <w:r w:rsidRPr="00A45503">
                <w:rPr>
                  <w:rFonts w:ascii="Times New Roman" w:hAnsi="Times New Roman" w:cs="Times New Roman"/>
                  <w:sz w:val="24"/>
                  <w:szCs w:val="24"/>
                </w:rPr>
                <w:t>9 статьи 21</w:t>
              </w:r>
            </w:hyperlink>
            <w:r w:rsidRPr="00A45503">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копии документов, устанавливающих или подтверждающих права на указанные объекты недвижимости, для внесения в Единый государственный реестр недвижимости сведений о таких объектах недвижимости.</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 xml:space="preserve">5. Правообладатели объектов недвижимости, расположенных в границах территории, указанной в </w:t>
            </w:r>
            <w:hyperlink w:anchor="Par51" w:history="1">
              <w:r w:rsidRPr="00A45503">
                <w:rPr>
                  <w:rFonts w:ascii="Times New Roman" w:hAnsi="Times New Roman" w:cs="Times New Roman"/>
                  <w:sz w:val="24"/>
                  <w:szCs w:val="24"/>
                </w:rPr>
                <w:t>пункте 6</w:t>
              </w:r>
            </w:hyperlink>
            <w:r w:rsidRPr="00A45503">
              <w:rPr>
                <w:rFonts w:ascii="Times New Roman" w:hAnsi="Times New Roman" w:cs="Times New Roman"/>
                <w:sz w:val="24"/>
                <w:szCs w:val="24"/>
              </w:rPr>
              <w:t xml:space="preserve"> настоящего извещения,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w:t>
            </w:r>
          </w:p>
        </w:tc>
      </w:tr>
      <w:tr w:rsidR="00A45503" w:rsidRPr="00A45503" w:rsidTr="00507FF4">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33224E" w:rsidRPr="00A45503" w:rsidRDefault="0033224E" w:rsidP="0033224E">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6. График выполнения комплексных</w:t>
            </w:r>
            <w:r w:rsidR="00507FF4" w:rsidRPr="00A45503">
              <w:rPr>
                <w:rFonts w:ascii="Times New Roman" w:hAnsi="Times New Roman" w:cs="Times New Roman"/>
                <w:sz w:val="24"/>
                <w:szCs w:val="24"/>
              </w:rPr>
              <w:t xml:space="preserve"> кадастровых работ</w:t>
            </w:r>
            <w:r w:rsidRPr="00A45503">
              <w:rPr>
                <w:rFonts w:ascii="Times New Roman" w:hAnsi="Times New Roman" w:cs="Times New Roman"/>
                <w:sz w:val="24"/>
                <w:szCs w:val="24"/>
              </w:rPr>
              <w:t>.</w:t>
            </w:r>
          </w:p>
        </w:tc>
      </w:tr>
      <w:tr w:rsidR="00A45503" w:rsidRPr="00A45503" w:rsidTr="00507FF4">
        <w:trPr>
          <w:trHeight w:hRule="exact" w:val="624"/>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 п/п</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rPr>
              <w:t>Территория выполнения комплексных кадастровых работ</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rPr>
              <w:t>Период выполнения комплексных кадастровых работ</w:t>
            </w: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1</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Pr="00A45503" w:rsidRDefault="002F18FF" w:rsidP="00913D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22:70:030115</w:t>
            </w:r>
          </w:p>
        </w:tc>
        <w:tc>
          <w:tcPr>
            <w:tcW w:w="3260" w:type="dxa"/>
            <w:gridSpan w:val="2"/>
            <w:vMerge w:val="restart"/>
            <w:tcBorders>
              <w:top w:val="single" w:sz="4" w:space="0" w:color="auto"/>
              <w:left w:val="single" w:sz="4" w:space="0" w:color="auto"/>
              <w:right w:val="single" w:sz="4" w:space="0" w:color="auto"/>
            </w:tcBorders>
            <w:vAlign w:val="center"/>
          </w:tcPr>
          <w:p w:rsidR="002F18FF" w:rsidRDefault="002F18FF"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с "</w:t>
            </w:r>
            <w:r>
              <w:rPr>
                <w:rFonts w:ascii="Times New Roman" w:hAnsi="Times New Roman" w:cs="Times New Roman"/>
                <w:sz w:val="24"/>
                <w:szCs w:val="24"/>
              </w:rPr>
              <w:t>12</w:t>
            </w:r>
            <w:r w:rsidRPr="00A45503">
              <w:rPr>
                <w:rFonts w:ascii="Times New Roman" w:hAnsi="Times New Roman" w:cs="Times New Roman"/>
                <w:sz w:val="24"/>
                <w:szCs w:val="24"/>
              </w:rPr>
              <w:t xml:space="preserve">" </w:t>
            </w:r>
            <w:r>
              <w:rPr>
                <w:rFonts w:ascii="Times New Roman" w:hAnsi="Times New Roman" w:cs="Times New Roman"/>
                <w:sz w:val="24"/>
                <w:szCs w:val="24"/>
              </w:rPr>
              <w:t>мая</w:t>
            </w:r>
            <w:r w:rsidRPr="00A45503">
              <w:rPr>
                <w:rFonts w:ascii="Times New Roman" w:hAnsi="Times New Roman" w:cs="Times New Roman"/>
                <w:sz w:val="24"/>
                <w:szCs w:val="24"/>
              </w:rPr>
              <w:t xml:space="preserve"> 2026 года </w:t>
            </w:r>
          </w:p>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по "1</w:t>
            </w:r>
            <w:r>
              <w:rPr>
                <w:rFonts w:ascii="Times New Roman" w:hAnsi="Times New Roman" w:cs="Times New Roman"/>
                <w:sz w:val="24"/>
                <w:szCs w:val="24"/>
              </w:rPr>
              <w:t>1</w:t>
            </w:r>
            <w:r w:rsidRPr="00A45503">
              <w:rPr>
                <w:rFonts w:ascii="Times New Roman" w:hAnsi="Times New Roman" w:cs="Times New Roman"/>
                <w:sz w:val="24"/>
                <w:szCs w:val="24"/>
              </w:rPr>
              <w:t xml:space="preserve">" </w:t>
            </w:r>
            <w:r>
              <w:rPr>
                <w:rFonts w:ascii="Times New Roman" w:hAnsi="Times New Roman" w:cs="Times New Roman"/>
                <w:sz w:val="24"/>
                <w:szCs w:val="24"/>
              </w:rPr>
              <w:t>декабря</w:t>
            </w:r>
            <w:r w:rsidRPr="00A45503">
              <w:rPr>
                <w:rFonts w:ascii="Times New Roman" w:hAnsi="Times New Roman" w:cs="Times New Roman"/>
                <w:sz w:val="24"/>
                <w:szCs w:val="24"/>
              </w:rPr>
              <w:t xml:space="preserve"> 2026 года</w:t>
            </w: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2</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Pr="00A45503" w:rsidRDefault="002F18FF" w:rsidP="00913D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22:70:030116</w:t>
            </w:r>
          </w:p>
        </w:tc>
        <w:tc>
          <w:tcPr>
            <w:tcW w:w="3260" w:type="dxa"/>
            <w:gridSpan w:val="2"/>
            <w:vMerge/>
            <w:tcBorders>
              <w:left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3</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sidRPr="00456FC0">
              <w:rPr>
                <w:rFonts w:ascii="Times New Roman" w:hAnsi="Times New Roman" w:cs="Times New Roman"/>
                <w:sz w:val="24"/>
                <w:szCs w:val="24"/>
              </w:rPr>
              <w:t>22:70:030117</w:t>
            </w:r>
          </w:p>
        </w:tc>
        <w:tc>
          <w:tcPr>
            <w:tcW w:w="3260" w:type="dxa"/>
            <w:gridSpan w:val="2"/>
            <w:vMerge/>
            <w:tcBorders>
              <w:left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Pr="00456FC0" w:rsidRDefault="002F18FF" w:rsidP="00913D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22:70:011506</w:t>
            </w:r>
          </w:p>
        </w:tc>
        <w:tc>
          <w:tcPr>
            <w:tcW w:w="3260" w:type="dxa"/>
            <w:gridSpan w:val="2"/>
            <w:vMerge/>
            <w:tcBorders>
              <w:left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Default="002F18FF" w:rsidP="00913D0D">
            <w:pPr>
              <w:autoSpaceDE w:val="0"/>
              <w:autoSpaceDN w:val="0"/>
              <w:adjustRightInd w:val="0"/>
              <w:spacing w:after="0" w:line="240" w:lineRule="auto"/>
              <w:jc w:val="center"/>
              <w:rPr>
                <w:rFonts w:ascii="Times New Roman" w:hAnsi="Times New Roman" w:cs="Times New Roman"/>
                <w:sz w:val="24"/>
                <w:szCs w:val="24"/>
              </w:rPr>
            </w:pPr>
            <w:r w:rsidRPr="00456FC0">
              <w:rPr>
                <w:rFonts w:ascii="Times New Roman" w:hAnsi="Times New Roman" w:cs="Times New Roman"/>
                <w:sz w:val="24"/>
                <w:szCs w:val="24"/>
              </w:rPr>
              <w:t>22:70:011</w:t>
            </w:r>
            <w:r>
              <w:rPr>
                <w:rFonts w:ascii="Times New Roman" w:hAnsi="Times New Roman" w:cs="Times New Roman"/>
                <w:sz w:val="24"/>
                <w:szCs w:val="24"/>
              </w:rPr>
              <w:t>709</w:t>
            </w:r>
          </w:p>
        </w:tc>
        <w:tc>
          <w:tcPr>
            <w:tcW w:w="3260" w:type="dxa"/>
            <w:gridSpan w:val="2"/>
            <w:vMerge/>
            <w:tcBorders>
              <w:left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Pr="00456FC0" w:rsidRDefault="002F18FF" w:rsidP="00913D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22:70:021219</w:t>
            </w:r>
          </w:p>
        </w:tc>
        <w:tc>
          <w:tcPr>
            <w:tcW w:w="3260" w:type="dxa"/>
            <w:gridSpan w:val="2"/>
            <w:vMerge/>
            <w:tcBorders>
              <w:left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p>
        </w:tc>
      </w:tr>
      <w:tr w:rsidR="002F18FF" w:rsidRPr="00A45503" w:rsidTr="00064703">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2F18FF" w:rsidRDefault="002F18FF" w:rsidP="00913D0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22:70:020825</w:t>
            </w:r>
          </w:p>
        </w:tc>
        <w:tc>
          <w:tcPr>
            <w:tcW w:w="3260" w:type="dxa"/>
            <w:gridSpan w:val="2"/>
            <w:vMerge/>
            <w:tcBorders>
              <w:left w:val="single" w:sz="4" w:space="0" w:color="auto"/>
              <w:bottom w:val="single" w:sz="4" w:space="0" w:color="auto"/>
              <w:right w:val="single" w:sz="4" w:space="0" w:color="auto"/>
            </w:tcBorders>
            <w:vAlign w:val="center"/>
          </w:tcPr>
          <w:p w:rsidR="002F18FF" w:rsidRPr="00A45503" w:rsidRDefault="002F18FF" w:rsidP="00507FF4">
            <w:pPr>
              <w:autoSpaceDE w:val="0"/>
              <w:autoSpaceDN w:val="0"/>
              <w:adjustRightInd w:val="0"/>
              <w:spacing w:after="0" w:line="240" w:lineRule="auto"/>
              <w:jc w:val="center"/>
              <w:rPr>
                <w:rFonts w:ascii="Times New Roman" w:hAnsi="Times New Roman" w:cs="Times New Roman"/>
                <w:sz w:val="24"/>
                <w:szCs w:val="24"/>
              </w:rPr>
            </w:pPr>
          </w:p>
        </w:tc>
      </w:tr>
    </w:tbl>
    <w:p w:rsidR="001F1368" w:rsidRPr="00A45503" w:rsidRDefault="001F1368" w:rsidP="0033224E">
      <w:pPr>
        <w:autoSpaceDE w:val="0"/>
        <w:autoSpaceDN w:val="0"/>
        <w:spacing w:after="240" w:line="240" w:lineRule="auto"/>
        <w:ind w:firstLine="567"/>
        <w:jc w:val="both"/>
        <w:rPr>
          <w:rFonts w:ascii="Times New Roman" w:hAnsi="Times New Roman" w:cs="Times New Roman"/>
          <w:sz w:val="24"/>
          <w:szCs w:val="24"/>
        </w:rPr>
      </w:pPr>
    </w:p>
    <w:sectPr w:rsidR="001F1368" w:rsidRPr="00A45503" w:rsidSect="00507FF4">
      <w:pgSz w:w="11906" w:h="16838"/>
      <w:pgMar w:top="73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0"/>
        </w:tabs>
        <w:ind w:left="816" w:hanging="456"/>
      </w:pPr>
      <w:rPr>
        <w:rFonts w:hint="default"/>
      </w:rPr>
    </w:lvl>
  </w:abstractNum>
  <w:abstractNum w:abstractNumId="1">
    <w:nsid w:val="00000003"/>
    <w:multiLevelType w:val="singleLevel"/>
    <w:tmpl w:val="00000003"/>
    <w:name w:val="WW8Num7"/>
    <w:lvl w:ilvl="0">
      <w:start w:val="1"/>
      <w:numFmt w:val="decimal"/>
      <w:lvlText w:val="%1."/>
      <w:lvlJc w:val="left"/>
      <w:pPr>
        <w:tabs>
          <w:tab w:val="num" w:pos="0"/>
        </w:tabs>
        <w:ind w:left="720" w:hanging="360"/>
      </w:pPr>
      <w:rPr>
        <w:rFonts w:hint="default"/>
      </w:rPr>
    </w:lvl>
  </w:abstractNum>
  <w:abstractNum w:abstractNumId="2">
    <w:nsid w:val="00000004"/>
    <w:multiLevelType w:val="singleLevel"/>
    <w:tmpl w:val="00000004"/>
    <w:name w:val="WW8Num8"/>
    <w:lvl w:ilvl="0">
      <w:start w:val="1"/>
      <w:numFmt w:val="decimal"/>
      <w:lvlText w:val="%1."/>
      <w:lvlJc w:val="left"/>
      <w:pPr>
        <w:tabs>
          <w:tab w:val="num" w:pos="0"/>
        </w:tabs>
        <w:ind w:left="720" w:hanging="360"/>
      </w:pPr>
      <w:rPr>
        <w:rFonts w:hint="default"/>
      </w:rPr>
    </w:lvl>
  </w:abstractNum>
  <w:abstractNum w:abstractNumId="3">
    <w:nsid w:val="00000006"/>
    <w:multiLevelType w:val="singleLevel"/>
    <w:tmpl w:val="00000006"/>
    <w:name w:val="WW8Num13"/>
    <w:lvl w:ilvl="0">
      <w:start w:val="1"/>
      <w:numFmt w:val="decimal"/>
      <w:lvlText w:val="%1."/>
      <w:lvlJc w:val="left"/>
      <w:pPr>
        <w:tabs>
          <w:tab w:val="num" w:pos="0"/>
        </w:tabs>
        <w:ind w:left="360" w:firstLine="0"/>
      </w:pPr>
      <w:rPr>
        <w:rFonts w:hint="default"/>
      </w:rPr>
    </w:lvl>
  </w:abstractNum>
  <w:abstractNum w:abstractNumId="4">
    <w:nsid w:val="00000007"/>
    <w:multiLevelType w:val="singleLevel"/>
    <w:tmpl w:val="00000007"/>
    <w:name w:val="WW8Num16"/>
    <w:lvl w:ilvl="0">
      <w:start w:val="1"/>
      <w:numFmt w:val="decimal"/>
      <w:lvlText w:val="%1."/>
      <w:lvlJc w:val="left"/>
      <w:pPr>
        <w:tabs>
          <w:tab w:val="num" w:pos="0"/>
        </w:tabs>
        <w:ind w:left="360" w:firstLine="0"/>
      </w:pPr>
      <w:rPr>
        <w:rFonts w:hint="default"/>
      </w:rPr>
    </w:lvl>
  </w:abstractNum>
  <w:abstractNum w:abstractNumId="5">
    <w:nsid w:val="00000008"/>
    <w:multiLevelType w:val="singleLevel"/>
    <w:tmpl w:val="00000008"/>
    <w:name w:val="WW8Num18"/>
    <w:lvl w:ilvl="0">
      <w:start w:val="1"/>
      <w:numFmt w:val="decimal"/>
      <w:lvlText w:val="%1."/>
      <w:lvlJc w:val="left"/>
      <w:pPr>
        <w:tabs>
          <w:tab w:val="num" w:pos="0"/>
        </w:tabs>
        <w:ind w:left="360" w:firstLine="0"/>
      </w:pPr>
      <w:rPr>
        <w:rFonts w:hint="default"/>
      </w:rPr>
    </w:lvl>
  </w:abstractNum>
  <w:abstractNum w:abstractNumId="6">
    <w:nsid w:val="06F75B76"/>
    <w:multiLevelType w:val="hybridMultilevel"/>
    <w:tmpl w:val="555616A4"/>
    <w:lvl w:ilvl="0" w:tplc="BF7A2DC6">
      <w:start w:val="1"/>
      <w:numFmt w:val="decimal"/>
      <w:lvlText w:val="%1."/>
      <w:lvlJc w:val="left"/>
      <w:pPr>
        <w:ind w:left="816" w:hanging="456"/>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973211C"/>
    <w:multiLevelType w:val="hybridMultilevel"/>
    <w:tmpl w:val="D7BC07C0"/>
    <w:lvl w:ilvl="0" w:tplc="A3D6E356">
      <w:start w:val="1"/>
      <w:numFmt w:val="decimal"/>
      <w:lvlText w:val="%1."/>
      <w:lvlJc w:val="left"/>
      <w:pPr>
        <w:ind w:left="240" w:hanging="181"/>
      </w:pPr>
      <w:rPr>
        <w:rFonts w:ascii="Times New Roman" w:eastAsia="Times New Roman" w:hAnsi="Times New Roman" w:cs="Times New Roman" w:hint="default"/>
        <w:color w:val="000009"/>
        <w:spacing w:val="-8"/>
        <w:w w:val="100"/>
        <w:sz w:val="22"/>
        <w:szCs w:val="22"/>
        <w:lang w:val="ru-RU" w:eastAsia="en-US" w:bidi="ar-SA"/>
      </w:rPr>
    </w:lvl>
    <w:lvl w:ilvl="1" w:tplc="FC7849E8">
      <w:numFmt w:val="bullet"/>
      <w:lvlText w:val="•"/>
      <w:lvlJc w:val="left"/>
      <w:pPr>
        <w:ind w:left="1258" w:hanging="181"/>
      </w:pPr>
      <w:rPr>
        <w:lang w:val="ru-RU" w:eastAsia="en-US" w:bidi="ar-SA"/>
      </w:rPr>
    </w:lvl>
    <w:lvl w:ilvl="2" w:tplc="C7047F56">
      <w:numFmt w:val="bullet"/>
      <w:lvlText w:val="•"/>
      <w:lvlJc w:val="left"/>
      <w:pPr>
        <w:ind w:left="2279" w:hanging="181"/>
      </w:pPr>
      <w:rPr>
        <w:lang w:val="ru-RU" w:eastAsia="en-US" w:bidi="ar-SA"/>
      </w:rPr>
    </w:lvl>
    <w:lvl w:ilvl="3" w:tplc="84CE7D66">
      <w:numFmt w:val="bullet"/>
      <w:lvlText w:val="•"/>
      <w:lvlJc w:val="left"/>
      <w:pPr>
        <w:ind w:left="3300" w:hanging="181"/>
      </w:pPr>
      <w:rPr>
        <w:lang w:val="ru-RU" w:eastAsia="en-US" w:bidi="ar-SA"/>
      </w:rPr>
    </w:lvl>
    <w:lvl w:ilvl="4" w:tplc="5284E946">
      <w:numFmt w:val="bullet"/>
      <w:lvlText w:val="•"/>
      <w:lvlJc w:val="left"/>
      <w:pPr>
        <w:ind w:left="4322" w:hanging="181"/>
      </w:pPr>
      <w:rPr>
        <w:lang w:val="ru-RU" w:eastAsia="en-US" w:bidi="ar-SA"/>
      </w:rPr>
    </w:lvl>
    <w:lvl w:ilvl="5" w:tplc="9EBE8660">
      <w:numFmt w:val="bullet"/>
      <w:lvlText w:val="•"/>
      <w:lvlJc w:val="left"/>
      <w:pPr>
        <w:ind w:left="5343" w:hanging="181"/>
      </w:pPr>
      <w:rPr>
        <w:lang w:val="ru-RU" w:eastAsia="en-US" w:bidi="ar-SA"/>
      </w:rPr>
    </w:lvl>
    <w:lvl w:ilvl="6" w:tplc="97307E66">
      <w:numFmt w:val="bullet"/>
      <w:lvlText w:val="•"/>
      <w:lvlJc w:val="left"/>
      <w:pPr>
        <w:ind w:left="6364" w:hanging="181"/>
      </w:pPr>
      <w:rPr>
        <w:lang w:val="ru-RU" w:eastAsia="en-US" w:bidi="ar-SA"/>
      </w:rPr>
    </w:lvl>
    <w:lvl w:ilvl="7" w:tplc="9956F2D8">
      <w:numFmt w:val="bullet"/>
      <w:lvlText w:val="•"/>
      <w:lvlJc w:val="left"/>
      <w:pPr>
        <w:ind w:left="7386" w:hanging="181"/>
      </w:pPr>
      <w:rPr>
        <w:lang w:val="ru-RU" w:eastAsia="en-US" w:bidi="ar-SA"/>
      </w:rPr>
    </w:lvl>
    <w:lvl w:ilvl="8" w:tplc="0C4AC780">
      <w:numFmt w:val="bullet"/>
      <w:lvlText w:val="•"/>
      <w:lvlJc w:val="left"/>
      <w:pPr>
        <w:ind w:left="8407" w:hanging="181"/>
      </w:pPr>
      <w:rPr>
        <w:lang w:val="ru-RU" w:eastAsia="en-US" w:bidi="ar-SA"/>
      </w:rPr>
    </w:lvl>
  </w:abstractNum>
  <w:abstractNum w:abstractNumId="8">
    <w:nsid w:val="222770A4"/>
    <w:multiLevelType w:val="hybridMultilevel"/>
    <w:tmpl w:val="D08E6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2567D0F"/>
    <w:multiLevelType w:val="hybridMultilevel"/>
    <w:tmpl w:val="41B05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D4449F"/>
    <w:multiLevelType w:val="hybridMultilevel"/>
    <w:tmpl w:val="7C60DE10"/>
    <w:lvl w:ilvl="0" w:tplc="91C4A5F6">
      <w:start w:val="1"/>
      <w:numFmt w:val="decimal"/>
      <w:lvlText w:val="%1."/>
      <w:lvlJc w:val="left"/>
      <w:pPr>
        <w:ind w:left="643" w:hanging="360"/>
      </w:pPr>
      <w:rPr>
        <w:rFonts w:eastAsiaTheme="minorHAnsi"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35930C5B"/>
    <w:multiLevelType w:val="hybridMultilevel"/>
    <w:tmpl w:val="4CACD8DA"/>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E4B0473"/>
    <w:multiLevelType w:val="hybridMultilevel"/>
    <w:tmpl w:val="7B9ED274"/>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927E5"/>
    <w:multiLevelType w:val="hybridMultilevel"/>
    <w:tmpl w:val="82C66C14"/>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5C70229"/>
    <w:multiLevelType w:val="hybridMultilevel"/>
    <w:tmpl w:val="FD844C32"/>
    <w:lvl w:ilvl="0" w:tplc="8C980822">
      <w:start w:val="1"/>
      <w:numFmt w:val="decimal"/>
      <w:lvlText w:val="%1."/>
      <w:lvlJc w:val="left"/>
      <w:pPr>
        <w:ind w:left="103" w:hanging="240"/>
      </w:pPr>
      <w:rPr>
        <w:rFonts w:ascii="Times New Roman" w:eastAsia="Times New Roman" w:hAnsi="Times New Roman" w:cs="Times New Roman" w:hint="default"/>
        <w:color w:val="000009"/>
        <w:spacing w:val="-3"/>
        <w:w w:val="100"/>
        <w:sz w:val="24"/>
        <w:szCs w:val="24"/>
        <w:lang w:val="ru-RU" w:eastAsia="en-US" w:bidi="ar-SA"/>
      </w:rPr>
    </w:lvl>
    <w:lvl w:ilvl="1" w:tplc="6A26C2F6">
      <w:numFmt w:val="bullet"/>
      <w:lvlText w:val="•"/>
      <w:lvlJc w:val="left"/>
      <w:pPr>
        <w:ind w:left="1121" w:hanging="240"/>
      </w:pPr>
      <w:rPr>
        <w:lang w:val="ru-RU" w:eastAsia="en-US" w:bidi="ar-SA"/>
      </w:rPr>
    </w:lvl>
    <w:lvl w:ilvl="2" w:tplc="0FC43CF0">
      <w:numFmt w:val="bullet"/>
      <w:lvlText w:val="•"/>
      <w:lvlJc w:val="left"/>
      <w:pPr>
        <w:ind w:left="2142" w:hanging="240"/>
      </w:pPr>
      <w:rPr>
        <w:lang w:val="ru-RU" w:eastAsia="en-US" w:bidi="ar-SA"/>
      </w:rPr>
    </w:lvl>
    <w:lvl w:ilvl="3" w:tplc="48381D1C">
      <w:numFmt w:val="bullet"/>
      <w:lvlText w:val="•"/>
      <w:lvlJc w:val="left"/>
      <w:pPr>
        <w:ind w:left="3163" w:hanging="240"/>
      </w:pPr>
      <w:rPr>
        <w:lang w:val="ru-RU" w:eastAsia="en-US" w:bidi="ar-SA"/>
      </w:rPr>
    </w:lvl>
    <w:lvl w:ilvl="4" w:tplc="0B8EC72C">
      <w:numFmt w:val="bullet"/>
      <w:lvlText w:val="•"/>
      <w:lvlJc w:val="left"/>
      <w:pPr>
        <w:ind w:left="4185" w:hanging="240"/>
      </w:pPr>
      <w:rPr>
        <w:lang w:val="ru-RU" w:eastAsia="en-US" w:bidi="ar-SA"/>
      </w:rPr>
    </w:lvl>
    <w:lvl w:ilvl="5" w:tplc="611E5036">
      <w:numFmt w:val="bullet"/>
      <w:lvlText w:val="•"/>
      <w:lvlJc w:val="left"/>
      <w:pPr>
        <w:ind w:left="5206" w:hanging="240"/>
      </w:pPr>
      <w:rPr>
        <w:lang w:val="ru-RU" w:eastAsia="en-US" w:bidi="ar-SA"/>
      </w:rPr>
    </w:lvl>
    <w:lvl w:ilvl="6" w:tplc="9C5E48E0">
      <w:numFmt w:val="bullet"/>
      <w:lvlText w:val="•"/>
      <w:lvlJc w:val="left"/>
      <w:pPr>
        <w:ind w:left="6227" w:hanging="240"/>
      </w:pPr>
      <w:rPr>
        <w:lang w:val="ru-RU" w:eastAsia="en-US" w:bidi="ar-SA"/>
      </w:rPr>
    </w:lvl>
    <w:lvl w:ilvl="7" w:tplc="2C4A63B0">
      <w:numFmt w:val="bullet"/>
      <w:lvlText w:val="•"/>
      <w:lvlJc w:val="left"/>
      <w:pPr>
        <w:ind w:left="7249" w:hanging="240"/>
      </w:pPr>
      <w:rPr>
        <w:lang w:val="ru-RU" w:eastAsia="en-US" w:bidi="ar-SA"/>
      </w:rPr>
    </w:lvl>
    <w:lvl w:ilvl="8" w:tplc="F5B6115E">
      <w:numFmt w:val="bullet"/>
      <w:lvlText w:val="•"/>
      <w:lvlJc w:val="left"/>
      <w:pPr>
        <w:ind w:left="8270" w:hanging="240"/>
      </w:pPr>
      <w:rPr>
        <w:lang w:val="ru-RU" w:eastAsia="en-US" w:bidi="ar-SA"/>
      </w:r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 w:numId="6">
    <w:abstractNumId w:val="2"/>
  </w:num>
  <w:num w:numId="7">
    <w:abstractNumId w:val="3"/>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9"/>
  </w:num>
  <w:num w:numId="19">
    <w:abstractNumId w:val="13"/>
  </w:num>
  <w:num w:numId="20">
    <w:abstractNumId w:val="12"/>
  </w:num>
  <w:num w:numId="21">
    <w:abstractNumId w:val="1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E03F1"/>
    <w:rsid w:val="00040FDA"/>
    <w:rsid w:val="00064703"/>
    <w:rsid w:val="00096899"/>
    <w:rsid w:val="00154711"/>
    <w:rsid w:val="0016016D"/>
    <w:rsid w:val="00166921"/>
    <w:rsid w:val="00193182"/>
    <w:rsid w:val="001D0B0D"/>
    <w:rsid w:val="001F1368"/>
    <w:rsid w:val="00270585"/>
    <w:rsid w:val="002B09E6"/>
    <w:rsid w:val="002F18FF"/>
    <w:rsid w:val="0033224E"/>
    <w:rsid w:val="00456FC0"/>
    <w:rsid w:val="00507FF4"/>
    <w:rsid w:val="0059626A"/>
    <w:rsid w:val="005B3F96"/>
    <w:rsid w:val="006907B3"/>
    <w:rsid w:val="00691CB4"/>
    <w:rsid w:val="00744139"/>
    <w:rsid w:val="0081438F"/>
    <w:rsid w:val="008717BF"/>
    <w:rsid w:val="00913D0D"/>
    <w:rsid w:val="00914478"/>
    <w:rsid w:val="00980AB7"/>
    <w:rsid w:val="00983F0B"/>
    <w:rsid w:val="00984777"/>
    <w:rsid w:val="009C32D4"/>
    <w:rsid w:val="009F1968"/>
    <w:rsid w:val="00A30A0C"/>
    <w:rsid w:val="00A422CB"/>
    <w:rsid w:val="00A45503"/>
    <w:rsid w:val="00A96205"/>
    <w:rsid w:val="00AA76F5"/>
    <w:rsid w:val="00AE771E"/>
    <w:rsid w:val="00B352A8"/>
    <w:rsid w:val="00BA439A"/>
    <w:rsid w:val="00C26A93"/>
    <w:rsid w:val="00C4124A"/>
    <w:rsid w:val="00C60589"/>
    <w:rsid w:val="00CA66BA"/>
    <w:rsid w:val="00CE6E30"/>
    <w:rsid w:val="00D311C5"/>
    <w:rsid w:val="00D41B70"/>
    <w:rsid w:val="00D6553C"/>
    <w:rsid w:val="00D867EC"/>
    <w:rsid w:val="00DB5B42"/>
    <w:rsid w:val="00DE0DAA"/>
    <w:rsid w:val="00DE2F04"/>
    <w:rsid w:val="00E67F54"/>
    <w:rsid w:val="00E7623E"/>
    <w:rsid w:val="00EE03F1"/>
    <w:rsid w:val="00F16295"/>
    <w:rsid w:val="00F773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3F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3F1"/>
    <w:rPr>
      <w:color w:val="0000FF"/>
      <w:u w:val="single"/>
    </w:rPr>
  </w:style>
  <w:style w:type="table" w:styleId="a4">
    <w:name w:val="Table Grid"/>
    <w:basedOn w:val="a1"/>
    <w:uiPriority w:val="59"/>
    <w:rsid w:val="00EE03F1"/>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EE0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744139"/>
    <w:rPr>
      <w:color w:val="605E5C"/>
      <w:shd w:val="clear" w:color="auto" w:fill="E1DFDD"/>
    </w:rPr>
  </w:style>
  <w:style w:type="character" w:customStyle="1" w:styleId="js-phone-number">
    <w:name w:val="js-phone-number"/>
    <w:basedOn w:val="a0"/>
    <w:rsid w:val="002B09E6"/>
  </w:style>
  <w:style w:type="paragraph" w:styleId="a6">
    <w:name w:val="List Paragraph"/>
    <w:basedOn w:val="a"/>
    <w:uiPriority w:val="34"/>
    <w:qFormat/>
    <w:rsid w:val="00A30A0C"/>
    <w:pPr>
      <w:ind w:left="720"/>
      <w:contextualSpacing/>
    </w:pPr>
  </w:style>
  <w:style w:type="character" w:customStyle="1" w:styleId="UnresolvedMention">
    <w:name w:val="Unresolved Mention"/>
    <w:basedOn w:val="a0"/>
    <w:uiPriority w:val="99"/>
    <w:semiHidden/>
    <w:unhideWhenUsed/>
    <w:rsid w:val="00C412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907393">
      <w:bodyDiv w:val="1"/>
      <w:marLeft w:val="0"/>
      <w:marRight w:val="0"/>
      <w:marTop w:val="0"/>
      <w:marBottom w:val="0"/>
      <w:divBdr>
        <w:top w:val="none" w:sz="0" w:space="0" w:color="auto"/>
        <w:left w:val="none" w:sz="0" w:space="0" w:color="auto"/>
        <w:bottom w:val="none" w:sz="0" w:space="0" w:color="auto"/>
        <w:right w:val="none" w:sz="0" w:space="0" w:color="auto"/>
      </w:divBdr>
    </w:div>
    <w:div w:id="51779085">
      <w:bodyDiv w:val="1"/>
      <w:marLeft w:val="0"/>
      <w:marRight w:val="0"/>
      <w:marTop w:val="0"/>
      <w:marBottom w:val="0"/>
      <w:divBdr>
        <w:top w:val="none" w:sz="0" w:space="0" w:color="auto"/>
        <w:left w:val="none" w:sz="0" w:space="0" w:color="auto"/>
        <w:bottom w:val="none" w:sz="0" w:space="0" w:color="auto"/>
        <w:right w:val="none" w:sz="0" w:space="0" w:color="auto"/>
      </w:divBdr>
    </w:div>
    <w:div w:id="66614269">
      <w:bodyDiv w:val="1"/>
      <w:marLeft w:val="0"/>
      <w:marRight w:val="0"/>
      <w:marTop w:val="0"/>
      <w:marBottom w:val="0"/>
      <w:divBdr>
        <w:top w:val="none" w:sz="0" w:space="0" w:color="auto"/>
        <w:left w:val="none" w:sz="0" w:space="0" w:color="auto"/>
        <w:bottom w:val="none" w:sz="0" w:space="0" w:color="auto"/>
        <w:right w:val="none" w:sz="0" w:space="0" w:color="auto"/>
      </w:divBdr>
    </w:div>
    <w:div w:id="249001495">
      <w:bodyDiv w:val="1"/>
      <w:marLeft w:val="0"/>
      <w:marRight w:val="0"/>
      <w:marTop w:val="0"/>
      <w:marBottom w:val="0"/>
      <w:divBdr>
        <w:top w:val="none" w:sz="0" w:space="0" w:color="auto"/>
        <w:left w:val="none" w:sz="0" w:space="0" w:color="auto"/>
        <w:bottom w:val="none" w:sz="0" w:space="0" w:color="auto"/>
        <w:right w:val="none" w:sz="0" w:space="0" w:color="auto"/>
      </w:divBdr>
    </w:div>
    <w:div w:id="3797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1746&amp;dst=100326" TargetMode="External"/><Relationship Id="rId5" Type="http://schemas.openxmlformats.org/officeDocument/2006/relationships/hyperlink" Target="https://login.consultant.ru/link/?req=doc&amp;base=LAW&amp;n=511746&amp;dst=100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2</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Ворончихина Марина Олеговна</dc:creator>
  <cp:keywords/>
  <dc:description/>
  <cp:lastModifiedBy>korolev</cp:lastModifiedBy>
  <cp:revision>37</cp:revision>
  <dcterms:created xsi:type="dcterms:W3CDTF">2023-04-06T10:35:00Z</dcterms:created>
  <dcterms:modified xsi:type="dcterms:W3CDTF">2026-05-20T07:30:00Z</dcterms:modified>
</cp:coreProperties>
</file>