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CF" w:rsidRDefault="00EF40A8" w:rsidP="00EF40A8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725CF" w:rsidRDefault="00A725CF" w:rsidP="004D46CC">
      <w:pPr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A725CF" w:rsidRDefault="00A725CF" w:rsidP="00A7621E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A725CF" w:rsidRDefault="00A725CF" w:rsidP="00A7621E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A725CF" w:rsidRDefault="00A725CF" w:rsidP="00A7621E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p w:rsidR="00A725CF" w:rsidRPr="008C3208" w:rsidRDefault="00A725CF" w:rsidP="008C3208">
      <w:pPr>
        <w:spacing w:after="0" w:line="240" w:lineRule="auto"/>
        <w:ind w:left="5390"/>
        <w:jc w:val="both"/>
        <w:rPr>
          <w:rFonts w:ascii="Times New Roman" w:hAnsi="Times New Roman"/>
          <w:sz w:val="26"/>
          <w:szCs w:val="26"/>
        </w:rPr>
      </w:pPr>
      <w:r w:rsidRPr="008C3208">
        <w:rPr>
          <w:rFonts w:ascii="Times New Roman" w:hAnsi="Times New Roman"/>
          <w:sz w:val="26"/>
          <w:szCs w:val="26"/>
        </w:rPr>
        <w:t>Приложение к постановлению</w:t>
      </w:r>
    </w:p>
    <w:p w:rsidR="00A725CF" w:rsidRPr="008C3208" w:rsidRDefault="00A725CF" w:rsidP="008C3208">
      <w:pPr>
        <w:spacing w:after="0" w:line="240" w:lineRule="auto"/>
        <w:ind w:left="5390"/>
        <w:jc w:val="both"/>
        <w:rPr>
          <w:rFonts w:ascii="Times New Roman" w:hAnsi="Times New Roman"/>
          <w:sz w:val="26"/>
          <w:szCs w:val="26"/>
        </w:rPr>
      </w:pPr>
      <w:r w:rsidRPr="008C3208">
        <w:rPr>
          <w:rFonts w:ascii="Times New Roman" w:hAnsi="Times New Roman"/>
          <w:sz w:val="26"/>
          <w:szCs w:val="26"/>
        </w:rPr>
        <w:t>Администрации города Рубцовска</w:t>
      </w:r>
    </w:p>
    <w:p w:rsidR="00A725CF" w:rsidRPr="008C3208" w:rsidRDefault="00A725CF" w:rsidP="008C3208">
      <w:pPr>
        <w:spacing w:after="0" w:line="240" w:lineRule="auto"/>
        <w:ind w:left="5390"/>
        <w:jc w:val="both"/>
        <w:rPr>
          <w:rFonts w:ascii="Times New Roman" w:hAnsi="Times New Roman"/>
          <w:sz w:val="26"/>
          <w:szCs w:val="26"/>
        </w:rPr>
      </w:pPr>
      <w:r w:rsidRPr="008C3208">
        <w:rPr>
          <w:rFonts w:ascii="Times New Roman" w:hAnsi="Times New Roman"/>
          <w:sz w:val="26"/>
          <w:szCs w:val="26"/>
        </w:rPr>
        <w:t xml:space="preserve">Алтайского края </w:t>
      </w:r>
    </w:p>
    <w:p w:rsidR="00A725CF" w:rsidRPr="008C3208" w:rsidRDefault="00A725CF" w:rsidP="008C3208">
      <w:pPr>
        <w:spacing w:after="0" w:line="240" w:lineRule="auto"/>
        <w:ind w:left="539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C3208">
        <w:rPr>
          <w:rFonts w:ascii="Times New Roman" w:hAnsi="Times New Roman"/>
          <w:sz w:val="26"/>
          <w:szCs w:val="26"/>
        </w:rPr>
        <w:t>от__________________№</w:t>
      </w:r>
      <w:proofErr w:type="spellEnd"/>
      <w:r w:rsidRPr="008C3208">
        <w:rPr>
          <w:rFonts w:ascii="Times New Roman" w:hAnsi="Times New Roman"/>
          <w:sz w:val="26"/>
          <w:szCs w:val="26"/>
        </w:rPr>
        <w:t>________</w:t>
      </w:r>
    </w:p>
    <w:p w:rsidR="00A725CF" w:rsidRPr="004D46CC" w:rsidRDefault="00A725CF" w:rsidP="00A7621E">
      <w:pPr>
        <w:spacing w:after="0" w:line="240" w:lineRule="auto"/>
        <w:ind w:left="5830"/>
        <w:jc w:val="both"/>
        <w:rPr>
          <w:rFonts w:ascii="Times New Roman" w:hAnsi="Times New Roman"/>
          <w:sz w:val="24"/>
          <w:szCs w:val="24"/>
        </w:rPr>
      </w:pPr>
    </w:p>
    <w:p w:rsidR="00A725CF" w:rsidRDefault="00A725CF" w:rsidP="00803E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803E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Муниципальная программа </w:t>
      </w:r>
    </w:p>
    <w:p w:rsidR="00A725CF" w:rsidRPr="00A70B1D" w:rsidRDefault="00A725CF" w:rsidP="00803E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«Развитие культуры города Рубцовска»</w:t>
      </w:r>
      <w:r>
        <w:rPr>
          <w:rFonts w:ascii="Times New Roman" w:hAnsi="Times New Roman"/>
          <w:sz w:val="26"/>
          <w:szCs w:val="26"/>
        </w:rPr>
        <w:t xml:space="preserve"> на 2021-2025</w:t>
      </w:r>
      <w:r w:rsidRPr="00A70B1D">
        <w:rPr>
          <w:rFonts w:ascii="Times New Roman" w:hAnsi="Times New Roman"/>
          <w:sz w:val="26"/>
          <w:szCs w:val="26"/>
        </w:rPr>
        <w:t xml:space="preserve"> годы</w:t>
      </w:r>
    </w:p>
    <w:p w:rsidR="00A725CF" w:rsidRDefault="00A725CF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ПАСПОРТ </w:t>
      </w:r>
    </w:p>
    <w:p w:rsidR="00A725CF" w:rsidRPr="00A70B1D" w:rsidRDefault="00A725CF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МУНИЦИПАЛЬНОЙ ПРОГРАММЫ</w:t>
      </w:r>
    </w:p>
    <w:p w:rsidR="00A725CF" w:rsidRDefault="00A725CF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«Развитие ку</w:t>
      </w:r>
      <w:r>
        <w:rPr>
          <w:rFonts w:ascii="Times New Roman" w:hAnsi="Times New Roman"/>
          <w:sz w:val="26"/>
          <w:szCs w:val="26"/>
        </w:rPr>
        <w:t xml:space="preserve">льтуры города Рубцовска» на 2021-2025 годы </w:t>
      </w:r>
      <w:r w:rsidRPr="00A70B1D">
        <w:rPr>
          <w:rFonts w:ascii="Times New Roman" w:hAnsi="Times New Roman"/>
          <w:sz w:val="26"/>
          <w:szCs w:val="26"/>
        </w:rPr>
        <w:t>(далее – программа)</w:t>
      </w:r>
    </w:p>
    <w:p w:rsidR="00A725CF" w:rsidRPr="00A70B1D" w:rsidRDefault="00A725CF" w:rsidP="00C220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00"/>
        <w:gridCol w:w="6713"/>
      </w:tblGrid>
      <w:tr w:rsidR="00A725CF" w:rsidRPr="00A70B1D" w:rsidTr="008C3208">
        <w:tc>
          <w:tcPr>
            <w:tcW w:w="3300" w:type="dxa"/>
          </w:tcPr>
          <w:p w:rsidR="00A725CF" w:rsidRPr="00A70B1D" w:rsidRDefault="00A725CF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713" w:type="dxa"/>
          </w:tcPr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МКУ «Управление культуры, спорта и молодежной политики» г. Рубцовска</w:t>
            </w:r>
          </w:p>
        </w:tc>
      </w:tr>
      <w:tr w:rsidR="00A725CF" w:rsidRPr="00A70B1D" w:rsidTr="008C3208">
        <w:tc>
          <w:tcPr>
            <w:tcW w:w="3300" w:type="dxa"/>
          </w:tcPr>
          <w:p w:rsidR="00A725CF" w:rsidRPr="00A70B1D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713" w:type="dxa"/>
          </w:tcPr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тсутствуют</w:t>
            </w:r>
          </w:p>
        </w:tc>
      </w:tr>
      <w:tr w:rsidR="00A725CF" w:rsidRPr="00A70B1D" w:rsidTr="008C3208">
        <w:tc>
          <w:tcPr>
            <w:tcW w:w="3300" w:type="dxa"/>
          </w:tcPr>
          <w:p w:rsidR="00A725CF" w:rsidRPr="00A70B1D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713" w:type="dxa"/>
          </w:tcPr>
          <w:p w:rsidR="00A725CF" w:rsidRPr="00A70B1D" w:rsidRDefault="00A725CF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Учреждения культуры муниципального образования город Рубцовск Алтайского края</w:t>
            </w:r>
          </w:p>
        </w:tc>
      </w:tr>
      <w:tr w:rsidR="00A725CF" w:rsidRPr="00A70B1D" w:rsidTr="008C3208">
        <w:trPr>
          <w:trHeight w:val="601"/>
        </w:trPr>
        <w:tc>
          <w:tcPr>
            <w:tcW w:w="3300" w:type="dxa"/>
            <w:tcBorders>
              <w:bottom w:val="single" w:sz="4" w:space="0" w:color="auto"/>
            </w:tcBorders>
          </w:tcPr>
          <w:p w:rsidR="00A725CF" w:rsidRPr="00A70B1D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6713" w:type="dxa"/>
            <w:tcBorders>
              <w:bottom w:val="single" w:sz="4" w:space="0" w:color="auto"/>
            </w:tcBorders>
          </w:tcPr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тсутствуют</w:t>
            </w:r>
          </w:p>
        </w:tc>
      </w:tr>
      <w:tr w:rsidR="00A725CF" w:rsidRPr="00A70B1D" w:rsidTr="008C3208">
        <w:trPr>
          <w:trHeight w:val="370"/>
        </w:trPr>
        <w:tc>
          <w:tcPr>
            <w:tcW w:w="3300" w:type="dxa"/>
            <w:tcBorders>
              <w:top w:val="single" w:sz="4" w:space="0" w:color="auto"/>
            </w:tcBorders>
          </w:tcPr>
          <w:p w:rsidR="00A725CF" w:rsidRPr="00A70B1D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A725CF" w:rsidRDefault="00A725CF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P38"/>
            <w:bookmarkEnd w:id="0"/>
            <w:r>
              <w:rPr>
                <w:rFonts w:ascii="Times New Roman" w:hAnsi="Times New Roman"/>
                <w:sz w:val="26"/>
                <w:szCs w:val="26"/>
              </w:rPr>
              <w:t>Государственная программа Российской Федерации «Развитие культуры и туризма», утвержденная постановлением Правительства Российской Федерации от 17.08.2019 № 1061;</w:t>
            </w:r>
          </w:p>
          <w:p w:rsidR="00A725CF" w:rsidRDefault="00A725CF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Государственная программа Алтайского края «Развитие культуры Алтайского края», утвержденная постановление Правительства Алтайского края от  06.03.2020 № 95;</w:t>
            </w:r>
          </w:p>
          <w:p w:rsidR="00A725CF" w:rsidRDefault="00A725CF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Региональные проекты, реализуемые в рамках Национального проекта «Культура»:</w:t>
            </w:r>
          </w:p>
          <w:p w:rsidR="00A725CF" w:rsidRDefault="00A725CF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«Обеспечение качественного нового уровня развития инфраструктуры культуры»;</w:t>
            </w:r>
          </w:p>
          <w:p w:rsidR="00A725CF" w:rsidRDefault="00A725CF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«Создание условий для реализации творческого потенциала нации»;</w:t>
            </w:r>
          </w:p>
          <w:p w:rsidR="00A725CF" w:rsidRPr="00A70B1D" w:rsidRDefault="00A725CF" w:rsidP="00C220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Цифровизация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услуг и формирование информационного пространства в сфере культуры»</w:t>
            </w:r>
          </w:p>
        </w:tc>
      </w:tr>
      <w:tr w:rsidR="00A725CF" w:rsidRPr="00A70B1D" w:rsidTr="008C3208">
        <w:tc>
          <w:tcPr>
            <w:tcW w:w="3300" w:type="dxa"/>
          </w:tcPr>
          <w:p w:rsidR="00A725CF" w:rsidRPr="00A70B1D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713" w:type="dxa"/>
          </w:tcPr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Развитие культуры и искусства, сохранение культурного и исторического наследия, расширение доступа населения города к культурным ценностям</w:t>
            </w:r>
          </w:p>
        </w:tc>
      </w:tr>
      <w:tr w:rsidR="00A725CF" w:rsidRPr="00A70B1D" w:rsidTr="008C3208">
        <w:tc>
          <w:tcPr>
            <w:tcW w:w="3300" w:type="dxa"/>
          </w:tcPr>
          <w:p w:rsidR="00A725CF" w:rsidRPr="00A70B1D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713" w:type="dxa"/>
          </w:tcPr>
          <w:p w:rsidR="00A725CF" w:rsidRPr="00A70B1D" w:rsidRDefault="00A725CF" w:rsidP="00C22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      </w:r>
          </w:p>
          <w:p w:rsidR="00A725CF" w:rsidRPr="00A70B1D" w:rsidRDefault="00A725CF" w:rsidP="00C22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развитие системы дополнительного образования в области культуры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искусства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расширение доступности услуг культурно-досуговых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учреждений, поддержка народного творчества и искусства;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обеспечение предоставления услуг парков и базы отдыха;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музейных услуг и работ;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повышение доступности и качества услуг и работ в сфере библиотечного дела;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создание условий для сохранения и развития исполнительских искусств и поддержки театрального дела;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привлечение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социально ориентированных некоммерческих организаций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к совместному оказанию муниципальных услуг, </w:t>
            </w:r>
            <w:r w:rsidRPr="009919F5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оказание поддержки социально ориентированным некоммерческим организациям;</w:t>
            </w:r>
          </w:p>
          <w:p w:rsidR="00A725CF" w:rsidRPr="004C014C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14C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развитие народных художественных промыслов и ремесел.</w:t>
            </w:r>
          </w:p>
        </w:tc>
      </w:tr>
      <w:tr w:rsidR="00A725CF" w:rsidRPr="00A70B1D" w:rsidTr="008C3208">
        <w:tc>
          <w:tcPr>
            <w:tcW w:w="3300" w:type="dxa"/>
          </w:tcPr>
          <w:p w:rsidR="00A725CF" w:rsidRPr="00A70B1D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13" w:type="dxa"/>
          </w:tcPr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Доля объектов культурного наследия, находящихся в муниципальной собственности, состояние которых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является удовлетворительным, в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общем количестве объектов культурного наследия, находящихся </w:t>
            </w:r>
            <w:r>
              <w:rPr>
                <w:rFonts w:ascii="Times New Roman" w:hAnsi="Times New Roman"/>
                <w:sz w:val="26"/>
                <w:szCs w:val="26"/>
              </w:rPr>
              <w:t>в муниципальной собственности;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</w:t>
            </w:r>
            <w:r>
              <w:rPr>
                <w:rFonts w:ascii="Times New Roman" w:hAnsi="Times New Roman"/>
                <w:sz w:val="26"/>
                <w:szCs w:val="26"/>
              </w:rPr>
              <w:t>в общем количестве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находящихся в муниципальной собственности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</w:t>
            </w:r>
            <w:r>
              <w:rPr>
                <w:rFonts w:ascii="Times New Roman" w:hAnsi="Times New Roman"/>
                <w:sz w:val="26"/>
                <w:szCs w:val="26"/>
              </w:rPr>
              <w:t>в общем количестве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находящихся в муниципальной собственности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театрально-концертных мероприятий МБУК «Рубцовский драматический театр»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014C">
              <w:rPr>
                <w:rFonts w:ascii="Times New Roman" w:hAnsi="Times New Roman"/>
                <w:sz w:val="26"/>
                <w:szCs w:val="26"/>
              </w:rPr>
              <w:t>количество посещений те</w:t>
            </w:r>
            <w:r>
              <w:rPr>
                <w:rFonts w:ascii="Times New Roman" w:hAnsi="Times New Roman"/>
                <w:sz w:val="26"/>
                <w:szCs w:val="26"/>
              </w:rPr>
              <w:t>атрально-концертных мероприятий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МБУК «Театр кукол им А.К. Брахмана»;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платных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посещений театрально-концертных мероприятий учреждений культурно-досугового типа;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участников клубных формирований;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платных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посещений МБУК «КДО «Прометей»;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количество посещений учреждений музейного типа; 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посещений муниципальных библиотек;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 детей до 14 лет, пользующихся услугами муниципальных библиотек;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количество обучающихся в </w:t>
            </w:r>
            <w:r w:rsidRPr="00F3699E">
              <w:rPr>
                <w:rFonts w:ascii="Times New Roman" w:hAnsi="Times New Roman"/>
                <w:sz w:val="26"/>
                <w:szCs w:val="26"/>
              </w:rPr>
              <w:t>учреждениях до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полнительного образования </w:t>
            </w:r>
            <w:r w:rsidRPr="00F3699E">
              <w:rPr>
                <w:rFonts w:ascii="Times New Roman" w:hAnsi="Times New Roman"/>
                <w:sz w:val="26"/>
                <w:szCs w:val="26"/>
              </w:rPr>
              <w:t xml:space="preserve">в области культуры и </w:t>
            </w:r>
            <w:r w:rsidRPr="00F3699E">
              <w:rPr>
                <w:rFonts w:ascii="Times New Roman" w:hAnsi="Times New Roman"/>
                <w:sz w:val="26"/>
                <w:szCs w:val="26"/>
              </w:rPr>
              <w:lastRenderedPageBreak/>
              <w:t>искусства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proofErr w:type="gramEnd"/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количество участий обучающихся в учреждениях д</w:t>
            </w:r>
            <w:r>
              <w:rPr>
                <w:rFonts w:ascii="Times New Roman" w:hAnsi="Times New Roman"/>
                <w:sz w:val="26"/>
                <w:szCs w:val="26"/>
              </w:rPr>
              <w:t>ополнительного образования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в области культуры и искусства в международных, региональных и краевых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конкурсах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количество мероприятий, проведенных совместно с </w:t>
            </w:r>
            <w:r w:rsidRPr="00CB1445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социально ориентированными некоммерческими организациями</w:t>
            </w: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 xml:space="preserve"> (СОНКО);</w:t>
            </w:r>
          </w:p>
          <w:p w:rsidR="00A725CF" w:rsidRPr="00F3699E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 w:rsidRPr="00F3699E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количество проведенных выставок-ярмарок народных художественных промыслов и ремесел;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 w:rsidRPr="00F3699E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количество публикаций, направленных на развитие народных худ</w:t>
            </w: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ожественных промыслов и ремесел;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количество волонтеров, вовлеченных в программу «Волонтеры культуры».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5CF" w:rsidRPr="00A70B1D" w:rsidTr="008C3208">
        <w:tc>
          <w:tcPr>
            <w:tcW w:w="3300" w:type="dxa"/>
          </w:tcPr>
          <w:p w:rsidR="00A725CF" w:rsidRPr="00A70B1D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6713" w:type="dxa"/>
          </w:tcPr>
          <w:p w:rsidR="00A725CF" w:rsidRPr="00A70B1D" w:rsidRDefault="00A725CF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2021-2025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:rsidR="00A725CF" w:rsidRDefault="00A725CF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Этапы программой не предусмотрены</w:t>
            </w:r>
          </w:p>
          <w:p w:rsidR="00A725CF" w:rsidRPr="00A70B1D" w:rsidRDefault="00A725CF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5CF" w:rsidRPr="00464BB3" w:rsidTr="008C3208">
        <w:tc>
          <w:tcPr>
            <w:tcW w:w="3300" w:type="dxa"/>
          </w:tcPr>
          <w:p w:rsidR="00A725CF" w:rsidRPr="00464BB3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64BB3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A725CF" w:rsidRPr="00464BB3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3" w:type="dxa"/>
          </w:tcPr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Общий объем финансирования программы составляет 1440763,3 тыс. рублей, в том числе по годам:</w:t>
            </w: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2021 год - 219968,5 тыс. руб.;</w:t>
            </w: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2022 год - 244498,8 тыс. руб.;</w:t>
            </w: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2023 год –81161,6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2024 год – 323323,9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2025 год – 371810,5 тыс. руб.</w:t>
            </w: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Из них:</w:t>
            </w: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федеральный бюджет – 7202,6 тыс</w:t>
            </w:r>
            <w:proofErr w:type="gramStart"/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.р</w:t>
            </w:r>
            <w:proofErr w:type="gramEnd"/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уб., в том числе по годам: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2021 год - 7202,6 тыс. руб.;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2022 год - 0,0 тыс. руб.;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2023 год – 0,0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2024 год – 0,0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2025 год – 0,0 тыс. руб.</w:t>
            </w: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краевой бюджет – 72,8 тыс</w:t>
            </w:r>
            <w:proofErr w:type="gramStart"/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.р</w:t>
            </w:r>
            <w:proofErr w:type="gramEnd"/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уб., в том числе по годам: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2021 год – 72,8 тыс. руб.;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2022 год – 0,0 тыс. руб.;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2023 год – 0,0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2024 год – 0,0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2025 год – 0,0 тыс. руб.</w:t>
            </w:r>
          </w:p>
          <w:p w:rsidR="00A725CF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бюджет 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муниципального образования город Рубцовск Алтайского края (далее – бюджет города)</w:t>
            </w: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– </w:t>
            </w: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1221585,0 тыс. руб., в том числе по годам: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2021 год – 181264,6 тыс. руб.;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2022 год – 208356,0 тыс. руб.;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2023 год – 239597,4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2024 год – 275525,1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2025 год – 316841,8 тыс. руб.</w:t>
            </w:r>
          </w:p>
          <w:p w:rsidR="00A725CF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25CF" w:rsidRPr="00464BB3" w:rsidRDefault="00A725CF" w:rsidP="00C220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внебюджетные средства учреждений культуры города – 211902,9 тыс. руб., в том числе по годам: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2021 год – 31428,5 тыс. руб.;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2022 год – 36142,8 тыс. руб.;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2023 год – 41564,2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Pr="00464BB3" w:rsidRDefault="00A725CF" w:rsidP="00F369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2024 год – 47798,8 тыс. руб.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A725CF" w:rsidRPr="00464BB3" w:rsidRDefault="00A725CF" w:rsidP="00464BB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464BB3">
              <w:rPr>
                <w:rFonts w:ascii="Times New Roman" w:hAnsi="Times New Roman"/>
                <w:sz w:val="26"/>
                <w:szCs w:val="26"/>
                <w:lang w:eastAsia="ar-SA"/>
              </w:rPr>
              <w:t>2025 год – 54968,6 тыс. руб.</w:t>
            </w:r>
          </w:p>
        </w:tc>
      </w:tr>
      <w:tr w:rsidR="00A725CF" w:rsidRPr="00A70B1D" w:rsidTr="008C3208">
        <w:tc>
          <w:tcPr>
            <w:tcW w:w="3300" w:type="dxa"/>
          </w:tcPr>
          <w:p w:rsidR="00A725CF" w:rsidRPr="00A70B1D" w:rsidRDefault="00A725CF" w:rsidP="00C220F4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</w:t>
            </w:r>
          </w:p>
          <w:p w:rsidR="00A725CF" w:rsidRPr="00A70B1D" w:rsidRDefault="00A725CF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>результаты реализации программы</w:t>
            </w:r>
          </w:p>
          <w:p w:rsidR="00A725CF" w:rsidRPr="00A70B1D" w:rsidRDefault="00A725CF" w:rsidP="00C220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3" w:type="dxa"/>
          </w:tcPr>
          <w:p w:rsidR="00A725CF" w:rsidRDefault="00A725CF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конечному году реализации программы ожидаются следующие результаты:</w:t>
            </w:r>
          </w:p>
          <w:p w:rsidR="00A725CF" w:rsidRPr="00A70B1D" w:rsidRDefault="00A725CF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охранение доли объектов культурного наследия, находящихся в муниципальной собственности, состояние которых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является удовлетворительным, в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общем количестве объектов культурного наследия, находящихся в муниципальной с</w:t>
            </w:r>
            <w:r>
              <w:rPr>
                <w:rFonts w:ascii="Times New Roman" w:hAnsi="Times New Roman"/>
                <w:sz w:val="26"/>
                <w:szCs w:val="26"/>
              </w:rPr>
              <w:t>обственности, на уровне 100 %;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 до 5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</w:t>
            </w:r>
            <w:r>
              <w:rPr>
                <w:rFonts w:ascii="Times New Roman" w:hAnsi="Times New Roman"/>
                <w:sz w:val="26"/>
                <w:szCs w:val="26"/>
              </w:rPr>
              <w:t>в общем количестве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6"/>
                <w:szCs w:val="26"/>
              </w:rPr>
              <w:t>, находящихся в муниципальной собственности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удовлетворительным, </w:t>
            </w:r>
            <w:r>
              <w:rPr>
                <w:rFonts w:ascii="Times New Roman" w:hAnsi="Times New Roman"/>
                <w:sz w:val="26"/>
                <w:szCs w:val="26"/>
              </w:rPr>
              <w:t>в общем количестве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учреждений культуры,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находящихся в муниципальной собственности,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на уровне 100 %;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 35,5 тыс.ед. количества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театрально-концертных мероприятий МБУК «Рубцовский драматический театр», 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 10</w:t>
            </w:r>
            <w:r w:rsidRPr="006128A9">
              <w:rPr>
                <w:rFonts w:ascii="Times New Roman" w:hAnsi="Times New Roman"/>
                <w:sz w:val="26"/>
                <w:szCs w:val="26"/>
              </w:rPr>
              <w:t xml:space="preserve">,5 тыс.ед. количества посещений театрально-концертных мероприятий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МБУК «Театр кукол им А.К. Брахмана»;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увеличение до </w:t>
            </w:r>
            <w:r>
              <w:rPr>
                <w:rFonts w:ascii="Times New Roman" w:hAnsi="Times New Roman"/>
                <w:sz w:val="26"/>
                <w:szCs w:val="26"/>
              </w:rPr>
              <w:t>140,5 тыс. ед. количества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театрально-концертных мероприятий учреж</w:t>
            </w:r>
            <w:r>
              <w:rPr>
                <w:rFonts w:ascii="Times New Roman" w:hAnsi="Times New Roman"/>
                <w:sz w:val="26"/>
                <w:szCs w:val="26"/>
              </w:rPr>
              <w:t>дений культурно-досугового типа;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 5,4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ел. участников клубных формирований;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увеличение до </w:t>
            </w:r>
            <w:r>
              <w:rPr>
                <w:rFonts w:ascii="Times New Roman" w:hAnsi="Times New Roman"/>
                <w:sz w:val="26"/>
                <w:szCs w:val="26"/>
              </w:rPr>
              <w:t>69,0 тыс. ед. количества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посещений МБУК «КДО «Прометей»;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увеличение до 43,2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тыс.ед. количества посещений учреждений музейного типа; 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увеличение до 29,0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% доли представленных (во всех формах) зрителю музейных предметов в общем количестве музейных предметов основного фонда учреждений музейного типа;</w:t>
            </w:r>
          </w:p>
          <w:p w:rsidR="00A725CF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увеличение до 319,7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тыс.ед. количества посещений муниципальных библиотек;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 18,6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ел. числа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детей до 14 лет, пользующихся услугами муниципальных библиотек;</w:t>
            </w:r>
          </w:p>
          <w:p w:rsidR="00A725CF" w:rsidRPr="00A70B1D" w:rsidRDefault="00A725CF" w:rsidP="00C220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увеличение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1258 чел. 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r>
              <w:t xml:space="preserve"> в </w:t>
            </w:r>
            <w:r>
              <w:rPr>
                <w:rFonts w:ascii="Times New Roman" w:hAnsi="Times New Roman"/>
                <w:sz w:val="26"/>
                <w:szCs w:val="26"/>
              </w:rPr>
              <w:t>учреждениях</w:t>
            </w:r>
            <w:r w:rsidRPr="006128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128A9">
              <w:rPr>
                <w:rFonts w:ascii="Times New Roman" w:hAnsi="Times New Roman"/>
                <w:sz w:val="26"/>
                <w:szCs w:val="26"/>
              </w:rPr>
              <w:lastRenderedPageBreak/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ополнительного образования</w:t>
            </w:r>
            <w:r w:rsidRPr="006128A9">
              <w:rPr>
                <w:rFonts w:ascii="Times New Roman" w:hAnsi="Times New Roman"/>
                <w:sz w:val="26"/>
                <w:szCs w:val="26"/>
              </w:rPr>
              <w:t xml:space="preserve"> в области культуры и искусства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5CF" w:rsidRPr="00A70B1D" w:rsidRDefault="00A725CF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до 240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ед. количества участий обучающихся учреждений дополнительного образования детей в области культуры и искусства в международных, региональных и краевых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конкурсах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725CF" w:rsidRDefault="00A725CF" w:rsidP="00C220F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</w:pPr>
            <w:r w:rsidRPr="00A70B1D">
              <w:rPr>
                <w:rFonts w:ascii="Times New Roman" w:hAnsi="Times New Roman"/>
                <w:sz w:val="26"/>
                <w:szCs w:val="26"/>
              </w:rPr>
              <w:t xml:space="preserve">увеличение </w:t>
            </w:r>
            <w:r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до 80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 xml:space="preserve"> ед.</w:t>
            </w:r>
            <w:r w:rsidRPr="00A70B1D">
              <w:rPr>
                <w:rFonts w:ascii="Times New Roman" w:hAnsi="Times New Roman"/>
                <w:sz w:val="26"/>
                <w:szCs w:val="26"/>
              </w:rPr>
              <w:t xml:space="preserve"> количества мероприятий, проведенных совместно с </w:t>
            </w:r>
            <w:r w:rsidRPr="00A70B1D"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социально ориентированными некоммерческими организациями</w:t>
            </w:r>
            <w:r>
              <w:rPr>
                <w:rFonts w:ascii="Times New Roman" w:hAnsi="Times New Roman"/>
                <w:color w:val="2D2D2D"/>
                <w:spacing w:val="1"/>
                <w:sz w:val="26"/>
                <w:szCs w:val="26"/>
                <w:shd w:val="clear" w:color="auto" w:fill="FFFFFF"/>
              </w:rPr>
              <w:t>;</w:t>
            </w:r>
          </w:p>
          <w:p w:rsidR="00A725CF" w:rsidRPr="006128A9" w:rsidRDefault="00A725CF" w:rsidP="00CB1445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 w:rsidRPr="006128A9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увеличение до 15 ед.</w:t>
            </w: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 xml:space="preserve"> </w:t>
            </w:r>
            <w:r w:rsidRPr="006128A9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количества проведенных выставок-ярмарок народных художественных промыслов и ремесел;</w:t>
            </w:r>
          </w:p>
          <w:p w:rsidR="00A725CF" w:rsidRDefault="00A725CF" w:rsidP="00CB14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 w:rsidRPr="006128A9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увеличение до 14 ед</w:t>
            </w: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 xml:space="preserve">. </w:t>
            </w:r>
            <w:r w:rsidRPr="006128A9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количества публикаций, направленных на развитие народных художественных промыслов и ремесел</w:t>
            </w: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;</w:t>
            </w:r>
          </w:p>
          <w:p w:rsidR="00A725CF" w:rsidRPr="00A70B1D" w:rsidRDefault="00A725CF" w:rsidP="00CB14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увеличение до 100 чел. волонтеров, вовлеченных в программу «Волонтеры культуры».</w:t>
            </w:r>
          </w:p>
        </w:tc>
      </w:tr>
    </w:tbl>
    <w:p w:rsidR="00A725CF" w:rsidRDefault="00A725CF" w:rsidP="00C220F4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</w:p>
    <w:p w:rsidR="00A725CF" w:rsidRPr="00A70B1D" w:rsidRDefault="00A725CF" w:rsidP="00C220F4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A70B1D">
        <w:rPr>
          <w:rFonts w:ascii="Times New Roman" w:hAnsi="Times New Roman"/>
          <w:b w:val="0"/>
          <w:color w:val="auto"/>
        </w:rPr>
        <w:t>1. Общая характеристика сферы реализации программы</w:t>
      </w:r>
    </w:p>
    <w:p w:rsidR="00A725CF" w:rsidRPr="00A70B1D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25CF" w:rsidRDefault="00A725CF" w:rsidP="00841305">
      <w:pPr>
        <w:pStyle w:val="ConsPlusNormal"/>
        <w:numPr>
          <w:ilvl w:val="1"/>
          <w:numId w:val="19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Характеристика сферы культуры гор</w:t>
      </w:r>
      <w:r>
        <w:rPr>
          <w:rFonts w:ascii="Times New Roman" w:hAnsi="Times New Roman" w:cs="Times New Roman"/>
          <w:sz w:val="26"/>
          <w:szCs w:val="26"/>
        </w:rPr>
        <w:t>ода</w:t>
      </w:r>
    </w:p>
    <w:p w:rsidR="00A725CF" w:rsidRPr="00A70B1D" w:rsidRDefault="00A725CF" w:rsidP="00841305">
      <w:pPr>
        <w:pStyle w:val="ConsPlusNormal"/>
        <w:ind w:left="126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725CF" w:rsidRPr="00A70B1D" w:rsidRDefault="00A725CF" w:rsidP="00C220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Деятельность учреждений культуры и учреждений дополнительного образования в области культуры</w:t>
      </w:r>
      <w:r>
        <w:rPr>
          <w:rFonts w:ascii="Times New Roman" w:hAnsi="Times New Roman" w:cs="Times New Roman"/>
          <w:sz w:val="26"/>
          <w:szCs w:val="26"/>
        </w:rPr>
        <w:t xml:space="preserve"> и искусства</w:t>
      </w:r>
      <w:r w:rsidRPr="00A70B1D">
        <w:rPr>
          <w:rFonts w:ascii="Times New Roman" w:hAnsi="Times New Roman" w:cs="Times New Roman"/>
          <w:sz w:val="26"/>
          <w:szCs w:val="26"/>
        </w:rPr>
        <w:t xml:space="preserve"> является одной из важнейших составляющих современной культурной жизни. Библиотеки, учреждения музейного типа, театр выполняют образовательные, воспитательные, </w:t>
      </w:r>
      <w:proofErr w:type="spellStart"/>
      <w:r w:rsidRPr="00A70B1D">
        <w:rPr>
          <w:rFonts w:ascii="Times New Roman" w:hAnsi="Times New Roman" w:cs="Times New Roman"/>
          <w:sz w:val="26"/>
          <w:szCs w:val="26"/>
        </w:rPr>
        <w:t>досуговые</w:t>
      </w:r>
      <w:proofErr w:type="spellEnd"/>
      <w:r w:rsidRPr="00A70B1D">
        <w:rPr>
          <w:rFonts w:ascii="Times New Roman" w:hAnsi="Times New Roman" w:cs="Times New Roman"/>
          <w:sz w:val="26"/>
          <w:szCs w:val="26"/>
        </w:rPr>
        <w:t xml:space="preserve">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города.</w:t>
      </w:r>
    </w:p>
    <w:p w:rsidR="00A725CF" w:rsidRPr="00A70B1D" w:rsidRDefault="00A725CF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Сфера культуры города Рубцовска обеспечивает различные направления культурно-просветительного, информационно-образовательного содержания. Учреждения культуры, ис</w:t>
      </w:r>
      <w:r>
        <w:rPr>
          <w:rFonts w:ascii="Times New Roman" w:hAnsi="Times New Roman"/>
          <w:sz w:val="26"/>
          <w:szCs w:val="26"/>
        </w:rPr>
        <w:t>кусства и досуга представлены 12</w:t>
      </w:r>
      <w:r w:rsidRPr="00A70B1D">
        <w:rPr>
          <w:rFonts w:ascii="Times New Roman" w:hAnsi="Times New Roman"/>
          <w:sz w:val="26"/>
          <w:szCs w:val="26"/>
        </w:rPr>
        <w:t xml:space="preserve"> юридическими лицами.</w:t>
      </w:r>
    </w:p>
    <w:p w:rsidR="00A725CF" w:rsidRPr="00A70B1D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Сеть муниципальных учреждений дополнительного образования представлена 4-мя школами:</w:t>
      </w:r>
    </w:p>
    <w:p w:rsidR="00A725CF" w:rsidRPr="00A70B1D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>«Детская музыкальная школа № 1 г. Рубцовска»;</w:t>
      </w:r>
    </w:p>
    <w:p w:rsidR="00A725CF" w:rsidRPr="00A70B1D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музыкальная школа № 2 г. Рубцовска»;</w:t>
      </w:r>
    </w:p>
    <w:p w:rsidR="00A725CF" w:rsidRPr="00A70B1D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муниципальное бюджетное учреждение дополнительного образования «Детская музыкальная школа № 3 г. Рубцовска»;</w:t>
      </w:r>
    </w:p>
    <w:p w:rsidR="00A725CF" w:rsidRPr="00A70B1D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муниципальное бюджетное учреждение дополнительного образования «Детская </w:t>
      </w:r>
      <w:proofErr w:type="gramStart"/>
      <w:r w:rsidRPr="00A70B1D">
        <w:rPr>
          <w:rFonts w:ascii="Times New Roman" w:hAnsi="Times New Roman"/>
          <w:sz w:val="26"/>
          <w:szCs w:val="26"/>
        </w:rPr>
        <w:t>художественная</w:t>
      </w:r>
      <w:proofErr w:type="gramEnd"/>
      <w:r w:rsidRPr="00A70B1D">
        <w:rPr>
          <w:rFonts w:ascii="Times New Roman" w:hAnsi="Times New Roman"/>
          <w:sz w:val="26"/>
          <w:szCs w:val="26"/>
        </w:rPr>
        <w:t xml:space="preserve"> школа» города Рубцовска.</w:t>
      </w:r>
    </w:p>
    <w:p w:rsidR="00A725CF" w:rsidRPr="00A70B1D" w:rsidRDefault="00A725CF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</w:r>
      <w:proofErr w:type="spellStart"/>
      <w:r w:rsidRPr="00A70B1D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Pr="00A70B1D">
        <w:rPr>
          <w:rFonts w:ascii="Times New Roman" w:hAnsi="Times New Roman"/>
          <w:sz w:val="26"/>
          <w:szCs w:val="26"/>
        </w:rPr>
        <w:t xml:space="preserve"> система представлена 3-мя муниципальными учреждениями культуры:</w:t>
      </w:r>
    </w:p>
    <w:p w:rsidR="00A725CF" w:rsidRPr="00A70B1D" w:rsidRDefault="00A725CF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муниципальное бюджетное учреждение «</w:t>
      </w:r>
      <w:proofErr w:type="gramStart"/>
      <w:r w:rsidRPr="00A70B1D">
        <w:rPr>
          <w:rFonts w:ascii="Times New Roman" w:hAnsi="Times New Roman"/>
          <w:sz w:val="26"/>
          <w:szCs w:val="26"/>
        </w:rPr>
        <w:t>Детско-юношеский</w:t>
      </w:r>
      <w:proofErr w:type="gramEnd"/>
      <w:r w:rsidRPr="00A70B1D">
        <w:rPr>
          <w:rFonts w:ascii="Times New Roman" w:hAnsi="Times New Roman"/>
          <w:sz w:val="26"/>
          <w:szCs w:val="26"/>
        </w:rPr>
        <w:t xml:space="preserve"> Дом культуры «Черемушки»;</w:t>
      </w:r>
    </w:p>
    <w:p w:rsidR="00A725CF" w:rsidRPr="00A70B1D" w:rsidRDefault="00A725CF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муниципальное бюджетное учреждение «Дом культуры «Алтайсельмаш»;</w:t>
      </w:r>
    </w:p>
    <w:p w:rsidR="00A725CF" w:rsidRPr="00A70B1D" w:rsidRDefault="00A725CF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lastRenderedPageBreak/>
        <w:tab/>
        <w:t>муниципальное</w:t>
      </w:r>
      <w:r>
        <w:rPr>
          <w:rFonts w:ascii="Times New Roman" w:hAnsi="Times New Roman"/>
          <w:sz w:val="26"/>
          <w:szCs w:val="26"/>
        </w:rPr>
        <w:t xml:space="preserve"> бюджетное учреждение «</w:t>
      </w:r>
      <w:r w:rsidRPr="00A70B1D">
        <w:rPr>
          <w:rFonts w:ascii="Times New Roman" w:hAnsi="Times New Roman"/>
          <w:sz w:val="26"/>
          <w:szCs w:val="26"/>
        </w:rPr>
        <w:t>Дворец культуры</w:t>
      </w:r>
      <w:r>
        <w:rPr>
          <w:rFonts w:ascii="Times New Roman" w:hAnsi="Times New Roman"/>
          <w:sz w:val="26"/>
          <w:szCs w:val="26"/>
        </w:rPr>
        <w:t xml:space="preserve"> «Тракторостроитель</w:t>
      </w:r>
      <w:r w:rsidRPr="00A70B1D">
        <w:rPr>
          <w:rFonts w:ascii="Times New Roman" w:hAnsi="Times New Roman"/>
          <w:sz w:val="26"/>
          <w:szCs w:val="26"/>
        </w:rPr>
        <w:t>»;</w:t>
      </w:r>
    </w:p>
    <w:p w:rsidR="00A725CF" w:rsidRPr="00A70B1D" w:rsidRDefault="00A725CF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Культурно-досуговые учреждения осуществляют деятельность в различных направлениях культурно-массовой, клубно-кружковой и досуговой работы. На их базе действует более ста само</w:t>
      </w:r>
      <w:r>
        <w:rPr>
          <w:rFonts w:ascii="Times New Roman" w:hAnsi="Times New Roman"/>
          <w:sz w:val="26"/>
          <w:szCs w:val="26"/>
        </w:rPr>
        <w:t>деятельных</w:t>
      </w:r>
      <w:r w:rsidRPr="00A70B1D">
        <w:rPr>
          <w:rFonts w:ascii="Times New Roman" w:hAnsi="Times New Roman"/>
          <w:sz w:val="26"/>
          <w:szCs w:val="26"/>
        </w:rPr>
        <w:t xml:space="preserve"> творческих формирований различных жанров. </w:t>
      </w:r>
    </w:p>
    <w:p w:rsidR="00A725CF" w:rsidRDefault="00A725CF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Учреждения музейного типа представлены</w:t>
      </w:r>
      <w:r>
        <w:rPr>
          <w:rFonts w:ascii="Times New Roman" w:hAnsi="Times New Roman"/>
          <w:sz w:val="26"/>
          <w:szCs w:val="26"/>
        </w:rPr>
        <w:t xml:space="preserve"> МБУК «Краеведческий музей» г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 xml:space="preserve">убцовска </w:t>
      </w:r>
      <w:r w:rsidRPr="00A70B1D">
        <w:rPr>
          <w:rFonts w:ascii="Times New Roman" w:hAnsi="Times New Roman"/>
          <w:sz w:val="26"/>
          <w:szCs w:val="26"/>
        </w:rPr>
        <w:t xml:space="preserve">и входящей в его состав на правах структурного подразделения картинной галереей им. В.В.Тихонова. </w:t>
      </w:r>
    </w:p>
    <w:p w:rsidR="00A725CF" w:rsidRPr="00A70B1D" w:rsidRDefault="00A725CF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городе Рубцовске осуществляют свою деятельность два профессиональных театра – муниципальное бюджетное учреждение культуры «Рубцовский драматический театр» и муниципальное бюджетное учреждение культуры «Театр кукол имени Андрея Карловича Брахмана».</w:t>
      </w:r>
    </w:p>
    <w:p w:rsidR="00A725CF" w:rsidRPr="00A70B1D" w:rsidRDefault="00A725CF" w:rsidP="00C2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В городе Рубцовске действуют 9 библиотек разного направления, которые на правах структурных подразделений входят в муниципальное бюджетное учреждение культуры «Библиотечная информационная система». </w:t>
      </w:r>
    </w:p>
    <w:p w:rsidR="00A725CF" w:rsidRPr="00A70B1D" w:rsidRDefault="00A725CF" w:rsidP="00C220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Для организации сем</w:t>
      </w:r>
      <w:r>
        <w:rPr>
          <w:rFonts w:ascii="Times New Roman" w:hAnsi="Times New Roman"/>
          <w:sz w:val="26"/>
          <w:szCs w:val="26"/>
        </w:rPr>
        <w:t>ейного отдыха и досуга населения</w:t>
      </w:r>
      <w:r w:rsidRPr="00A70B1D">
        <w:rPr>
          <w:rFonts w:ascii="Times New Roman" w:hAnsi="Times New Roman"/>
          <w:sz w:val="26"/>
          <w:szCs w:val="26"/>
        </w:rPr>
        <w:t xml:space="preserve"> в городе Рубцовске имеются два парка культуры и отдыха, база семейного отдыха и досуга  «Чарыш», входящие в структуру муниципального бюджетного учреждения культуры  «Культурно-досуговое объединение «Прометей». </w:t>
      </w:r>
    </w:p>
    <w:p w:rsidR="00A725CF" w:rsidRPr="00A70B1D" w:rsidRDefault="00A725CF" w:rsidP="00C220F4">
      <w:pPr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В среднем в </w:t>
      </w:r>
      <w:r>
        <w:rPr>
          <w:rFonts w:ascii="Times New Roman" w:hAnsi="Times New Roman"/>
          <w:sz w:val="26"/>
          <w:szCs w:val="26"/>
        </w:rPr>
        <w:t xml:space="preserve">городе Рубцовске в </w:t>
      </w:r>
      <w:r w:rsidRPr="00A70B1D">
        <w:rPr>
          <w:rFonts w:ascii="Times New Roman" w:hAnsi="Times New Roman"/>
          <w:sz w:val="26"/>
          <w:szCs w:val="26"/>
        </w:rPr>
        <w:t>год проводится более 5 000 мероприятий, число посе</w:t>
      </w:r>
      <w:r>
        <w:rPr>
          <w:rFonts w:ascii="Times New Roman" w:hAnsi="Times New Roman"/>
          <w:sz w:val="26"/>
          <w:szCs w:val="26"/>
        </w:rPr>
        <w:t>щений которых составляет 400,0 тысяч</w:t>
      </w:r>
      <w:r w:rsidRPr="00A70B1D">
        <w:rPr>
          <w:rFonts w:ascii="Times New Roman" w:hAnsi="Times New Roman"/>
          <w:sz w:val="26"/>
          <w:szCs w:val="26"/>
        </w:rPr>
        <w:t xml:space="preserve"> человеко-единиц, что соответствует потребности рубцовчан в организации культурно-досуговой работы. </w:t>
      </w:r>
    </w:p>
    <w:p w:rsidR="00A725CF" w:rsidRPr="00A70B1D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01.01.2020</w:t>
      </w:r>
      <w:r w:rsidRPr="00A70B1D">
        <w:rPr>
          <w:rFonts w:ascii="Times New Roman" w:hAnsi="Times New Roman"/>
          <w:sz w:val="26"/>
          <w:szCs w:val="26"/>
        </w:rPr>
        <w:t xml:space="preserve"> в учреждениях культуры города Рубцовска насчитывалось:</w:t>
      </w:r>
    </w:p>
    <w:p w:rsidR="00A725CF" w:rsidRDefault="00A725CF" w:rsidP="00C220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пять</w:t>
      </w:r>
      <w:r w:rsidRPr="00A70B1D">
        <w:rPr>
          <w:rFonts w:ascii="Times New Roman" w:hAnsi="Times New Roman"/>
          <w:sz w:val="26"/>
          <w:szCs w:val="26"/>
        </w:rPr>
        <w:t xml:space="preserve"> заслуженных коллективов самодеятельного художественного</w:t>
      </w:r>
    </w:p>
    <w:p w:rsidR="00A725CF" w:rsidRPr="00A70B1D" w:rsidRDefault="00A725CF" w:rsidP="00C220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творчества Алтайского края;</w:t>
      </w:r>
    </w:p>
    <w:p w:rsidR="00A725CF" w:rsidRPr="00A70B1D" w:rsidRDefault="00A725CF" w:rsidP="00C220F4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шесть коллективов со званием «образцовый»;</w:t>
      </w:r>
    </w:p>
    <w:p w:rsidR="00A725CF" w:rsidRDefault="00A725CF" w:rsidP="00464BB3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девять</w:t>
      </w:r>
      <w:r w:rsidRPr="00A70B1D">
        <w:rPr>
          <w:rFonts w:ascii="Times New Roman" w:hAnsi="Times New Roman"/>
          <w:sz w:val="26"/>
          <w:szCs w:val="26"/>
        </w:rPr>
        <w:t xml:space="preserve"> коллективов со званием «народный».</w:t>
      </w:r>
    </w:p>
    <w:p w:rsidR="00A725CF" w:rsidRPr="00A70B1D" w:rsidRDefault="00A725CF" w:rsidP="002B1D32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информации, пред</w:t>
      </w:r>
      <w:r w:rsidRPr="00A70B1D">
        <w:rPr>
          <w:color w:val="000000"/>
          <w:sz w:val="26"/>
          <w:szCs w:val="26"/>
        </w:rPr>
        <w:t xml:space="preserve">ставленной Министерством юстиции Российской Федерации, на территории города Рубцовска осуществляют деятельность </w:t>
      </w:r>
      <w:r w:rsidRPr="00F320E1">
        <w:rPr>
          <w:sz w:val="26"/>
          <w:szCs w:val="26"/>
        </w:rPr>
        <w:t xml:space="preserve">108 </w:t>
      </w:r>
      <w:r w:rsidRPr="00A70B1D">
        <w:rPr>
          <w:color w:val="000000"/>
          <w:sz w:val="26"/>
          <w:szCs w:val="26"/>
        </w:rPr>
        <w:t>некоммерческих организаций.</w:t>
      </w:r>
    </w:p>
    <w:p w:rsidR="00A725CF" w:rsidRPr="00A70B1D" w:rsidRDefault="00A725CF" w:rsidP="002B1D32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 xml:space="preserve">Основные направления работы действующих организаций лежат в </w:t>
      </w:r>
      <w:r>
        <w:rPr>
          <w:color w:val="000000"/>
          <w:sz w:val="26"/>
          <w:szCs w:val="26"/>
        </w:rPr>
        <w:t>с</w:t>
      </w:r>
      <w:r w:rsidRPr="00A70B1D">
        <w:rPr>
          <w:color w:val="000000"/>
          <w:sz w:val="26"/>
          <w:szCs w:val="26"/>
        </w:rPr>
        <w:t>оциальных плоскостях:</w:t>
      </w:r>
    </w:p>
    <w:p w:rsidR="00A725CF" w:rsidRPr="00A70B1D" w:rsidRDefault="00A725CF" w:rsidP="002B1D32">
      <w:pPr>
        <w:pStyle w:val="a9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молодежной;</w:t>
      </w:r>
    </w:p>
    <w:p w:rsidR="00A725CF" w:rsidRPr="00A70B1D" w:rsidRDefault="00A725CF" w:rsidP="002B1D32">
      <w:pPr>
        <w:pStyle w:val="a9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реабилитационной;</w:t>
      </w:r>
    </w:p>
    <w:p w:rsidR="00A725CF" w:rsidRPr="00A70B1D" w:rsidRDefault="00A725CF" w:rsidP="002B1D32">
      <w:pPr>
        <w:pStyle w:val="a9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спортивной;</w:t>
      </w:r>
    </w:p>
    <w:p w:rsidR="00A725CF" w:rsidRPr="00A70B1D" w:rsidRDefault="00A725CF" w:rsidP="002B1D32">
      <w:pPr>
        <w:pStyle w:val="a9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культурной;</w:t>
      </w:r>
    </w:p>
    <w:p w:rsidR="00A725CF" w:rsidRPr="00A70B1D" w:rsidRDefault="00A725CF" w:rsidP="002B1D32">
      <w:pPr>
        <w:pStyle w:val="a9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профессиональной - правозащитной.</w:t>
      </w:r>
    </w:p>
    <w:p w:rsidR="00A725CF" w:rsidRPr="00A70B1D" w:rsidRDefault="00A725CF" w:rsidP="002B1D32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Часть организаций получает помощь от муниципалитета в виде представления в безвозмездное пользование помещений (офисов), компенсации коммунальных расходов, ряду организаций оказывают финансовую помощь в проведении мероприятий.</w:t>
      </w:r>
    </w:p>
    <w:p w:rsidR="00A725CF" w:rsidRDefault="00A725CF" w:rsidP="002B1D32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В городе Рубцовске по адресу: Бульвар Победы, 8</w:t>
      </w:r>
      <w:r>
        <w:rPr>
          <w:color w:val="000000"/>
          <w:sz w:val="26"/>
          <w:szCs w:val="26"/>
        </w:rPr>
        <w:t>,</w:t>
      </w:r>
      <w:r w:rsidRPr="00A70B1D">
        <w:rPr>
          <w:color w:val="000000"/>
          <w:sz w:val="26"/>
          <w:szCs w:val="26"/>
        </w:rPr>
        <w:t xml:space="preserve">  находится Центр общественных объединений. </w:t>
      </w:r>
    </w:p>
    <w:p w:rsidR="00A725CF" w:rsidRPr="00235139" w:rsidRDefault="00A725CF" w:rsidP="00235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 целях оказания поддержки деятельности и </w:t>
      </w:r>
      <w:r w:rsidRPr="00EA6EC4">
        <w:rPr>
          <w:rFonts w:ascii="Times New Roman" w:hAnsi="Times New Roman"/>
          <w:color w:val="000000"/>
          <w:sz w:val="26"/>
          <w:szCs w:val="26"/>
        </w:rPr>
        <w:t>доступа негосударственных организаций к предоста</w:t>
      </w:r>
      <w:r>
        <w:rPr>
          <w:rFonts w:ascii="Times New Roman" w:hAnsi="Times New Roman"/>
          <w:color w:val="000000"/>
          <w:sz w:val="26"/>
          <w:szCs w:val="26"/>
        </w:rPr>
        <w:t>влению услуг в социальной сфере, призванных</w:t>
      </w:r>
      <w:r w:rsidRPr="00EA6EC4">
        <w:rPr>
          <w:rFonts w:ascii="Times New Roman" w:hAnsi="Times New Roman"/>
          <w:color w:val="000000"/>
          <w:sz w:val="26"/>
          <w:szCs w:val="26"/>
        </w:rPr>
        <w:t xml:space="preserve"> расширить участие негосударственного сектора в оказа</w:t>
      </w:r>
      <w:r>
        <w:rPr>
          <w:rFonts w:ascii="Times New Roman" w:hAnsi="Times New Roman"/>
          <w:color w:val="000000"/>
          <w:sz w:val="26"/>
          <w:szCs w:val="26"/>
        </w:rPr>
        <w:t>нии услуг в социальной сфере, способствовать доступу</w:t>
      </w:r>
      <w:r w:rsidRPr="00EA6EC4">
        <w:rPr>
          <w:rFonts w:ascii="Times New Roman" w:hAnsi="Times New Roman"/>
          <w:color w:val="000000"/>
          <w:sz w:val="26"/>
          <w:szCs w:val="26"/>
        </w:rPr>
        <w:t xml:space="preserve"> социально ориентированных некоммерческих организаций (далее – СОНКО), осуществляющих деятельность в социальной сфере, к </w:t>
      </w:r>
      <w:r w:rsidRPr="00EA6EC4">
        <w:rPr>
          <w:rFonts w:ascii="Times New Roman" w:hAnsi="Times New Roman"/>
          <w:color w:val="000000"/>
          <w:sz w:val="26"/>
          <w:szCs w:val="26"/>
        </w:rPr>
        <w:lastRenderedPageBreak/>
        <w:t>бюджетным средствам, выделяемым на предоставление социальны</w:t>
      </w:r>
      <w:r>
        <w:rPr>
          <w:rFonts w:ascii="Times New Roman" w:hAnsi="Times New Roman"/>
          <w:color w:val="000000"/>
          <w:sz w:val="26"/>
          <w:szCs w:val="26"/>
        </w:rPr>
        <w:t>х услуг населению на 2021-2025</w:t>
      </w:r>
      <w:r w:rsidRPr="00EA6EC4">
        <w:rPr>
          <w:rFonts w:ascii="Times New Roman" w:hAnsi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</w:rPr>
        <w:t xml:space="preserve">ы, учреждения культуры </w:t>
      </w:r>
      <w:r w:rsidRPr="00EA6EC4">
        <w:rPr>
          <w:rFonts w:ascii="Times New Roman" w:hAnsi="Times New Roman"/>
          <w:color w:val="000000"/>
          <w:sz w:val="26"/>
          <w:szCs w:val="26"/>
        </w:rPr>
        <w:t>ведут работу по сотрудничеству и привлечению СОНКО</w:t>
      </w:r>
      <w:proofErr w:type="gramEnd"/>
      <w:r w:rsidRPr="00EA6EC4">
        <w:rPr>
          <w:rFonts w:ascii="Times New Roman" w:hAnsi="Times New Roman"/>
          <w:color w:val="000000"/>
          <w:sz w:val="26"/>
          <w:szCs w:val="26"/>
        </w:rPr>
        <w:t xml:space="preserve"> к совместному оказанию муниципальных услуг.</w:t>
      </w:r>
    </w:p>
    <w:p w:rsidR="00A725CF" w:rsidRPr="00A70B1D" w:rsidRDefault="00A725CF" w:rsidP="002B1D32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70B1D">
        <w:rPr>
          <w:color w:val="000000"/>
          <w:sz w:val="26"/>
          <w:szCs w:val="26"/>
        </w:rPr>
        <w:t>Учреждения, подведомственные МКУ «Управление культуры, с</w:t>
      </w:r>
      <w:r>
        <w:rPr>
          <w:color w:val="000000"/>
          <w:sz w:val="26"/>
          <w:szCs w:val="26"/>
        </w:rPr>
        <w:t xml:space="preserve">порта и молодежной политики» г. </w:t>
      </w:r>
      <w:r w:rsidRPr="00A70B1D">
        <w:rPr>
          <w:color w:val="000000"/>
          <w:sz w:val="26"/>
          <w:szCs w:val="26"/>
        </w:rPr>
        <w:t>Рубцовска, ведут работу по привлечению социально ориентированных некоммерческих организаций к оказанию муниципальных услуг:</w:t>
      </w:r>
    </w:p>
    <w:p w:rsidR="00A725CF" w:rsidRDefault="00A725CF" w:rsidP="002B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70B1D">
        <w:rPr>
          <w:rFonts w:ascii="Times New Roman" w:hAnsi="Times New Roman"/>
          <w:color w:val="000000"/>
          <w:sz w:val="26"/>
          <w:szCs w:val="26"/>
        </w:rPr>
        <w:t xml:space="preserve"> совместно с СОНКО проводятся культурно-массовые мероприятия, конкурсы, фестивали, организуются семинары и круглые столы.</w:t>
      </w:r>
    </w:p>
    <w:p w:rsidR="00A725CF" w:rsidRDefault="00A725CF" w:rsidP="00464BB3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A725CF" w:rsidRPr="00464BB3" w:rsidRDefault="00A725CF" w:rsidP="00841305">
      <w:pPr>
        <w:spacing w:after="0" w:line="240" w:lineRule="auto"/>
        <w:ind w:left="709"/>
        <w:jc w:val="center"/>
        <w:rPr>
          <w:rFonts w:ascii="Times New Roman" w:hAnsi="Times New Roman"/>
          <w:sz w:val="26"/>
          <w:szCs w:val="26"/>
        </w:rPr>
      </w:pPr>
    </w:p>
    <w:p w:rsidR="00A725CF" w:rsidRDefault="00A725CF" w:rsidP="00841305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Основные проблемы и анализ причин их возникновения </w:t>
      </w:r>
    </w:p>
    <w:p w:rsidR="00A725CF" w:rsidRDefault="00A725CF" w:rsidP="00841305">
      <w:pPr>
        <w:spacing w:after="0" w:line="240" w:lineRule="auto"/>
        <w:ind w:left="12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сфере реализации программы</w:t>
      </w:r>
    </w:p>
    <w:p w:rsidR="00A725CF" w:rsidRPr="00A70B1D" w:rsidRDefault="00A725CF" w:rsidP="00841305">
      <w:pPr>
        <w:spacing w:after="0" w:line="240" w:lineRule="auto"/>
        <w:ind w:left="1260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Основной проблемой сферы культуры является материально-техническое обеспечение учреждений. В учреждениях дополнительного образования в сфере культуры </w:t>
      </w:r>
      <w:r>
        <w:rPr>
          <w:rFonts w:ascii="Times New Roman" w:hAnsi="Times New Roman"/>
          <w:sz w:val="26"/>
          <w:szCs w:val="26"/>
        </w:rPr>
        <w:t xml:space="preserve">и искусства </w:t>
      </w:r>
      <w:r w:rsidRPr="00A70B1D">
        <w:rPr>
          <w:rFonts w:ascii="Times New Roman" w:hAnsi="Times New Roman"/>
          <w:sz w:val="26"/>
          <w:szCs w:val="26"/>
        </w:rPr>
        <w:t xml:space="preserve">имеются проблемы с обеспечением современными техническими средствами обучения, инструментами, специальной литературой и оборудованием. Ограниченность в выборе преподаваемых специальностей, определяемая имеющейся материальной базой, не позволяет расширить число образовательных услуг и отрицательно влияет на приобщение большего числа желающих обучаться музыкальному и изобразительному искусству. </w:t>
      </w:r>
    </w:p>
    <w:p w:rsidR="00A725CF" w:rsidRPr="00A70B1D" w:rsidRDefault="00A725CF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Основными проблемами учреждений культурно-досугового типа являются содержание зданий, имеющих срок эксплуатации от 20 до 50 лет, требующих капитального ремонта, в том числе реконструкции внутренних помещений; недостаточное и в подавляющем большинстве морально устаревшее техническое, звуковое, световое оборудование. Коллективы самодеятельного творчества испытывают острую необходимость в приобретении музыкальных инструментов, сценических костюмов. </w:t>
      </w:r>
    </w:p>
    <w:p w:rsidR="00A725CF" w:rsidRPr="00A70B1D" w:rsidRDefault="00A725CF" w:rsidP="00C220F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Многие указанные выше проблемы характерны  и для учреждений музейного типа, помещения которых требуют ремонта. Учреждениям также необходимы средства для современного оформления экспозиций, пополнения фондов.</w:t>
      </w:r>
    </w:p>
    <w:p w:rsidR="00A725CF" w:rsidRPr="00A70B1D" w:rsidRDefault="00A725CF" w:rsidP="00C22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Острой проблемой для многих библиотек города </w:t>
      </w:r>
      <w:r>
        <w:rPr>
          <w:rFonts w:ascii="Times New Roman" w:hAnsi="Times New Roman"/>
          <w:sz w:val="26"/>
          <w:szCs w:val="26"/>
        </w:rPr>
        <w:t xml:space="preserve">Рубцовска </w:t>
      </w:r>
      <w:r w:rsidRPr="00A70B1D">
        <w:rPr>
          <w:rFonts w:ascii="Times New Roman" w:hAnsi="Times New Roman"/>
          <w:sz w:val="26"/>
          <w:szCs w:val="26"/>
        </w:rPr>
        <w:t>является состояние материальной базы, потребность в капитальном и текущем ремонте внутренних помещений, приобретение литературы и периодических изданий.</w:t>
      </w:r>
    </w:p>
    <w:p w:rsidR="00A725CF" w:rsidRPr="00A70B1D" w:rsidRDefault="00A725CF" w:rsidP="00C220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В парках города действует </w:t>
      </w:r>
      <w:r>
        <w:rPr>
          <w:rFonts w:ascii="Times New Roman" w:hAnsi="Times New Roman"/>
          <w:sz w:val="26"/>
          <w:szCs w:val="26"/>
        </w:rPr>
        <w:t>22 аттракциона, из них 2 немеханизированных и 20</w:t>
      </w:r>
      <w:r w:rsidRPr="009918B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>механизированных аттрак</w:t>
      </w:r>
      <w:r>
        <w:rPr>
          <w:rFonts w:ascii="Times New Roman" w:hAnsi="Times New Roman"/>
          <w:sz w:val="26"/>
          <w:szCs w:val="26"/>
        </w:rPr>
        <w:t>ционов, имеющих официальный допуск к эксплуатации. 80% из аттракционов морально устарели и требуют замены на современные модели</w:t>
      </w:r>
      <w:r w:rsidRPr="00A70B1D">
        <w:rPr>
          <w:rFonts w:ascii="Times New Roman" w:hAnsi="Times New Roman"/>
          <w:sz w:val="26"/>
          <w:szCs w:val="26"/>
        </w:rPr>
        <w:t>. Отсутствие средств на обновление аттракционного хозяйства в парках приводит к снижению числа посещений. Необходимы средства для расширения работы парков в зимний период (создание лыжной базы, постройки помещения для занятий групп здоровья), а также об</w:t>
      </w:r>
      <w:r>
        <w:rPr>
          <w:rFonts w:ascii="Times New Roman" w:hAnsi="Times New Roman"/>
          <w:sz w:val="26"/>
          <w:szCs w:val="26"/>
        </w:rPr>
        <w:t>новления материально-технического обеспечения</w:t>
      </w:r>
      <w:r w:rsidRPr="00A70B1D">
        <w:rPr>
          <w:rFonts w:ascii="Times New Roman" w:hAnsi="Times New Roman"/>
          <w:sz w:val="26"/>
          <w:szCs w:val="26"/>
        </w:rPr>
        <w:t xml:space="preserve"> базы семейного отдыха и досуга  «Чарыш».</w:t>
      </w:r>
    </w:p>
    <w:p w:rsidR="00A725CF" w:rsidRPr="00A70B1D" w:rsidRDefault="00A725CF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При имеющихся проблемах с материальным обеспечением отрасли наиболее заметнее стали обозначаться кадровые проблемы. Наблюдается отто</w:t>
      </w:r>
      <w:r>
        <w:rPr>
          <w:rFonts w:ascii="Times New Roman" w:hAnsi="Times New Roman"/>
          <w:sz w:val="26"/>
          <w:szCs w:val="26"/>
        </w:rPr>
        <w:t>к работников, связанный с относительно невысоким</w:t>
      </w:r>
      <w:r w:rsidRPr="00A70B1D">
        <w:rPr>
          <w:rFonts w:ascii="Times New Roman" w:hAnsi="Times New Roman"/>
          <w:sz w:val="26"/>
          <w:szCs w:val="26"/>
        </w:rPr>
        <w:t xml:space="preserve"> уровнем оплаты труда. Проблематично приглашение не только высококвалифицированных, но и молодых специалистов по </w:t>
      </w:r>
      <w:r w:rsidRPr="00A70B1D">
        <w:rPr>
          <w:rFonts w:ascii="Times New Roman" w:hAnsi="Times New Roman"/>
          <w:sz w:val="26"/>
          <w:szCs w:val="26"/>
        </w:rPr>
        <w:lastRenderedPageBreak/>
        <w:t>причине отсутствия для них каких-либо социальных гарантий. Отсутствует практика предоставления служебного жилья.</w:t>
      </w:r>
    </w:p>
    <w:p w:rsidR="00A725CF" w:rsidRPr="00A70B1D" w:rsidRDefault="00A725CF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Обучающиеся в высших учебных заведениях из числа жителей города Рубцовска или не возвращаются в город, или переходят работать в другие отрасли, при этом вакансии в учреждениях замещаются лицами, не имеющими профильного образования.</w:t>
      </w:r>
    </w:p>
    <w:p w:rsidR="00A725CF" w:rsidRDefault="00A725CF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</w:r>
    </w:p>
    <w:p w:rsidR="00A725CF" w:rsidRDefault="00A725CF" w:rsidP="00EA6C17">
      <w:pPr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Обоснование решения</w:t>
      </w:r>
      <w:r w:rsidRPr="00A70B1D">
        <w:rPr>
          <w:rFonts w:ascii="Times New Roman" w:hAnsi="Times New Roman"/>
          <w:sz w:val="26"/>
          <w:szCs w:val="26"/>
        </w:rPr>
        <w:t xml:space="preserve"> проблем </w:t>
      </w:r>
    </w:p>
    <w:p w:rsidR="00A725CF" w:rsidRDefault="00A725CF" w:rsidP="00EA6C17">
      <w:pPr>
        <w:spacing w:after="0" w:line="240" w:lineRule="auto"/>
        <w:ind w:left="1260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и прогноз разв</w:t>
      </w:r>
      <w:r>
        <w:rPr>
          <w:rFonts w:ascii="Times New Roman" w:hAnsi="Times New Roman"/>
          <w:sz w:val="26"/>
          <w:szCs w:val="26"/>
        </w:rPr>
        <w:t>ития сферы реализации программы</w:t>
      </w:r>
    </w:p>
    <w:p w:rsidR="00A725CF" w:rsidRPr="00A70B1D" w:rsidRDefault="00A725CF" w:rsidP="00EA6C17">
      <w:pPr>
        <w:spacing w:after="0" w:line="240" w:lineRule="auto"/>
        <w:ind w:left="1260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Для решения проблем сферы культуры города в соответствии со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Стратегией социально-</w:t>
      </w: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экономического развития муниципального образования город Рубцовск Алтайского края на период до 2025 года </w:t>
      </w:r>
      <w:r w:rsidRPr="00A70B1D">
        <w:rPr>
          <w:rFonts w:ascii="Times New Roman" w:hAnsi="Times New Roman"/>
          <w:sz w:val="26"/>
          <w:szCs w:val="26"/>
        </w:rPr>
        <w:t xml:space="preserve">принимается программа развития сферы культуры. </w:t>
      </w:r>
    </w:p>
    <w:p w:rsidR="00A725CF" w:rsidRPr="00A70B1D" w:rsidRDefault="00A725CF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>Программа «Развитие ку</w:t>
      </w:r>
      <w:r>
        <w:rPr>
          <w:rFonts w:ascii="Times New Roman" w:hAnsi="Times New Roman"/>
          <w:sz w:val="26"/>
          <w:szCs w:val="26"/>
        </w:rPr>
        <w:t>льтуры города Рубцовска» на 2021-2025</w:t>
      </w:r>
      <w:r w:rsidRPr="00A70B1D">
        <w:rPr>
          <w:rFonts w:ascii="Times New Roman" w:hAnsi="Times New Roman"/>
          <w:sz w:val="26"/>
          <w:szCs w:val="26"/>
        </w:rPr>
        <w:t xml:space="preserve"> годы является продолжением действия муниципальной программы «Развити</w:t>
      </w:r>
      <w:r>
        <w:rPr>
          <w:rFonts w:ascii="Times New Roman" w:hAnsi="Times New Roman"/>
          <w:sz w:val="26"/>
          <w:szCs w:val="26"/>
        </w:rPr>
        <w:t>е культуры</w:t>
      </w:r>
      <w:r w:rsidRPr="00A70B1D">
        <w:rPr>
          <w:rFonts w:ascii="Times New Roman" w:hAnsi="Times New Roman"/>
          <w:sz w:val="26"/>
          <w:szCs w:val="26"/>
        </w:rPr>
        <w:t xml:space="preserve"> города</w:t>
      </w:r>
      <w:r>
        <w:rPr>
          <w:rFonts w:ascii="Times New Roman" w:hAnsi="Times New Roman"/>
          <w:sz w:val="26"/>
          <w:szCs w:val="26"/>
        </w:rPr>
        <w:t xml:space="preserve"> Рубцовска» на 2018 – 2020 годы</w:t>
      </w:r>
      <w:r w:rsidRPr="00A70B1D">
        <w:rPr>
          <w:rFonts w:ascii="Times New Roman" w:hAnsi="Times New Roman"/>
          <w:sz w:val="26"/>
          <w:szCs w:val="26"/>
        </w:rPr>
        <w:t>.</w:t>
      </w:r>
    </w:p>
    <w:p w:rsidR="00A725CF" w:rsidRPr="00A70B1D" w:rsidRDefault="00A725CF" w:rsidP="00C220F4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ab/>
        <w:t xml:space="preserve"> Решение проблем сферы культуры и прогноз ее развития строится на анализе данных ежегодных форм статистической отчетности и текущих отчетов учреждений культуры.  Решение ряда проблем возможно в рамках реализации данной программы. Программно-целевой метод позволяет направить финансовые ресурсы на поддержку приоритетных направлений сохранения и развития культуры: сохранение объектов культурного наследия, увеличение количества посещений учреждений культуры, расширения всех видов услуг.</w:t>
      </w:r>
    </w:p>
    <w:p w:rsidR="00A725CF" w:rsidRDefault="00A725CF" w:rsidP="00C2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Реализация мероприятий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сферы культуры, проводить целенаправленную и последовательную культурную политику. </w:t>
      </w:r>
    </w:p>
    <w:p w:rsidR="00A725CF" w:rsidRPr="00A70B1D" w:rsidRDefault="00A725CF" w:rsidP="00C2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Программно-целевой метод позволит направить финансовые ресурсы на поддержку и развитие культуры и искусства города Рубцовска, обеспечит большую эффективность использования бюджетных ресурсов и достижение планируемых результатов.</w:t>
      </w:r>
    </w:p>
    <w:p w:rsidR="00A725CF" w:rsidRPr="00A70B1D" w:rsidRDefault="00A725CF" w:rsidP="00C220F4">
      <w:pPr>
        <w:pStyle w:val="11"/>
        <w:widowControl w:val="0"/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A725CF" w:rsidRPr="00A70B1D" w:rsidRDefault="00A725CF" w:rsidP="00C220F4">
      <w:pPr>
        <w:pStyle w:val="11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A70B1D">
        <w:rPr>
          <w:sz w:val="26"/>
          <w:szCs w:val="26"/>
        </w:rPr>
        <w:t>2. Приоритетные направления реализации программы,</w:t>
      </w:r>
      <w:r>
        <w:rPr>
          <w:sz w:val="26"/>
          <w:szCs w:val="26"/>
        </w:rPr>
        <w:t xml:space="preserve"> </w:t>
      </w:r>
      <w:r w:rsidRPr="00A70B1D">
        <w:rPr>
          <w:sz w:val="26"/>
          <w:szCs w:val="26"/>
        </w:rPr>
        <w:t>цель,  задачи, описание ожидаемых конечных результатов, сроков и этапов ее реализации</w:t>
      </w:r>
    </w:p>
    <w:p w:rsidR="00A725CF" w:rsidRPr="00A70B1D" w:rsidRDefault="00A725CF" w:rsidP="006B16AB">
      <w:pPr>
        <w:pStyle w:val="11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A725CF" w:rsidRDefault="00A725CF" w:rsidP="00EA6C1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2.1. Приоритетные н</w:t>
      </w:r>
      <w:r>
        <w:rPr>
          <w:rFonts w:ascii="Times New Roman" w:hAnsi="Times New Roman" w:cs="Times New Roman"/>
          <w:sz w:val="26"/>
          <w:szCs w:val="26"/>
        </w:rPr>
        <w:t>аправления реализации программы</w:t>
      </w:r>
    </w:p>
    <w:p w:rsidR="00A725CF" w:rsidRPr="00A70B1D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25CF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Приоритетные направления реализации программы определены с учетом приоритетов государственной политики с учетом целей и задач следующих стратегических документов:</w:t>
      </w:r>
    </w:p>
    <w:p w:rsidR="00A725CF" w:rsidRPr="00E03B54" w:rsidRDefault="00A725CF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Pr="00E03B54">
        <w:rPr>
          <w:rFonts w:ascii="Times New Roman" w:hAnsi="Times New Roman"/>
          <w:sz w:val="26"/>
          <w:szCs w:val="26"/>
        </w:rPr>
        <w:t>Федеральный закон от 25.06.2002 № 73 -ФЗ</w:t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A725CF" w:rsidRDefault="00A725CF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Pr="00E03B54">
        <w:rPr>
          <w:rFonts w:ascii="Times New Roman" w:hAnsi="Times New Roman"/>
          <w:sz w:val="26"/>
          <w:szCs w:val="26"/>
        </w:rPr>
        <w:t>Федеральный закон от 29.12.2012 № 273 - ФЗ</w:t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«Об образовании в Российской Федерации»; </w:t>
      </w:r>
    </w:p>
    <w:p w:rsidR="00A725CF" w:rsidRPr="00A70B1D" w:rsidRDefault="004401C4" w:rsidP="006B16AB">
      <w:pPr>
        <w:spacing w:after="0" w:line="240" w:lineRule="auto"/>
        <w:ind w:firstLine="709"/>
        <w:jc w:val="both"/>
        <w:rPr>
          <w:sz w:val="26"/>
          <w:szCs w:val="26"/>
        </w:rPr>
      </w:pPr>
      <w:hyperlink r:id="rId7" w:history="1">
        <w:r w:rsidR="00A725CF" w:rsidRPr="00E03B54">
          <w:rPr>
            <w:rStyle w:val="a5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>Федеральный закон от 12.01.19</w:t>
        </w:r>
        <w:r w:rsidR="00A725CF" w:rsidRPr="00E03B54">
          <w:rPr>
            <w:rFonts w:ascii="Times New Roman" w:hAnsi="Times New Roman"/>
            <w:sz w:val="26"/>
            <w:szCs w:val="26"/>
            <w:shd w:val="clear" w:color="auto" w:fill="FFFFFF"/>
          </w:rPr>
          <w:t>96 № 7-ФЗ</w:t>
        </w:r>
        <w:r w:rsidR="00A725CF" w:rsidRPr="00E03B54">
          <w:rPr>
            <w:rStyle w:val="a5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 xml:space="preserve"> «О некоммерческих организациях»;</w:t>
        </w:r>
        <w:r w:rsidR="00A725CF" w:rsidRPr="00A70B1D">
          <w:rPr>
            <w:rStyle w:val="a5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 xml:space="preserve"> </w:t>
        </w:r>
      </w:hyperlink>
    </w:p>
    <w:p w:rsidR="00A725CF" w:rsidRPr="00E03B54" w:rsidRDefault="004401C4" w:rsidP="006B16A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hyperlink r:id="rId8" w:history="1">
        <w:r w:rsidR="00A725CF" w:rsidRPr="00A70B1D">
          <w:rPr>
            <w:rStyle w:val="a5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>Федеральный закон от 0</w:t>
        </w:r>
        <w:r w:rsidR="00A725CF">
          <w:rPr>
            <w:rFonts w:ascii="Times New Roman" w:hAnsi="Times New Roman"/>
            <w:sz w:val="26"/>
            <w:szCs w:val="26"/>
            <w:shd w:val="clear" w:color="auto" w:fill="FFFFFF"/>
          </w:rPr>
          <w:t>6.10.</w:t>
        </w:r>
        <w:r w:rsidR="00A725CF" w:rsidRPr="00A70B1D">
          <w:rPr>
            <w:rFonts w:ascii="Times New Roman" w:hAnsi="Times New Roman"/>
            <w:sz w:val="26"/>
            <w:szCs w:val="26"/>
            <w:shd w:val="clear" w:color="auto" w:fill="FFFFFF"/>
          </w:rPr>
          <w:t>2003 № 131-ФЗ </w:t>
        </w:r>
        <w:r w:rsidR="00A725CF" w:rsidRPr="00A70B1D">
          <w:rPr>
            <w:rStyle w:val="a5"/>
            <w:rFonts w:ascii="Times New Roman" w:hAnsi="Times New Roman"/>
            <w:color w:val="auto"/>
            <w:spacing w:val="1"/>
            <w:sz w:val="26"/>
            <w:szCs w:val="26"/>
            <w:u w:val="none"/>
            <w:shd w:val="clear" w:color="auto" w:fill="FFFFFF"/>
          </w:rPr>
          <w:t>«Об общих принципах организации местного самоуправления в Российской Федерации»</w:t>
        </w:r>
      </w:hyperlink>
      <w:r w:rsidR="00A725CF">
        <w:t>;</w:t>
      </w:r>
    </w:p>
    <w:p w:rsidR="00A725CF" w:rsidRPr="00E03B54" w:rsidRDefault="00A725CF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ab/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Указ Президента Российской Федерации от 24.12.2014 № 808 «Об утверждении Основ государственной культурной политики»;</w:t>
      </w:r>
    </w:p>
    <w:p w:rsidR="00A725CF" w:rsidRPr="00E03B54" w:rsidRDefault="00A725CF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ab/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Указ Президе</w:t>
      </w: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нта Российской Федерации от 07.</w:t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05.2018 № 204 «О национальных целях и стратегических задачах развития Российской Федерации до 2024 года»;</w:t>
      </w:r>
    </w:p>
    <w:p w:rsidR="00A725CF" w:rsidRPr="00E03B54" w:rsidRDefault="00A725CF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ab/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Концепция общенациональной системы выявления и развития молодых талантов, утвержденная Президентом Российской Федерации 03.04.2012 № Пр-827;</w:t>
      </w:r>
    </w:p>
    <w:p w:rsidR="00A725CF" w:rsidRPr="00E03B54" w:rsidRDefault="00A725CF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ab/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Постановление Правительства Р</w:t>
      </w: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оссийской Федерации от 15.04.201</w:t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4 № 317 «Об утверждении государственной программы Российской Федера</w:t>
      </w: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ции «Развитие культуры</w:t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»;</w:t>
      </w:r>
    </w:p>
    <w:p w:rsidR="00A725CF" w:rsidRDefault="00A725CF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ab/>
        <w:t>Стратегия</w:t>
      </w:r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государственной культурной </w:t>
      </w:r>
      <w:proofErr w:type="gramStart"/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политики на период</w:t>
      </w:r>
      <w:proofErr w:type="gramEnd"/>
      <w:r w:rsidRPr="00E03B54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до 2030 года, утвержденная распоряжением Правительства Российской Федерации от 29.02.2016 № 326-р;</w:t>
      </w:r>
    </w:p>
    <w:p w:rsidR="00A725CF" w:rsidRDefault="00A725CF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ab/>
        <w:t>Закон Алтайского края от 12.05.2005 № 32-ЗС «Об объектах культурного наследия (памятниках истории и культуры) в Алтайском крае»;</w:t>
      </w:r>
    </w:p>
    <w:p w:rsidR="00A725CF" w:rsidRPr="00E03B54" w:rsidRDefault="00A725CF" w:rsidP="006B16AB">
      <w:pPr>
        <w:spacing w:after="0" w:line="240" w:lineRule="auto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ab/>
        <w:t>Закон Алтайского края от 10.04.2007 № 22-ЗС «О библиотечном деле в Алтайском крае»;</w:t>
      </w:r>
    </w:p>
    <w:p w:rsidR="00A725CF" w:rsidRPr="00290576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E03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тратегия социально-экономического развития муниципального образования город Рубцовск Алтайск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 края на период до 2025 года.</w:t>
      </w:r>
    </w:p>
    <w:p w:rsidR="00A725CF" w:rsidRPr="00A70B1D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Приоритетными направлениями реализации программы являются:</w:t>
      </w:r>
    </w:p>
    <w:p w:rsidR="00A725CF" w:rsidRPr="00A70B1D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обеспечение максимальной доступности культурных ценностей для населения города, повышение качества и разнообразия культурных услуг, создание единого культурного пространства города, в том числе:</w:t>
      </w:r>
    </w:p>
    <w:p w:rsidR="00A725CF" w:rsidRPr="00A70B1D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создание благоприятных условий для творческой самореализации граждан, поддержка самодеятельного художественного творчества;</w:t>
      </w:r>
    </w:p>
    <w:p w:rsidR="00A725CF" w:rsidRPr="00A70B1D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повышение социального статуса работников культуры, в том числе путем проведения профессиональных конкурсов;</w:t>
      </w:r>
    </w:p>
    <w:p w:rsidR="00A725CF" w:rsidRPr="00A70B1D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развитие выставочной деятельности;</w:t>
      </w:r>
    </w:p>
    <w:p w:rsidR="00A725CF" w:rsidRPr="00A70B1D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A725CF" w:rsidRPr="00A70B1D" w:rsidRDefault="00A725CF" w:rsidP="006B16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сохранение и пополнение библиотечного, музейного, кино-, фото-, виде</w:t>
      </w:r>
      <w:proofErr w:type="gramStart"/>
      <w:r w:rsidRPr="00A70B1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A70B1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70B1D">
        <w:rPr>
          <w:rFonts w:ascii="Times New Roman" w:hAnsi="Times New Roman" w:cs="Times New Roman"/>
          <w:sz w:val="26"/>
          <w:szCs w:val="26"/>
        </w:rPr>
        <w:t>аудиофондов</w:t>
      </w:r>
      <w:proofErr w:type="spellEnd"/>
      <w:r w:rsidRPr="00A70B1D">
        <w:rPr>
          <w:rFonts w:ascii="Times New Roman" w:hAnsi="Times New Roman" w:cs="Times New Roman"/>
          <w:sz w:val="26"/>
          <w:szCs w:val="26"/>
        </w:rPr>
        <w:t xml:space="preserve"> учреждений культуры, внедрение информационных технологий.</w:t>
      </w:r>
    </w:p>
    <w:p w:rsidR="00A725CF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725CF" w:rsidRDefault="00A725CF" w:rsidP="00EA6C17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Цель и задачи программы</w:t>
      </w:r>
    </w:p>
    <w:p w:rsidR="00A725CF" w:rsidRPr="00A70B1D" w:rsidRDefault="00A725CF" w:rsidP="00EA6C17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>ю программы является</w:t>
      </w:r>
      <w:r w:rsidRPr="00A70B1D">
        <w:rPr>
          <w:rFonts w:ascii="Times New Roman" w:hAnsi="Times New Roman"/>
          <w:sz w:val="26"/>
          <w:szCs w:val="26"/>
        </w:rPr>
        <w:t xml:space="preserve"> 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</w:p>
    <w:p w:rsidR="00A725CF" w:rsidRPr="00A70B1D" w:rsidRDefault="00A725CF" w:rsidP="006B1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поставленной цели определены следующие задачи</w:t>
      </w:r>
      <w:r w:rsidRPr="00A70B1D">
        <w:rPr>
          <w:rFonts w:ascii="Times New Roman" w:hAnsi="Times New Roman"/>
          <w:sz w:val="26"/>
          <w:szCs w:val="26"/>
        </w:rPr>
        <w:t xml:space="preserve">: </w:t>
      </w:r>
    </w:p>
    <w:p w:rsidR="00A725CF" w:rsidRPr="00A70B1D" w:rsidRDefault="00A725CF" w:rsidP="006B1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:rsidR="00A725CF" w:rsidRPr="00A70B1D" w:rsidRDefault="00A725CF" w:rsidP="006B1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развитие системы дополнительного образования в области культуры</w:t>
      </w:r>
      <w:r>
        <w:rPr>
          <w:rFonts w:ascii="Times New Roman" w:hAnsi="Times New Roman"/>
          <w:sz w:val="26"/>
          <w:szCs w:val="26"/>
        </w:rPr>
        <w:t xml:space="preserve"> и искусства</w:t>
      </w:r>
      <w:r w:rsidRPr="00A70B1D">
        <w:rPr>
          <w:rFonts w:ascii="Times New Roman" w:hAnsi="Times New Roman"/>
          <w:sz w:val="26"/>
          <w:szCs w:val="26"/>
        </w:rPr>
        <w:t>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обеспечение предоставления услуг парков и базы отдыха;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lastRenderedPageBreak/>
        <w:t>повышение доступности и качества музейных услуг и работ;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повышение доступности и качества услуг и работ в сфере библиотечного дела;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условий для сохранения и развития исполнительских искусств и поддержки театрального дела;</w:t>
      </w:r>
    </w:p>
    <w:p w:rsidR="00A725CF" w:rsidRPr="00427BC2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привлечение </w:t>
      </w:r>
      <w:r w:rsidRPr="00427BC2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социально ориентированных некоммерческих организаций</w:t>
      </w:r>
      <w:r w:rsidRPr="00427BC2">
        <w:rPr>
          <w:rFonts w:ascii="Times New Roman" w:hAnsi="Times New Roman"/>
          <w:sz w:val="26"/>
          <w:szCs w:val="26"/>
        </w:rPr>
        <w:t xml:space="preserve"> к совместному оказанию муниципальных услуг и </w:t>
      </w:r>
      <w:r w:rsidRPr="00427BC2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оказание поддержки социально ориентированным некоммерческим организациям;</w:t>
      </w:r>
    </w:p>
    <w:p w:rsidR="00A725CF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r w:rsidRPr="008E6A6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создание условий для развития народных художественных промыслов и ремесел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>;</w:t>
      </w:r>
    </w:p>
    <w:p w:rsidR="00A725CF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>вовлечение в деятельность учреждений культуры волонтеров.</w:t>
      </w:r>
    </w:p>
    <w:p w:rsidR="00A725CF" w:rsidRPr="008E6A6C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725CF" w:rsidRDefault="00A725CF" w:rsidP="00EA6C17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2.3. Конечные </w:t>
      </w:r>
      <w:r>
        <w:rPr>
          <w:rFonts w:ascii="Times New Roman" w:hAnsi="Times New Roman"/>
          <w:sz w:val="26"/>
          <w:szCs w:val="26"/>
        </w:rPr>
        <w:t>результаты реализации программы</w:t>
      </w:r>
    </w:p>
    <w:p w:rsidR="00A725CF" w:rsidRPr="00A70B1D" w:rsidRDefault="00A725CF" w:rsidP="00EA6C17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Важнейший ожидаемый результат реализации программы – развитие культуры города Рубцовска, что характеризуется ростом количественных </w:t>
      </w:r>
      <w:r>
        <w:rPr>
          <w:rFonts w:ascii="Times New Roman" w:hAnsi="Times New Roman"/>
          <w:sz w:val="26"/>
          <w:szCs w:val="26"/>
        </w:rPr>
        <w:t>показателей, качественной оценкой</w:t>
      </w:r>
      <w:r w:rsidRPr="00A70B1D">
        <w:rPr>
          <w:rFonts w:ascii="Times New Roman" w:hAnsi="Times New Roman"/>
          <w:sz w:val="26"/>
          <w:szCs w:val="26"/>
        </w:rPr>
        <w:t xml:space="preserve"> изменений, происходящих в сфере культуры.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Конечными результатами реализации программы станут: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условий для развития культурного и духовно-нравственного потенциала каждого жителя город</w:t>
      </w:r>
      <w:r>
        <w:rPr>
          <w:rFonts w:ascii="Times New Roman" w:hAnsi="Times New Roman"/>
          <w:sz w:val="26"/>
          <w:szCs w:val="26"/>
        </w:rPr>
        <w:t>а</w:t>
      </w:r>
      <w:r w:rsidRPr="00A70B1D">
        <w:rPr>
          <w:rFonts w:ascii="Times New Roman" w:hAnsi="Times New Roman"/>
          <w:sz w:val="26"/>
          <w:szCs w:val="26"/>
        </w:rPr>
        <w:t xml:space="preserve"> Рубцовск</w:t>
      </w:r>
      <w:r>
        <w:rPr>
          <w:rFonts w:ascii="Times New Roman" w:hAnsi="Times New Roman"/>
          <w:sz w:val="26"/>
          <w:szCs w:val="26"/>
        </w:rPr>
        <w:t>а</w:t>
      </w:r>
      <w:r w:rsidRPr="00A70B1D">
        <w:rPr>
          <w:rFonts w:ascii="Times New Roman" w:hAnsi="Times New Roman"/>
          <w:sz w:val="26"/>
          <w:szCs w:val="26"/>
        </w:rPr>
        <w:t>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реализация мероприятий эстетического и нравственного воспитания населения;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имиджа города Рубцовска как высококультурной территории;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реализация дополнительных </w:t>
      </w:r>
      <w:proofErr w:type="spellStart"/>
      <w:r w:rsidRPr="00A70B1D">
        <w:rPr>
          <w:rFonts w:ascii="Times New Roman" w:hAnsi="Times New Roman"/>
          <w:sz w:val="26"/>
          <w:szCs w:val="26"/>
        </w:rPr>
        <w:t>предпрофессиональных</w:t>
      </w:r>
      <w:proofErr w:type="spellEnd"/>
      <w:r w:rsidRPr="00A70B1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A70B1D">
        <w:rPr>
          <w:rFonts w:ascii="Times New Roman" w:hAnsi="Times New Roman"/>
          <w:sz w:val="26"/>
          <w:szCs w:val="26"/>
        </w:rPr>
        <w:t>общеразвивающих</w:t>
      </w:r>
      <w:proofErr w:type="spellEnd"/>
      <w:r w:rsidRPr="00A70B1D">
        <w:rPr>
          <w:rFonts w:ascii="Times New Roman" w:hAnsi="Times New Roman"/>
          <w:sz w:val="26"/>
          <w:szCs w:val="26"/>
        </w:rPr>
        <w:t xml:space="preserve"> программ по направлениям системы дополнительного образования в области культуры</w:t>
      </w:r>
      <w:r>
        <w:rPr>
          <w:rFonts w:ascii="Times New Roman" w:hAnsi="Times New Roman"/>
          <w:sz w:val="26"/>
          <w:szCs w:val="26"/>
        </w:rPr>
        <w:t xml:space="preserve"> и искусства</w:t>
      </w:r>
      <w:r w:rsidRPr="00A70B1D">
        <w:rPr>
          <w:rFonts w:ascii="Times New Roman" w:hAnsi="Times New Roman"/>
          <w:sz w:val="26"/>
          <w:szCs w:val="26"/>
        </w:rPr>
        <w:t>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создание концертов и концертных программ в утвержденном для каждого учреждения культурно-досугового типа объеме;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формирование, учет, изучение и обеспечение физического сохранения и безопасности музейных предметов, музейных коллекций;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ежегодное обновление театрального репертуара (не менее 5 новых спектаклей</w:t>
      </w:r>
      <w:r>
        <w:rPr>
          <w:rFonts w:ascii="Times New Roman" w:hAnsi="Times New Roman"/>
          <w:sz w:val="26"/>
          <w:szCs w:val="26"/>
        </w:rPr>
        <w:t xml:space="preserve"> в каждом театре).</w:t>
      </w:r>
    </w:p>
    <w:p w:rsidR="00A725CF" w:rsidRPr="00A70B1D" w:rsidRDefault="00A725CF" w:rsidP="006B1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созданию</w:t>
      </w:r>
      <w:r w:rsidRPr="00A70B1D">
        <w:rPr>
          <w:rFonts w:ascii="Times New Roman" w:hAnsi="Times New Roman"/>
          <w:sz w:val="26"/>
          <w:szCs w:val="26"/>
        </w:rPr>
        <w:t xml:space="preserve"> современных условий для реализации программных мероприятий, работы учреждений культуры, качественного предоставления населению города </w:t>
      </w:r>
      <w:r>
        <w:rPr>
          <w:rFonts w:ascii="Times New Roman" w:hAnsi="Times New Roman"/>
          <w:sz w:val="26"/>
          <w:szCs w:val="26"/>
        </w:rPr>
        <w:t xml:space="preserve">Рубцовска </w:t>
      </w:r>
      <w:r w:rsidRPr="00A70B1D">
        <w:rPr>
          <w:rFonts w:ascii="Times New Roman" w:hAnsi="Times New Roman"/>
          <w:sz w:val="26"/>
          <w:szCs w:val="26"/>
        </w:rPr>
        <w:t>услуг сфе</w:t>
      </w:r>
      <w:r>
        <w:rPr>
          <w:rFonts w:ascii="Times New Roman" w:hAnsi="Times New Roman"/>
          <w:sz w:val="26"/>
          <w:szCs w:val="26"/>
        </w:rPr>
        <w:t xml:space="preserve">ры культуры планируется </w:t>
      </w:r>
      <w:r w:rsidRPr="00A70B1D">
        <w:rPr>
          <w:rFonts w:ascii="Times New Roman" w:hAnsi="Times New Roman"/>
          <w:sz w:val="26"/>
          <w:szCs w:val="26"/>
        </w:rPr>
        <w:t>сохранение доли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</w:t>
      </w:r>
      <w:r>
        <w:rPr>
          <w:rFonts w:ascii="Times New Roman" w:hAnsi="Times New Roman"/>
          <w:sz w:val="26"/>
          <w:szCs w:val="26"/>
        </w:rPr>
        <w:t xml:space="preserve">обственности, на уровне 100%; </w:t>
      </w:r>
      <w:proofErr w:type="gramStart"/>
      <w:r>
        <w:rPr>
          <w:rFonts w:ascii="Times New Roman" w:hAnsi="Times New Roman"/>
          <w:sz w:val="26"/>
          <w:szCs w:val="26"/>
        </w:rPr>
        <w:t xml:space="preserve">уменьшение до 5 </w:t>
      </w:r>
      <w:r w:rsidRPr="00A70B1D">
        <w:rPr>
          <w:rFonts w:ascii="Times New Roman" w:hAnsi="Times New Roman"/>
          <w:sz w:val="26"/>
          <w:szCs w:val="26"/>
        </w:rPr>
        <w:t xml:space="preserve">% доли учреждений культуры, находящихся в муниципальной собственности, здания которых находятся в аварийном состоянии или требуют капитального ремонта, </w:t>
      </w:r>
      <w:r>
        <w:rPr>
          <w:rFonts w:ascii="Times New Roman" w:hAnsi="Times New Roman"/>
          <w:sz w:val="26"/>
          <w:szCs w:val="26"/>
        </w:rPr>
        <w:t>в общем количестве</w:t>
      </w:r>
      <w:r w:rsidRPr="00A70B1D">
        <w:rPr>
          <w:rFonts w:ascii="Times New Roman" w:hAnsi="Times New Roman"/>
          <w:sz w:val="26"/>
          <w:szCs w:val="26"/>
        </w:rPr>
        <w:t xml:space="preserve"> учреждений культуры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70B1D">
        <w:rPr>
          <w:rFonts w:ascii="Times New Roman" w:hAnsi="Times New Roman"/>
          <w:sz w:val="26"/>
          <w:szCs w:val="26"/>
        </w:rPr>
        <w:t>находящихся в муниципальной с</w:t>
      </w:r>
      <w:r>
        <w:rPr>
          <w:rFonts w:ascii="Times New Roman" w:hAnsi="Times New Roman"/>
          <w:sz w:val="26"/>
          <w:szCs w:val="26"/>
        </w:rPr>
        <w:t>обственности</w:t>
      </w:r>
      <w:r w:rsidRPr="00A70B1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B1D">
        <w:rPr>
          <w:rFonts w:ascii="Times New Roman" w:hAnsi="Times New Roman"/>
          <w:sz w:val="26"/>
          <w:szCs w:val="26"/>
        </w:rPr>
        <w:t xml:space="preserve">сохранение доли учреждений культуры, находящихся в муниципальной собственности, состояние материально-технической базы которых является удовлетворительным, </w:t>
      </w:r>
      <w:r>
        <w:rPr>
          <w:rFonts w:ascii="Times New Roman" w:hAnsi="Times New Roman"/>
          <w:sz w:val="26"/>
          <w:szCs w:val="26"/>
        </w:rPr>
        <w:t>в общем количестве</w:t>
      </w:r>
      <w:r w:rsidRPr="00A70B1D">
        <w:rPr>
          <w:rFonts w:ascii="Times New Roman" w:hAnsi="Times New Roman"/>
          <w:sz w:val="26"/>
          <w:szCs w:val="26"/>
        </w:rPr>
        <w:t xml:space="preserve"> учрежд</w:t>
      </w:r>
      <w:r>
        <w:rPr>
          <w:rFonts w:ascii="Times New Roman" w:hAnsi="Times New Roman"/>
          <w:sz w:val="26"/>
          <w:szCs w:val="26"/>
        </w:rPr>
        <w:t xml:space="preserve">ений культуры, </w:t>
      </w:r>
      <w:r w:rsidRPr="00A70B1D">
        <w:rPr>
          <w:rFonts w:ascii="Times New Roman" w:hAnsi="Times New Roman"/>
          <w:sz w:val="26"/>
          <w:szCs w:val="26"/>
        </w:rPr>
        <w:t>находящихся в муниципальной с</w:t>
      </w:r>
      <w:r>
        <w:rPr>
          <w:rFonts w:ascii="Times New Roman" w:hAnsi="Times New Roman"/>
          <w:sz w:val="26"/>
          <w:szCs w:val="26"/>
        </w:rPr>
        <w:t>обственности, на уровне 100 %.</w:t>
      </w:r>
      <w:proofErr w:type="gramEnd"/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созданию</w:t>
      </w:r>
      <w:r w:rsidRPr="00A70B1D">
        <w:rPr>
          <w:rFonts w:ascii="Times New Roman" w:hAnsi="Times New Roman"/>
          <w:sz w:val="26"/>
          <w:szCs w:val="26"/>
        </w:rPr>
        <w:t xml:space="preserve"> условий для сохранения и развития исполнительских искусств и поддержки театрального дела </w:t>
      </w:r>
      <w:r>
        <w:rPr>
          <w:rFonts w:ascii="Times New Roman" w:hAnsi="Times New Roman"/>
          <w:sz w:val="26"/>
          <w:szCs w:val="26"/>
        </w:rPr>
        <w:t xml:space="preserve">планируется </w:t>
      </w:r>
      <w:r w:rsidRPr="00A70B1D">
        <w:rPr>
          <w:rFonts w:ascii="Times New Roman" w:hAnsi="Times New Roman"/>
          <w:sz w:val="26"/>
          <w:szCs w:val="26"/>
        </w:rPr>
        <w:t>увеличение д</w:t>
      </w:r>
      <w:r>
        <w:rPr>
          <w:rFonts w:ascii="Times New Roman" w:hAnsi="Times New Roman"/>
          <w:sz w:val="26"/>
          <w:szCs w:val="26"/>
        </w:rPr>
        <w:t>о 35,5 тыс.ед. количества</w:t>
      </w:r>
      <w:r w:rsidRPr="00A70B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платных </w:t>
      </w:r>
      <w:r w:rsidRPr="00A70B1D">
        <w:rPr>
          <w:rFonts w:ascii="Times New Roman" w:hAnsi="Times New Roman"/>
          <w:sz w:val="26"/>
          <w:szCs w:val="26"/>
        </w:rPr>
        <w:t xml:space="preserve">посещений театрально-концертных </w:t>
      </w:r>
      <w:r w:rsidRPr="00A70B1D">
        <w:rPr>
          <w:rFonts w:ascii="Times New Roman" w:hAnsi="Times New Roman"/>
          <w:sz w:val="26"/>
          <w:szCs w:val="26"/>
        </w:rPr>
        <w:lastRenderedPageBreak/>
        <w:t>мероприятий МБУК «Рубцовский драматический театр»</w:t>
      </w:r>
      <w:r>
        <w:rPr>
          <w:rFonts w:ascii="Times New Roman" w:hAnsi="Times New Roman"/>
          <w:sz w:val="26"/>
          <w:szCs w:val="26"/>
        </w:rPr>
        <w:t xml:space="preserve"> и до 10,5 тыс.ед. количества платных посещений МБУК «Театр кукол им.А.К. Брахмана».</w:t>
      </w:r>
    </w:p>
    <w:p w:rsidR="00A725CF" w:rsidRPr="00A70B1D" w:rsidRDefault="00A725CF" w:rsidP="006B16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расширению</w:t>
      </w:r>
      <w:r w:rsidRPr="00A70B1D">
        <w:rPr>
          <w:rFonts w:ascii="Times New Roman" w:hAnsi="Times New Roman"/>
          <w:sz w:val="26"/>
          <w:szCs w:val="26"/>
        </w:rPr>
        <w:t xml:space="preserve"> доступности услуг культурно-д</w:t>
      </w:r>
      <w:r>
        <w:rPr>
          <w:rFonts w:ascii="Times New Roman" w:hAnsi="Times New Roman"/>
          <w:sz w:val="26"/>
          <w:szCs w:val="26"/>
        </w:rPr>
        <w:t xml:space="preserve">осуговых учреждений, поддержки народного творчества и искусства планируется </w:t>
      </w:r>
      <w:r w:rsidRPr="00A70B1D">
        <w:rPr>
          <w:rFonts w:ascii="Times New Roman" w:hAnsi="Times New Roman"/>
          <w:sz w:val="26"/>
          <w:szCs w:val="26"/>
        </w:rPr>
        <w:t xml:space="preserve">увеличение до </w:t>
      </w:r>
      <w:r>
        <w:rPr>
          <w:rFonts w:ascii="Times New Roman" w:hAnsi="Times New Roman"/>
          <w:sz w:val="26"/>
          <w:szCs w:val="26"/>
        </w:rPr>
        <w:t>140,5 тыс. ед. количества</w:t>
      </w:r>
      <w:r w:rsidRPr="00A70B1D">
        <w:rPr>
          <w:rFonts w:ascii="Times New Roman" w:hAnsi="Times New Roman"/>
          <w:sz w:val="26"/>
          <w:szCs w:val="26"/>
        </w:rPr>
        <w:t xml:space="preserve"> посещений театрально-концертных мероприятий учреж</w:t>
      </w:r>
      <w:r>
        <w:rPr>
          <w:rFonts w:ascii="Times New Roman" w:hAnsi="Times New Roman"/>
          <w:sz w:val="26"/>
          <w:szCs w:val="26"/>
        </w:rPr>
        <w:t>дений культурно-досугового типа и увеличение до 5,4 тыс. чел. количества участников клубных формирований.</w:t>
      </w:r>
    </w:p>
    <w:p w:rsidR="00A725CF" w:rsidRPr="00A70B1D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обеспечению</w:t>
      </w:r>
      <w:r w:rsidRPr="00A70B1D">
        <w:rPr>
          <w:rFonts w:ascii="Times New Roman" w:hAnsi="Times New Roman"/>
          <w:sz w:val="26"/>
          <w:szCs w:val="26"/>
        </w:rPr>
        <w:t xml:space="preserve"> предоставл</w:t>
      </w:r>
      <w:r>
        <w:rPr>
          <w:rFonts w:ascii="Times New Roman" w:hAnsi="Times New Roman"/>
          <w:sz w:val="26"/>
          <w:szCs w:val="26"/>
        </w:rPr>
        <w:t xml:space="preserve">ения услуг парков и базы отдыха планируется </w:t>
      </w:r>
      <w:r w:rsidRPr="00A70B1D">
        <w:rPr>
          <w:rFonts w:ascii="Times New Roman" w:hAnsi="Times New Roman"/>
          <w:sz w:val="26"/>
          <w:szCs w:val="26"/>
        </w:rPr>
        <w:t xml:space="preserve">увеличение до </w:t>
      </w:r>
      <w:r>
        <w:rPr>
          <w:rFonts w:ascii="Times New Roman" w:hAnsi="Times New Roman"/>
          <w:sz w:val="26"/>
          <w:szCs w:val="26"/>
        </w:rPr>
        <w:t>69,0 тыс. ед. количества посещений МБУК «КДО «Прометей».</w:t>
      </w:r>
    </w:p>
    <w:p w:rsidR="00A725CF" w:rsidRPr="00A70B1D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повышению</w:t>
      </w:r>
      <w:r w:rsidRPr="00A70B1D">
        <w:rPr>
          <w:rFonts w:ascii="Times New Roman" w:hAnsi="Times New Roman"/>
          <w:sz w:val="26"/>
          <w:szCs w:val="26"/>
        </w:rPr>
        <w:t xml:space="preserve"> доступности и качества музейных услуг и работ</w:t>
      </w:r>
      <w:r>
        <w:rPr>
          <w:rFonts w:ascii="Times New Roman" w:hAnsi="Times New Roman"/>
          <w:sz w:val="26"/>
          <w:szCs w:val="26"/>
        </w:rPr>
        <w:t xml:space="preserve"> планируется увеличение до 43,2</w:t>
      </w:r>
      <w:r w:rsidRPr="00A70B1D">
        <w:rPr>
          <w:rFonts w:ascii="Times New Roman" w:hAnsi="Times New Roman"/>
          <w:sz w:val="26"/>
          <w:szCs w:val="26"/>
        </w:rPr>
        <w:t xml:space="preserve"> тыс.ед. количества посещений учреждений </w:t>
      </w:r>
      <w:r>
        <w:rPr>
          <w:rFonts w:ascii="Times New Roman" w:hAnsi="Times New Roman"/>
          <w:sz w:val="26"/>
          <w:szCs w:val="26"/>
        </w:rPr>
        <w:t>музейного типа; увеличение до 29,0</w:t>
      </w:r>
      <w:r w:rsidRPr="00A70B1D">
        <w:rPr>
          <w:rFonts w:ascii="Times New Roman" w:hAnsi="Times New Roman"/>
          <w:sz w:val="26"/>
          <w:szCs w:val="26"/>
        </w:rPr>
        <w:t xml:space="preserve"> % доли представленных (во всех формах) зрителю музейных предметов в общем количестве музейных предметов основного </w:t>
      </w:r>
      <w:r>
        <w:rPr>
          <w:rFonts w:ascii="Times New Roman" w:hAnsi="Times New Roman"/>
          <w:sz w:val="26"/>
          <w:szCs w:val="26"/>
        </w:rPr>
        <w:t>фонда учреждений музейного типа.</w:t>
      </w:r>
    </w:p>
    <w:p w:rsidR="00A725CF" w:rsidRPr="00A70B1D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решения задачи по повышению</w:t>
      </w:r>
      <w:r w:rsidRPr="00A70B1D">
        <w:rPr>
          <w:rFonts w:ascii="Times New Roman" w:hAnsi="Times New Roman"/>
          <w:sz w:val="26"/>
          <w:szCs w:val="26"/>
        </w:rPr>
        <w:t xml:space="preserve"> доступности и качества услуг и р</w:t>
      </w:r>
      <w:r>
        <w:rPr>
          <w:rFonts w:ascii="Times New Roman" w:hAnsi="Times New Roman"/>
          <w:sz w:val="26"/>
          <w:szCs w:val="26"/>
        </w:rPr>
        <w:t>абот в сфере библиотечного дела планируется увеличение до 319,7</w:t>
      </w:r>
      <w:r w:rsidRPr="00A70B1D">
        <w:rPr>
          <w:rFonts w:ascii="Times New Roman" w:hAnsi="Times New Roman"/>
          <w:sz w:val="26"/>
          <w:szCs w:val="26"/>
        </w:rPr>
        <w:t xml:space="preserve"> тыс.ед. количества посещений муниципал</w:t>
      </w:r>
      <w:r>
        <w:rPr>
          <w:rFonts w:ascii="Times New Roman" w:hAnsi="Times New Roman"/>
          <w:sz w:val="26"/>
          <w:szCs w:val="26"/>
        </w:rPr>
        <w:t>ьных библиотек; увеличение до 18,6, тыс</w:t>
      </w:r>
      <w:proofErr w:type="gramStart"/>
      <w:r>
        <w:rPr>
          <w:rFonts w:ascii="Times New Roman" w:hAnsi="Times New Roman"/>
          <w:sz w:val="26"/>
          <w:szCs w:val="26"/>
        </w:rPr>
        <w:t>.ч</w:t>
      </w:r>
      <w:proofErr w:type="gramEnd"/>
      <w:r>
        <w:rPr>
          <w:rFonts w:ascii="Times New Roman" w:hAnsi="Times New Roman"/>
          <w:sz w:val="26"/>
          <w:szCs w:val="26"/>
        </w:rPr>
        <w:t>ел. числа</w:t>
      </w:r>
      <w:r w:rsidRPr="00A70B1D">
        <w:rPr>
          <w:rFonts w:ascii="Times New Roman" w:hAnsi="Times New Roman"/>
          <w:sz w:val="26"/>
          <w:szCs w:val="26"/>
        </w:rPr>
        <w:t xml:space="preserve">  детей до 14 лет, пользующихся у</w:t>
      </w:r>
      <w:r>
        <w:rPr>
          <w:rFonts w:ascii="Times New Roman" w:hAnsi="Times New Roman"/>
          <w:sz w:val="26"/>
          <w:szCs w:val="26"/>
        </w:rPr>
        <w:t>слугами муниципальных библиотек.</w:t>
      </w:r>
    </w:p>
    <w:p w:rsidR="00A725CF" w:rsidRPr="00A70B1D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рамках решения задачи по развитию</w:t>
      </w:r>
      <w:r w:rsidRPr="00A70B1D">
        <w:rPr>
          <w:rFonts w:ascii="Times New Roman" w:hAnsi="Times New Roman"/>
          <w:sz w:val="26"/>
          <w:szCs w:val="26"/>
        </w:rPr>
        <w:t xml:space="preserve"> системы дополнительного образования в области культуры </w:t>
      </w:r>
      <w:r>
        <w:rPr>
          <w:rFonts w:ascii="Times New Roman" w:hAnsi="Times New Roman"/>
          <w:sz w:val="26"/>
          <w:szCs w:val="26"/>
        </w:rPr>
        <w:t xml:space="preserve">и искусства планируется </w:t>
      </w:r>
      <w:r w:rsidRPr="00A70B1D">
        <w:rPr>
          <w:rFonts w:ascii="Times New Roman" w:hAnsi="Times New Roman"/>
          <w:sz w:val="26"/>
          <w:szCs w:val="26"/>
        </w:rPr>
        <w:t xml:space="preserve">увеличение </w:t>
      </w:r>
      <w:r>
        <w:rPr>
          <w:rFonts w:ascii="Times New Roman" w:hAnsi="Times New Roman"/>
          <w:sz w:val="26"/>
          <w:szCs w:val="26"/>
        </w:rPr>
        <w:t xml:space="preserve">количества обучающихся в учреждениях </w:t>
      </w:r>
      <w:r w:rsidRPr="00A70B1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ополнительного образования</w:t>
      </w:r>
      <w:r w:rsidRPr="00A70B1D">
        <w:rPr>
          <w:rFonts w:ascii="Times New Roman" w:hAnsi="Times New Roman"/>
          <w:sz w:val="26"/>
          <w:szCs w:val="26"/>
        </w:rPr>
        <w:t xml:space="preserve"> в области культуры и искусства города</w:t>
      </w:r>
      <w:r>
        <w:rPr>
          <w:rFonts w:ascii="Times New Roman" w:hAnsi="Times New Roman"/>
          <w:sz w:val="26"/>
          <w:szCs w:val="26"/>
        </w:rPr>
        <w:t xml:space="preserve"> Рубцовска до 1258 чел.</w:t>
      </w:r>
      <w:r w:rsidRPr="00A70B1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увеличение до 240</w:t>
      </w:r>
      <w:r w:rsidRPr="00A70B1D">
        <w:rPr>
          <w:rFonts w:ascii="Times New Roman" w:hAnsi="Times New Roman"/>
          <w:sz w:val="26"/>
          <w:szCs w:val="26"/>
        </w:rPr>
        <w:t xml:space="preserve"> ед. количества участий обучающихся учреждений д</w:t>
      </w:r>
      <w:r>
        <w:rPr>
          <w:rFonts w:ascii="Times New Roman" w:hAnsi="Times New Roman"/>
          <w:sz w:val="26"/>
          <w:szCs w:val="26"/>
        </w:rPr>
        <w:t>ополнительного образования</w:t>
      </w:r>
      <w:r w:rsidRPr="00A70B1D">
        <w:rPr>
          <w:rFonts w:ascii="Times New Roman" w:hAnsi="Times New Roman"/>
          <w:sz w:val="26"/>
          <w:szCs w:val="26"/>
        </w:rPr>
        <w:t xml:space="preserve"> в области культуры и искусства в международных, региональных и краевых </w:t>
      </w:r>
      <w:r>
        <w:rPr>
          <w:rFonts w:ascii="Times New Roman" w:hAnsi="Times New Roman"/>
          <w:sz w:val="26"/>
          <w:szCs w:val="26"/>
        </w:rPr>
        <w:t>конкурсах.</w:t>
      </w:r>
      <w:proofErr w:type="gramEnd"/>
    </w:p>
    <w:p w:rsidR="00A725CF" w:rsidRDefault="00A725CF" w:rsidP="00C220F4">
      <w:pPr>
        <w:tabs>
          <w:tab w:val="left" w:pos="-5245"/>
        </w:tabs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При решении задачи по привлечению </w:t>
      </w:r>
      <w:r w:rsidRPr="00427BC2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социально ориентированных некоммерческих организаций</w:t>
      </w:r>
      <w:r w:rsidRPr="00427BC2">
        <w:rPr>
          <w:rFonts w:ascii="Times New Roman" w:hAnsi="Times New Roman"/>
          <w:sz w:val="26"/>
          <w:szCs w:val="26"/>
        </w:rPr>
        <w:t xml:space="preserve"> к совместному оказанию муниципальных услуг и 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>оказанию</w:t>
      </w:r>
      <w:r w:rsidRPr="00427BC2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поддержки социально ориентированным некоммерческим организациям</w:t>
      </w:r>
      <w:r w:rsidRPr="00427BC2">
        <w:rPr>
          <w:rFonts w:ascii="Times New Roman" w:hAnsi="Times New Roman"/>
          <w:sz w:val="26"/>
          <w:szCs w:val="26"/>
        </w:rPr>
        <w:t xml:space="preserve"> планируется увеличение 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>до 80</w:t>
      </w:r>
      <w:r w:rsidRPr="00427BC2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ед.</w:t>
      </w:r>
      <w:r w:rsidRPr="00427BC2">
        <w:rPr>
          <w:rFonts w:ascii="Times New Roman" w:hAnsi="Times New Roman"/>
          <w:sz w:val="26"/>
          <w:szCs w:val="26"/>
        </w:rPr>
        <w:t xml:space="preserve"> количества мероприятий, проведенных совместно с </w:t>
      </w:r>
      <w:r w:rsidRPr="00427BC2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социально ориентированными некоммерческими организациями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>, увеличению количества волонтеров, вовлеченных в программу «Волонтеры культуры», до 100 чел</w:t>
      </w:r>
      <w:r w:rsidRPr="001F4BD7">
        <w:rPr>
          <w:rFonts w:ascii="Times New Roman" w:hAnsi="Times New Roman"/>
          <w:color w:val="2D2D2D"/>
          <w:spacing w:val="1"/>
          <w:sz w:val="26"/>
          <w:szCs w:val="26"/>
          <w:shd w:val="clear" w:color="auto" w:fill="FFFFFF"/>
        </w:rPr>
        <w:t>.</w:t>
      </w:r>
    </w:p>
    <w:p w:rsidR="00A725CF" w:rsidRDefault="00A725CF" w:rsidP="006E5CC7">
      <w:pPr>
        <w:spacing w:after="0" w:line="240" w:lineRule="auto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pacing w:val="1"/>
          <w:sz w:val="26"/>
          <w:szCs w:val="26"/>
          <w:shd w:val="clear" w:color="auto" w:fill="FFFFFF"/>
        </w:rPr>
        <w:tab/>
      </w:r>
      <w:r w:rsidRPr="00E11455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При решении задачи по развитию народных промыслов и ремесел планируется увеличение количества проведенных выставок-ярмарок народных художественных промыслов и ремесел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до 15 ед.</w:t>
      </w:r>
      <w:r w:rsidRPr="00E11455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, а также количества публикаций, направленных на развитие народных художественных промыслов и ремесел</w:t>
      </w: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>, до 14 ед</w:t>
      </w:r>
      <w:r w:rsidRPr="00E11455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.</w:t>
      </w:r>
    </w:p>
    <w:p w:rsidR="00A725CF" w:rsidRPr="006E5CC7" w:rsidRDefault="00A725CF" w:rsidP="006E5CC7">
      <w:pPr>
        <w:spacing w:after="0" w:line="240" w:lineRule="auto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  <w:sectPr w:rsidR="00A725CF" w:rsidRPr="006E5CC7" w:rsidSect="0057615A">
          <w:footerReference w:type="even" r:id="rId9"/>
          <w:footerReference w:type="default" r:id="rId10"/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pacing w:val="1"/>
          <w:sz w:val="26"/>
          <w:szCs w:val="26"/>
          <w:shd w:val="clear" w:color="auto" w:fill="FFFFFF"/>
        </w:rPr>
        <w:tab/>
      </w:r>
      <w:r w:rsidRPr="00215E2B">
        <w:rPr>
          <w:rFonts w:ascii="Times New Roman" w:hAnsi="Times New Roman"/>
          <w:sz w:val="26"/>
          <w:szCs w:val="26"/>
        </w:rPr>
        <w:t>Сведения об индикаторах программы и их значениях показаны в таблице 1.</w:t>
      </w:r>
    </w:p>
    <w:p w:rsidR="00A725CF" w:rsidRPr="008C7F00" w:rsidRDefault="00A725CF" w:rsidP="00215E2B">
      <w:pPr>
        <w:tabs>
          <w:tab w:val="left" w:pos="-524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5CF" w:rsidRDefault="00A725CF" w:rsidP="00EA6C17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Методика расчета относительных показателей программы</w:t>
      </w:r>
    </w:p>
    <w:p w:rsidR="00A725CF" w:rsidRPr="00215E2B" w:rsidRDefault="00A725CF" w:rsidP="00C220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725CF" w:rsidRPr="00CD2F23" w:rsidRDefault="00A725CF" w:rsidP="00803E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Расчет </w:t>
      </w:r>
      <w:r w:rsidRPr="00215E2B">
        <w:rPr>
          <w:rFonts w:ascii="Times New Roman" w:hAnsi="Times New Roman"/>
          <w:sz w:val="26"/>
          <w:szCs w:val="26"/>
        </w:rPr>
        <w:t xml:space="preserve">значений индикаторов </w:t>
      </w:r>
      <w:r>
        <w:rPr>
          <w:rFonts w:ascii="Times New Roman" w:hAnsi="Times New Roman"/>
          <w:sz w:val="26"/>
          <w:szCs w:val="26"/>
        </w:rPr>
        <w:t xml:space="preserve">программы осуществляется </w:t>
      </w:r>
      <w:r w:rsidRPr="00215E2B">
        <w:rPr>
          <w:rFonts w:ascii="Times New Roman" w:hAnsi="Times New Roman"/>
          <w:sz w:val="26"/>
          <w:szCs w:val="26"/>
        </w:rPr>
        <w:t>по следующим формулам (и</w:t>
      </w:r>
      <w:r w:rsidRPr="00CD2F23">
        <w:rPr>
          <w:rFonts w:ascii="Times New Roman" w:hAnsi="Times New Roman"/>
          <w:sz w:val="26"/>
          <w:szCs w:val="26"/>
        </w:rPr>
        <w:t xml:space="preserve">сходными </w:t>
      </w:r>
      <w:proofErr w:type="gramStart"/>
      <w:r w:rsidRPr="00CD2F23">
        <w:rPr>
          <w:rFonts w:ascii="Times New Roman" w:hAnsi="Times New Roman"/>
          <w:sz w:val="26"/>
          <w:szCs w:val="26"/>
        </w:rPr>
        <w:t>данными</w:t>
      </w:r>
      <w:proofErr w:type="gramEnd"/>
      <w:r w:rsidRPr="00CD2F23">
        <w:rPr>
          <w:rFonts w:ascii="Times New Roman" w:hAnsi="Times New Roman"/>
          <w:sz w:val="26"/>
          <w:szCs w:val="26"/>
        </w:rPr>
        <w:t xml:space="preserve"> для оценки </w:t>
      </w:r>
      <w:r>
        <w:rPr>
          <w:rFonts w:ascii="Times New Roman" w:hAnsi="Times New Roman"/>
          <w:sz w:val="26"/>
          <w:szCs w:val="26"/>
        </w:rPr>
        <w:t xml:space="preserve">которых </w:t>
      </w:r>
      <w:r w:rsidRPr="00CD2F23">
        <w:rPr>
          <w:rFonts w:ascii="Times New Roman" w:hAnsi="Times New Roman"/>
          <w:sz w:val="26"/>
          <w:szCs w:val="26"/>
        </w:rPr>
        <w:t>являются отчеты муниципальных учреждений культуры за соответствующий период):</w:t>
      </w:r>
    </w:p>
    <w:p w:rsidR="00A725CF" w:rsidRPr="00CD2F23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собственности:</w:t>
      </w:r>
    </w:p>
    <w:p w:rsidR="00A725CF" w:rsidRPr="00CD2F23" w:rsidRDefault="00A725CF" w:rsidP="00EB69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Докн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CD2F23">
        <w:rPr>
          <w:rFonts w:ascii="Times New Roman" w:hAnsi="Times New Roman"/>
          <w:sz w:val="26"/>
          <w:szCs w:val="26"/>
        </w:rPr>
        <w:t>Уокн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D2F23">
        <w:rPr>
          <w:rFonts w:ascii="Times New Roman" w:hAnsi="Times New Roman"/>
          <w:sz w:val="26"/>
          <w:szCs w:val="26"/>
        </w:rPr>
        <w:t>:</w:t>
      </w:r>
      <w:proofErr w:type="spellStart"/>
      <w:r w:rsidRPr="00CD2F23">
        <w:rPr>
          <w:rFonts w:ascii="Times New Roman" w:hAnsi="Times New Roman"/>
          <w:sz w:val="26"/>
          <w:szCs w:val="26"/>
        </w:rPr>
        <w:t>О</w:t>
      </w:r>
      <w:proofErr w:type="gramEnd"/>
      <w:r w:rsidRPr="00CD2F23">
        <w:rPr>
          <w:rFonts w:ascii="Times New Roman" w:hAnsi="Times New Roman"/>
          <w:sz w:val="26"/>
          <w:szCs w:val="26"/>
        </w:rPr>
        <w:t>окн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2F23">
        <w:rPr>
          <w:rFonts w:ascii="Times New Roman" w:hAnsi="Times New Roman"/>
          <w:sz w:val="26"/>
          <w:szCs w:val="26"/>
        </w:rPr>
        <w:t>х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100%, где</w:t>
      </w:r>
    </w:p>
    <w:p w:rsidR="00A725CF" w:rsidRPr="00CD2F23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Докн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– доля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</w:t>
      </w:r>
      <w:r w:rsidRPr="00CD2F23">
        <w:rPr>
          <w:rFonts w:ascii="Times New Roman" w:hAnsi="Times New Roman"/>
          <w:sz w:val="26"/>
          <w:szCs w:val="26"/>
        </w:rPr>
        <w:t>;</w:t>
      </w:r>
    </w:p>
    <w:p w:rsidR="00A725CF" w:rsidRPr="00CD2F23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lastRenderedPageBreak/>
        <w:t>Уокн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– количество объектов культурного наследия в удовлетворительном состоянии</w:t>
      </w:r>
      <w:r>
        <w:rPr>
          <w:rFonts w:ascii="Times New Roman" w:hAnsi="Times New Roman"/>
          <w:sz w:val="26"/>
          <w:szCs w:val="26"/>
        </w:rPr>
        <w:t>, ед.</w:t>
      </w:r>
      <w:r w:rsidRPr="00CD2F23">
        <w:rPr>
          <w:rFonts w:ascii="Times New Roman" w:hAnsi="Times New Roman"/>
          <w:sz w:val="26"/>
          <w:szCs w:val="26"/>
        </w:rPr>
        <w:t>;</w:t>
      </w:r>
    </w:p>
    <w:p w:rsidR="00A725CF" w:rsidRPr="00CD2F23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Оокн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- общее количество объектов культурного </w:t>
      </w:r>
      <w:proofErr w:type="spellStart"/>
      <w:r w:rsidRPr="00CD2F23">
        <w:rPr>
          <w:rFonts w:ascii="Times New Roman" w:hAnsi="Times New Roman"/>
          <w:sz w:val="26"/>
          <w:szCs w:val="26"/>
        </w:rPr>
        <w:t>наследия</w:t>
      </w:r>
      <w:proofErr w:type="gramStart"/>
      <w:r>
        <w:rPr>
          <w:rFonts w:ascii="Times New Roman" w:hAnsi="Times New Roman"/>
          <w:sz w:val="26"/>
          <w:szCs w:val="26"/>
        </w:rPr>
        <w:t>,е</w:t>
      </w:r>
      <w:proofErr w:type="gramEnd"/>
      <w:r>
        <w:rPr>
          <w:rFonts w:ascii="Times New Roman" w:hAnsi="Times New Roman"/>
          <w:sz w:val="26"/>
          <w:szCs w:val="26"/>
        </w:rPr>
        <w:t>д</w:t>
      </w:r>
      <w:proofErr w:type="spellEnd"/>
      <w:r w:rsidRPr="00CD2F23">
        <w:rPr>
          <w:rFonts w:ascii="Times New Roman" w:hAnsi="Times New Roman"/>
          <w:sz w:val="26"/>
          <w:szCs w:val="26"/>
        </w:rPr>
        <w:t>.</w:t>
      </w:r>
    </w:p>
    <w:p w:rsidR="00A725CF" w:rsidRPr="00CD2F23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учреждений культуры</w:t>
      </w:r>
      <w:r w:rsidRPr="00CD2F23">
        <w:rPr>
          <w:rFonts w:ascii="Times New Roman" w:hAnsi="Times New Roman"/>
          <w:sz w:val="26"/>
          <w:szCs w:val="26"/>
        </w:rPr>
        <w:t>, находящихся  в муници</w:t>
      </w:r>
      <w:r>
        <w:rPr>
          <w:rFonts w:ascii="Times New Roman" w:hAnsi="Times New Roman"/>
          <w:sz w:val="26"/>
          <w:szCs w:val="26"/>
        </w:rPr>
        <w:t>пальной собственности, здания</w:t>
      </w:r>
      <w:r w:rsidRPr="00CD2F23">
        <w:rPr>
          <w:rFonts w:ascii="Times New Roman" w:hAnsi="Times New Roman"/>
          <w:sz w:val="26"/>
          <w:szCs w:val="26"/>
        </w:rPr>
        <w:t xml:space="preserve"> кот</w:t>
      </w:r>
      <w:r>
        <w:rPr>
          <w:rFonts w:ascii="Times New Roman" w:hAnsi="Times New Roman"/>
          <w:sz w:val="26"/>
          <w:szCs w:val="26"/>
        </w:rPr>
        <w:t>орых находятся в аварийном состоянии или требуют капитального ремонта</w:t>
      </w:r>
      <w:r w:rsidRPr="00CD2F23">
        <w:rPr>
          <w:rFonts w:ascii="Times New Roman" w:hAnsi="Times New Roman"/>
          <w:sz w:val="26"/>
          <w:szCs w:val="26"/>
        </w:rPr>
        <w:t xml:space="preserve">, в общем количестве </w:t>
      </w:r>
      <w:r>
        <w:rPr>
          <w:rFonts w:ascii="Times New Roman" w:hAnsi="Times New Roman"/>
          <w:sz w:val="26"/>
          <w:szCs w:val="26"/>
        </w:rPr>
        <w:t>муниципальных учреждений культуры</w:t>
      </w:r>
      <w:r w:rsidRPr="00CD2F23">
        <w:rPr>
          <w:rFonts w:ascii="Times New Roman" w:hAnsi="Times New Roman"/>
          <w:sz w:val="26"/>
          <w:szCs w:val="26"/>
        </w:rPr>
        <w:t xml:space="preserve">, находящихся в муниципальной собственности: </w:t>
      </w:r>
    </w:p>
    <w:p w:rsidR="00A725CF" w:rsidRPr="00CD2F23" w:rsidRDefault="00A725CF" w:rsidP="00EB69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Дук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CD2F23">
        <w:rPr>
          <w:rFonts w:ascii="Times New Roman" w:hAnsi="Times New Roman"/>
          <w:sz w:val="26"/>
          <w:szCs w:val="26"/>
        </w:rPr>
        <w:t>УЗук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D2F23">
        <w:rPr>
          <w:rFonts w:ascii="Times New Roman" w:hAnsi="Times New Roman"/>
          <w:sz w:val="26"/>
          <w:szCs w:val="26"/>
        </w:rPr>
        <w:t>:</w:t>
      </w:r>
      <w:proofErr w:type="spellStart"/>
      <w:r w:rsidRPr="00CD2F23">
        <w:rPr>
          <w:rFonts w:ascii="Times New Roman" w:hAnsi="Times New Roman"/>
          <w:sz w:val="26"/>
          <w:szCs w:val="26"/>
        </w:rPr>
        <w:t>О</w:t>
      </w:r>
      <w:proofErr w:type="gramEnd"/>
      <w:r w:rsidRPr="00CD2F23">
        <w:rPr>
          <w:rFonts w:ascii="Times New Roman" w:hAnsi="Times New Roman"/>
          <w:sz w:val="26"/>
          <w:szCs w:val="26"/>
        </w:rPr>
        <w:t>Зук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2F23">
        <w:rPr>
          <w:rFonts w:ascii="Times New Roman" w:hAnsi="Times New Roman"/>
          <w:sz w:val="26"/>
          <w:szCs w:val="26"/>
        </w:rPr>
        <w:t>х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100%, где</w:t>
      </w:r>
    </w:p>
    <w:p w:rsidR="00A725CF" w:rsidRPr="00CD2F23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Дук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– доля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</w:t>
      </w:r>
      <w:r w:rsidRPr="00CD2F23">
        <w:rPr>
          <w:rFonts w:ascii="Times New Roman" w:hAnsi="Times New Roman"/>
          <w:sz w:val="26"/>
          <w:szCs w:val="26"/>
        </w:rPr>
        <w:t>;</w:t>
      </w:r>
    </w:p>
    <w:p w:rsidR="00A725CF" w:rsidRPr="00CD2F23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УЗук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количество учреждений культуры, здания</w:t>
      </w:r>
      <w:r w:rsidRPr="00CD2F23">
        <w:rPr>
          <w:rFonts w:ascii="Times New Roman" w:hAnsi="Times New Roman"/>
          <w:sz w:val="26"/>
          <w:szCs w:val="26"/>
        </w:rPr>
        <w:t xml:space="preserve"> кот</w:t>
      </w:r>
      <w:r>
        <w:rPr>
          <w:rFonts w:ascii="Times New Roman" w:hAnsi="Times New Roman"/>
          <w:sz w:val="26"/>
          <w:szCs w:val="26"/>
        </w:rPr>
        <w:t>орых находятся в аварийном состоянии или требуют капитального ремонта, ед.;</w:t>
      </w:r>
    </w:p>
    <w:p w:rsidR="00A725CF" w:rsidRPr="00CD2F23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ОЗук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– общее </w:t>
      </w:r>
      <w:r>
        <w:rPr>
          <w:rFonts w:ascii="Times New Roman" w:hAnsi="Times New Roman"/>
          <w:sz w:val="26"/>
          <w:szCs w:val="26"/>
        </w:rPr>
        <w:t>количество учреждений культуры</w:t>
      </w:r>
      <w:r w:rsidRPr="00CD2F23">
        <w:rPr>
          <w:rFonts w:ascii="Times New Roman" w:hAnsi="Times New Roman"/>
          <w:sz w:val="26"/>
          <w:szCs w:val="26"/>
        </w:rPr>
        <w:t>, находящихся в муниципальной собственности</w:t>
      </w:r>
      <w:r>
        <w:rPr>
          <w:rFonts w:ascii="Times New Roman" w:hAnsi="Times New Roman"/>
          <w:sz w:val="26"/>
          <w:szCs w:val="26"/>
        </w:rPr>
        <w:t>, ед</w:t>
      </w:r>
      <w:r w:rsidRPr="00CD2F23">
        <w:rPr>
          <w:rFonts w:ascii="Times New Roman" w:hAnsi="Times New Roman"/>
          <w:sz w:val="26"/>
          <w:szCs w:val="26"/>
        </w:rPr>
        <w:t>.</w:t>
      </w:r>
    </w:p>
    <w:p w:rsidR="00A725CF" w:rsidRPr="00CD2F23" w:rsidRDefault="00A725CF" w:rsidP="00C220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2F23">
        <w:rPr>
          <w:rFonts w:ascii="Times New Roman" w:hAnsi="Times New Roman"/>
          <w:sz w:val="26"/>
          <w:szCs w:val="26"/>
        </w:rPr>
        <w:t>Доля учрежд</w:t>
      </w:r>
      <w:r>
        <w:rPr>
          <w:rFonts w:ascii="Times New Roman" w:hAnsi="Times New Roman"/>
          <w:sz w:val="26"/>
          <w:szCs w:val="26"/>
        </w:rPr>
        <w:t>ений культуры</w:t>
      </w:r>
      <w:r w:rsidRPr="00CD2F23">
        <w:rPr>
          <w:rFonts w:ascii="Times New Roman" w:hAnsi="Times New Roman"/>
          <w:sz w:val="26"/>
          <w:szCs w:val="26"/>
        </w:rPr>
        <w:t xml:space="preserve">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</w:t>
      </w:r>
      <w:r>
        <w:rPr>
          <w:rFonts w:ascii="Times New Roman" w:hAnsi="Times New Roman"/>
          <w:sz w:val="26"/>
          <w:szCs w:val="26"/>
        </w:rPr>
        <w:t>культуры</w:t>
      </w:r>
      <w:r w:rsidRPr="00CD2F23">
        <w:rPr>
          <w:rFonts w:ascii="Times New Roman" w:hAnsi="Times New Roman"/>
          <w:sz w:val="26"/>
          <w:szCs w:val="26"/>
        </w:rPr>
        <w:t xml:space="preserve">, находящихся в муниципальной собственности; </w:t>
      </w:r>
    </w:p>
    <w:p w:rsidR="00A725CF" w:rsidRPr="00CD2F23" w:rsidRDefault="00A725CF" w:rsidP="00EB69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Дмтб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CD2F23">
        <w:rPr>
          <w:rFonts w:ascii="Times New Roman" w:hAnsi="Times New Roman"/>
          <w:sz w:val="26"/>
          <w:szCs w:val="26"/>
        </w:rPr>
        <w:t>Умтб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D2F23">
        <w:rPr>
          <w:rFonts w:ascii="Times New Roman" w:hAnsi="Times New Roman"/>
          <w:sz w:val="26"/>
          <w:szCs w:val="26"/>
        </w:rPr>
        <w:t>:</w:t>
      </w:r>
      <w:proofErr w:type="spellStart"/>
      <w:r w:rsidRPr="00CD2F23">
        <w:rPr>
          <w:rFonts w:ascii="Times New Roman" w:hAnsi="Times New Roman"/>
          <w:sz w:val="26"/>
          <w:szCs w:val="26"/>
        </w:rPr>
        <w:t>О</w:t>
      </w:r>
      <w:proofErr w:type="gramEnd"/>
      <w:r w:rsidRPr="00CD2F23">
        <w:rPr>
          <w:rFonts w:ascii="Times New Roman" w:hAnsi="Times New Roman"/>
          <w:sz w:val="26"/>
          <w:szCs w:val="26"/>
        </w:rPr>
        <w:t>мтб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2F23">
        <w:rPr>
          <w:rFonts w:ascii="Times New Roman" w:hAnsi="Times New Roman"/>
          <w:sz w:val="26"/>
          <w:szCs w:val="26"/>
        </w:rPr>
        <w:t>х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100%, где</w:t>
      </w:r>
    </w:p>
    <w:p w:rsidR="00A725CF" w:rsidRPr="00CD2F23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Дмтб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– доля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</w:t>
      </w:r>
      <w:r w:rsidRPr="00CD2F23">
        <w:rPr>
          <w:rFonts w:ascii="Times New Roman" w:hAnsi="Times New Roman"/>
          <w:sz w:val="26"/>
          <w:szCs w:val="26"/>
        </w:rPr>
        <w:t>;</w:t>
      </w:r>
    </w:p>
    <w:p w:rsidR="00A725CF" w:rsidRPr="00CD2F23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Умтб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количество учреждений культуры</w:t>
      </w:r>
      <w:r w:rsidRPr="00CD2F23">
        <w:rPr>
          <w:rFonts w:ascii="Times New Roman" w:hAnsi="Times New Roman"/>
          <w:sz w:val="26"/>
          <w:szCs w:val="26"/>
        </w:rPr>
        <w:t>, находящихся в муниципальной собственности, состояние материально-технической базы которых является удовлетворительным</w:t>
      </w:r>
      <w:r>
        <w:rPr>
          <w:rFonts w:ascii="Times New Roman" w:hAnsi="Times New Roman"/>
          <w:sz w:val="26"/>
          <w:szCs w:val="26"/>
        </w:rPr>
        <w:t>, ед.</w:t>
      </w:r>
      <w:r w:rsidRPr="00CD2F23">
        <w:rPr>
          <w:rFonts w:ascii="Times New Roman" w:hAnsi="Times New Roman"/>
          <w:sz w:val="26"/>
          <w:szCs w:val="26"/>
        </w:rPr>
        <w:t>;</w:t>
      </w:r>
    </w:p>
    <w:p w:rsidR="00A725CF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D2F23">
        <w:rPr>
          <w:rFonts w:ascii="Times New Roman" w:hAnsi="Times New Roman"/>
          <w:sz w:val="26"/>
          <w:szCs w:val="26"/>
        </w:rPr>
        <w:t>Омтб</w:t>
      </w:r>
      <w:proofErr w:type="spellEnd"/>
      <w:r w:rsidRPr="00CD2F23">
        <w:rPr>
          <w:rFonts w:ascii="Times New Roman" w:hAnsi="Times New Roman"/>
          <w:sz w:val="26"/>
          <w:szCs w:val="26"/>
        </w:rPr>
        <w:t xml:space="preserve"> - общее </w:t>
      </w:r>
      <w:r>
        <w:rPr>
          <w:rFonts w:ascii="Times New Roman" w:hAnsi="Times New Roman"/>
          <w:sz w:val="26"/>
          <w:szCs w:val="26"/>
        </w:rPr>
        <w:t>количество учреждений культуры</w:t>
      </w:r>
      <w:r w:rsidRPr="00CD2F23">
        <w:rPr>
          <w:rFonts w:ascii="Times New Roman" w:hAnsi="Times New Roman"/>
          <w:sz w:val="26"/>
          <w:szCs w:val="26"/>
        </w:rPr>
        <w:t>, нах</w:t>
      </w:r>
      <w:r>
        <w:rPr>
          <w:rFonts w:ascii="Times New Roman" w:hAnsi="Times New Roman"/>
          <w:sz w:val="26"/>
          <w:szCs w:val="26"/>
        </w:rPr>
        <w:t xml:space="preserve">одящихся </w:t>
      </w:r>
      <w:r w:rsidRPr="00CD2F23">
        <w:rPr>
          <w:rFonts w:ascii="Times New Roman" w:hAnsi="Times New Roman"/>
          <w:sz w:val="26"/>
          <w:szCs w:val="26"/>
        </w:rPr>
        <w:t>в муниципальной собственности</w:t>
      </w:r>
      <w:r>
        <w:rPr>
          <w:rFonts w:ascii="Times New Roman" w:hAnsi="Times New Roman"/>
          <w:sz w:val="26"/>
          <w:szCs w:val="26"/>
        </w:rPr>
        <w:t>, ед</w:t>
      </w:r>
      <w:r w:rsidRPr="00CD2F23">
        <w:rPr>
          <w:rFonts w:ascii="Times New Roman" w:hAnsi="Times New Roman"/>
          <w:sz w:val="26"/>
          <w:szCs w:val="26"/>
        </w:rPr>
        <w:t xml:space="preserve">. </w:t>
      </w:r>
    </w:p>
    <w:p w:rsidR="00A725CF" w:rsidRDefault="00A725CF" w:rsidP="00EB69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типа:</w:t>
      </w:r>
    </w:p>
    <w:p w:rsidR="00A725CF" w:rsidRDefault="00A725CF" w:rsidP="00EB69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Дпмп</w:t>
      </w:r>
      <w:proofErr w:type="spellEnd"/>
      <w:r>
        <w:rPr>
          <w:rFonts w:ascii="Times New Roman" w:hAnsi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/>
          <w:sz w:val="26"/>
          <w:szCs w:val="26"/>
        </w:rPr>
        <w:t>Пмп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:</w:t>
      </w:r>
      <w:proofErr w:type="spell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>кмп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</w:t>
      </w:r>
      <w:proofErr w:type="spellEnd"/>
      <w:r>
        <w:rPr>
          <w:rFonts w:ascii="Times New Roman" w:hAnsi="Times New Roman"/>
          <w:sz w:val="26"/>
          <w:szCs w:val="26"/>
        </w:rPr>
        <w:t xml:space="preserve"> 100%, где</w:t>
      </w:r>
    </w:p>
    <w:p w:rsidR="00A725CF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Дпмп</w:t>
      </w:r>
      <w:proofErr w:type="spellEnd"/>
      <w:r>
        <w:rPr>
          <w:rFonts w:ascii="Times New Roman" w:hAnsi="Times New Roman"/>
          <w:sz w:val="26"/>
          <w:szCs w:val="26"/>
        </w:rPr>
        <w:t xml:space="preserve"> – доля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%;</w:t>
      </w:r>
    </w:p>
    <w:p w:rsidR="00A725CF" w:rsidRDefault="00A725CF" w:rsidP="00C220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Пмп</w:t>
      </w:r>
      <w:proofErr w:type="spellEnd"/>
      <w:r>
        <w:rPr>
          <w:rFonts w:ascii="Times New Roman" w:hAnsi="Times New Roman"/>
          <w:sz w:val="26"/>
          <w:szCs w:val="26"/>
        </w:rPr>
        <w:t xml:space="preserve"> – представленные музейные </w:t>
      </w:r>
      <w:proofErr w:type="spellStart"/>
      <w:r>
        <w:rPr>
          <w:rFonts w:ascii="Times New Roman" w:hAnsi="Times New Roman"/>
          <w:sz w:val="26"/>
          <w:szCs w:val="26"/>
        </w:rPr>
        <w:t>предметы</w:t>
      </w:r>
      <w:proofErr w:type="gramStart"/>
      <w:r>
        <w:rPr>
          <w:rFonts w:ascii="Times New Roman" w:hAnsi="Times New Roman"/>
          <w:sz w:val="26"/>
          <w:szCs w:val="26"/>
        </w:rPr>
        <w:t>,е</w:t>
      </w:r>
      <w:proofErr w:type="gramEnd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.;</w:t>
      </w:r>
    </w:p>
    <w:p w:rsidR="00A725CF" w:rsidRDefault="00A725CF" w:rsidP="000724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Окмп</w:t>
      </w:r>
      <w:proofErr w:type="spellEnd"/>
      <w:r>
        <w:rPr>
          <w:rFonts w:ascii="Times New Roman" w:hAnsi="Times New Roman"/>
          <w:sz w:val="26"/>
          <w:szCs w:val="26"/>
        </w:rPr>
        <w:t xml:space="preserve"> - общее количество музейных предметов основного фонда учреждений музейного </w:t>
      </w:r>
      <w:proofErr w:type="spellStart"/>
      <w:r>
        <w:rPr>
          <w:rFonts w:ascii="Times New Roman" w:hAnsi="Times New Roman"/>
          <w:sz w:val="26"/>
          <w:szCs w:val="26"/>
        </w:rPr>
        <w:t>типа</w:t>
      </w:r>
      <w:proofErr w:type="gramStart"/>
      <w:r>
        <w:rPr>
          <w:rFonts w:ascii="Times New Roman" w:hAnsi="Times New Roman"/>
          <w:sz w:val="26"/>
          <w:szCs w:val="26"/>
        </w:rPr>
        <w:t>.е</w:t>
      </w:r>
      <w:proofErr w:type="gramEnd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725CF" w:rsidRDefault="00A725CF" w:rsidP="000724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25CF" w:rsidRDefault="00A725CF" w:rsidP="00F808AD">
      <w:pPr>
        <w:tabs>
          <w:tab w:val="left" w:pos="-5245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A70B1D">
        <w:rPr>
          <w:rFonts w:ascii="Times New Roman" w:hAnsi="Times New Roman"/>
          <w:sz w:val="26"/>
          <w:szCs w:val="26"/>
        </w:rPr>
        <w:t>.Сро</w:t>
      </w:r>
      <w:r>
        <w:rPr>
          <w:rFonts w:ascii="Times New Roman" w:hAnsi="Times New Roman"/>
          <w:sz w:val="26"/>
          <w:szCs w:val="26"/>
        </w:rPr>
        <w:t>ки и этапы реализации программы</w:t>
      </w:r>
    </w:p>
    <w:p w:rsidR="00A725CF" w:rsidRPr="00A70B1D" w:rsidRDefault="00A725CF" w:rsidP="00F808AD">
      <w:pPr>
        <w:tabs>
          <w:tab w:val="left" w:pos="-5245"/>
        </w:tabs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F808AD">
      <w:pPr>
        <w:tabs>
          <w:tab w:val="left" w:pos="-5245"/>
        </w:tabs>
        <w:snapToGri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Реализация </w:t>
      </w:r>
      <w:r>
        <w:rPr>
          <w:rFonts w:ascii="Times New Roman" w:hAnsi="Times New Roman"/>
          <w:sz w:val="26"/>
          <w:szCs w:val="26"/>
        </w:rPr>
        <w:t>программы рассчитана на пять лет с 2021 по 2025</w:t>
      </w:r>
      <w:r w:rsidRPr="00A70B1D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ы</w:t>
      </w:r>
      <w:r w:rsidRPr="00A70B1D">
        <w:rPr>
          <w:rFonts w:ascii="Times New Roman" w:hAnsi="Times New Roman"/>
          <w:sz w:val="26"/>
          <w:szCs w:val="26"/>
        </w:rPr>
        <w:t>. Деление на этапы не предусмотрено.</w:t>
      </w:r>
    </w:p>
    <w:p w:rsidR="00A725CF" w:rsidRDefault="00A725CF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25CF" w:rsidRDefault="00A725CF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25CF" w:rsidRDefault="00A725CF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25CF" w:rsidRDefault="00A725CF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CA5080">
      <w:pPr>
        <w:tabs>
          <w:tab w:val="left" w:pos="-524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CA50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3. Обобщенная характеристика мероприятий программы</w:t>
      </w:r>
    </w:p>
    <w:p w:rsidR="00A725CF" w:rsidRPr="00A70B1D" w:rsidRDefault="00A725CF" w:rsidP="00CA5080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CA5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В ходе реализации программы предполагается выполнить перечень мероприятий </w:t>
      </w:r>
      <w:r w:rsidRPr="00A70B1D">
        <w:rPr>
          <w:rFonts w:ascii="Times New Roman" w:hAnsi="Times New Roman"/>
          <w:sz w:val="26"/>
          <w:szCs w:val="26"/>
          <w:shd w:val="clear" w:color="auto" w:fill="FFFFFF"/>
        </w:rPr>
        <w:t xml:space="preserve">в сфере культуры и </w:t>
      </w:r>
      <w:r w:rsidRPr="00A70B1D">
        <w:rPr>
          <w:rFonts w:ascii="Times New Roman" w:hAnsi="Times New Roman"/>
          <w:noProof/>
          <w:sz w:val="26"/>
          <w:szCs w:val="26"/>
        </w:rPr>
        <w:t xml:space="preserve">дополнительного образования в области культуры </w:t>
      </w:r>
      <w:r>
        <w:rPr>
          <w:rFonts w:ascii="Times New Roman" w:hAnsi="Times New Roman"/>
          <w:noProof/>
          <w:sz w:val="26"/>
          <w:szCs w:val="26"/>
        </w:rPr>
        <w:t xml:space="preserve">и искусства </w:t>
      </w:r>
      <w:r>
        <w:rPr>
          <w:rFonts w:ascii="Times New Roman" w:hAnsi="Times New Roman"/>
          <w:sz w:val="26"/>
          <w:szCs w:val="26"/>
        </w:rPr>
        <w:t>по следующим направлениям</w:t>
      </w:r>
      <w:r w:rsidRPr="00A70B1D">
        <w:rPr>
          <w:rFonts w:ascii="Times New Roman" w:hAnsi="Times New Roman"/>
          <w:sz w:val="26"/>
          <w:szCs w:val="26"/>
        </w:rPr>
        <w:t>:</w:t>
      </w:r>
      <w:bookmarkStart w:id="1" w:name="sub_1031"/>
    </w:p>
    <w:bookmarkEnd w:id="1"/>
    <w:p w:rsidR="00A725CF" w:rsidRPr="00A70B1D" w:rsidRDefault="00A725CF" w:rsidP="00CA5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lastRenderedPageBreak/>
        <w:t>обеспечить функционирование МКУ «Управление культуры, спорта и молодежной политики» г. Рубцовска в целях выполнения законов Российской Федерации в сфере культуры;</w:t>
      </w:r>
    </w:p>
    <w:p w:rsidR="00A725CF" w:rsidRPr="00A70B1D" w:rsidRDefault="00A725CF" w:rsidP="00CA5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сохранность и использование объектов культурного наследия;</w:t>
      </w:r>
    </w:p>
    <w:p w:rsidR="00A725CF" w:rsidRPr="00A70B1D" w:rsidRDefault="00A725CF" w:rsidP="00CA5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выполнение муниципального задания в сфере дополнительного образования в области культуры</w:t>
      </w:r>
      <w:r>
        <w:rPr>
          <w:rFonts w:ascii="Times New Roman" w:hAnsi="Times New Roman"/>
          <w:sz w:val="26"/>
          <w:szCs w:val="26"/>
        </w:rPr>
        <w:t xml:space="preserve"> и искусства</w:t>
      </w:r>
      <w:r w:rsidRPr="00A70B1D">
        <w:rPr>
          <w:rFonts w:ascii="Times New Roman" w:hAnsi="Times New Roman"/>
          <w:sz w:val="26"/>
          <w:szCs w:val="26"/>
        </w:rPr>
        <w:t>;</w:t>
      </w:r>
    </w:p>
    <w:p w:rsidR="00A725CF" w:rsidRPr="00A70B1D" w:rsidRDefault="00A725CF" w:rsidP="00CA5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обеспечить предоставление услуг парков и базы отдыха;</w:t>
      </w:r>
    </w:p>
    <w:p w:rsidR="00A725CF" w:rsidRPr="00A70B1D" w:rsidRDefault="00A725CF" w:rsidP="00CA5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выполнение муниципального задания учреждениями культурно-досугового типа, поддержка народного творчества и искусства;</w:t>
      </w:r>
    </w:p>
    <w:p w:rsidR="00A725CF" w:rsidRPr="00A70B1D" w:rsidRDefault="00A725CF" w:rsidP="00CA5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выполнение муниципального задания учреждениями музейного типа, театром, библиотеками города;</w:t>
      </w:r>
    </w:p>
    <w:p w:rsidR="00A725CF" w:rsidRPr="00A70B1D" w:rsidRDefault="00A725CF" w:rsidP="00CA5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содержание имущества в удовлетворительном состоянии, текущее содержание помещений учреждений культуры: детских музыкальных школ, художественной школы, культурно-досуговых учреждений, парков и базы отдыха, учреждений м</w:t>
      </w:r>
      <w:r>
        <w:rPr>
          <w:rFonts w:ascii="Times New Roman" w:hAnsi="Times New Roman"/>
          <w:sz w:val="26"/>
          <w:szCs w:val="26"/>
        </w:rPr>
        <w:t>узейного типа, библиотек, театров</w:t>
      </w:r>
      <w:r w:rsidRPr="00A70B1D">
        <w:rPr>
          <w:rFonts w:ascii="Times New Roman" w:hAnsi="Times New Roman"/>
          <w:sz w:val="26"/>
          <w:szCs w:val="26"/>
        </w:rPr>
        <w:t>;</w:t>
      </w:r>
    </w:p>
    <w:p w:rsidR="00A725CF" w:rsidRDefault="00A725CF" w:rsidP="008B3D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  <w:sectPr w:rsidR="00A725CF" w:rsidSect="00040E3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70B1D">
        <w:rPr>
          <w:rFonts w:ascii="Times New Roman" w:hAnsi="Times New Roman"/>
          <w:sz w:val="26"/>
          <w:szCs w:val="26"/>
        </w:rPr>
        <w:t>оказание поддержки СОНКО в форме предоставления в безвозмездное пользование муниципальных помещений, в порядке, установленном законодательством РФ и муниципальн</w:t>
      </w:r>
      <w:r>
        <w:rPr>
          <w:rFonts w:ascii="Times New Roman" w:hAnsi="Times New Roman"/>
          <w:sz w:val="26"/>
          <w:szCs w:val="26"/>
        </w:rPr>
        <w:t>ыми нормативно-правовыми актами.</w:t>
      </w:r>
    </w:p>
    <w:p w:rsidR="00A725CF" w:rsidRDefault="00A725CF" w:rsidP="008B3D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Перечень мероприятий программы представлен в таблице 2.</w:t>
      </w:r>
    </w:p>
    <w:p w:rsidR="00A725CF" w:rsidRDefault="00A725CF" w:rsidP="000724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25CF" w:rsidRPr="001043DC" w:rsidRDefault="00A725CF" w:rsidP="00130B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43DC">
        <w:rPr>
          <w:rFonts w:ascii="Times New Roman" w:hAnsi="Times New Roman"/>
          <w:sz w:val="26"/>
          <w:szCs w:val="26"/>
        </w:rPr>
        <w:t>4. Общий объем финансовых ресурсов, необходимых для реализации программы</w:t>
      </w:r>
    </w:p>
    <w:p w:rsidR="00A725CF" w:rsidRPr="001043DC" w:rsidRDefault="00A725CF" w:rsidP="00130B4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725CF" w:rsidRPr="001043DC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1043DC">
        <w:rPr>
          <w:rFonts w:ascii="Times New Roman" w:hAnsi="Times New Roman"/>
          <w:sz w:val="26"/>
          <w:szCs w:val="26"/>
          <w:lang w:eastAsia="ar-SA"/>
        </w:rPr>
        <w:t>Общий объем финансирования программы составляет 1440763,3  тыс. руб., в том числе по годам: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2021 год - 219968,5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2022 год - 244498,8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2023 год –81161,6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2024 год – 323323,9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2025 год – 371810,5 тыс. руб.</w:t>
      </w:r>
    </w:p>
    <w:p w:rsidR="00A725CF" w:rsidRPr="00464BB3" w:rsidRDefault="00A725CF" w:rsidP="00130B4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Из них:</w:t>
      </w:r>
    </w:p>
    <w:p w:rsidR="00A725CF" w:rsidRPr="00464BB3" w:rsidRDefault="00A725CF" w:rsidP="00130B4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федеральный бюджет – 7202,6 тыс</w:t>
      </w:r>
      <w:proofErr w:type="gramStart"/>
      <w:r w:rsidRPr="00464BB3">
        <w:rPr>
          <w:rFonts w:ascii="Times New Roman" w:hAnsi="Times New Roman"/>
          <w:sz w:val="26"/>
          <w:szCs w:val="26"/>
          <w:lang w:eastAsia="ar-SA"/>
        </w:rPr>
        <w:t>.р</w:t>
      </w:r>
      <w:proofErr w:type="gramEnd"/>
      <w:r w:rsidRPr="00464BB3">
        <w:rPr>
          <w:rFonts w:ascii="Times New Roman" w:hAnsi="Times New Roman"/>
          <w:sz w:val="26"/>
          <w:szCs w:val="26"/>
          <w:lang w:eastAsia="ar-SA"/>
        </w:rPr>
        <w:t>уб., в том числе по годам: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2021 год - 7202,6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2022 год - 0,0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2023 год – 0,0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2024 год – 0,0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2025 год – 0,0 тыс. руб.</w:t>
      </w:r>
    </w:p>
    <w:p w:rsidR="00A725CF" w:rsidRPr="00464BB3" w:rsidRDefault="00A725CF" w:rsidP="00130B4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краевой бюджет – 72,8 тыс</w:t>
      </w:r>
      <w:proofErr w:type="gramStart"/>
      <w:r w:rsidRPr="00464BB3">
        <w:rPr>
          <w:rFonts w:ascii="Times New Roman" w:hAnsi="Times New Roman"/>
          <w:sz w:val="26"/>
          <w:szCs w:val="26"/>
          <w:lang w:eastAsia="ar-SA"/>
        </w:rPr>
        <w:t>.р</w:t>
      </w:r>
      <w:proofErr w:type="gramEnd"/>
      <w:r w:rsidRPr="00464BB3">
        <w:rPr>
          <w:rFonts w:ascii="Times New Roman" w:hAnsi="Times New Roman"/>
          <w:sz w:val="26"/>
          <w:szCs w:val="26"/>
          <w:lang w:eastAsia="ar-SA"/>
        </w:rPr>
        <w:t>уб., в том числе по годам: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2021 год – 72,8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2022 год – 0,0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2023 год – 0,0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2024 год – 0,0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2025 год – 0,0 тыс. руб.</w:t>
      </w:r>
    </w:p>
    <w:p w:rsidR="00A725CF" w:rsidRPr="00464BB3" w:rsidRDefault="00A725CF" w:rsidP="00130B4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бюджет города – 1221585,0 тыс. руб., в том числе по годам: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2021 год – 181264,6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2022 год – 208356,0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2023 год – 239597,4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2024 год – 275525,1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2025 год – 316841,8 тыс. руб.</w:t>
      </w:r>
    </w:p>
    <w:p w:rsidR="00A725CF" w:rsidRPr="00464BB3" w:rsidRDefault="00A725CF" w:rsidP="00130B4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lastRenderedPageBreak/>
        <w:t>внебюджетные средства учреждений культуры города – 211902,9 тыс. руб., в том числе по годам: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2021 год – 31428,5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2022 год – 36142,8 тыс. руб.;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2023 год – 41564,2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464BB3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>2024 год – 47798,8 тыс. руб.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A725CF" w:rsidRPr="00A00EE8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  <w:lang w:eastAsia="ar-SA"/>
        </w:rPr>
      </w:pPr>
      <w:r w:rsidRPr="00464BB3">
        <w:rPr>
          <w:rFonts w:ascii="Times New Roman" w:hAnsi="Times New Roman"/>
          <w:sz w:val="26"/>
          <w:szCs w:val="26"/>
          <w:lang w:eastAsia="ar-SA"/>
        </w:rPr>
        <w:t xml:space="preserve">2025 год – 54968,6 тыс. </w:t>
      </w:r>
      <w:r>
        <w:rPr>
          <w:rFonts w:ascii="Times New Roman" w:hAnsi="Times New Roman"/>
          <w:sz w:val="26"/>
          <w:szCs w:val="26"/>
          <w:lang w:eastAsia="ar-SA"/>
        </w:rPr>
        <w:t>руб.</w:t>
      </w:r>
    </w:p>
    <w:p w:rsidR="00A725CF" w:rsidRPr="00A70B1D" w:rsidRDefault="00A725CF" w:rsidP="00130B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82120C">
        <w:rPr>
          <w:rFonts w:ascii="Times New Roman" w:hAnsi="Times New Roman"/>
          <w:sz w:val="26"/>
          <w:szCs w:val="26"/>
          <w:lang w:eastAsia="ar-SA"/>
        </w:rPr>
        <w:t>Финансирование программы из внебюджетных</w:t>
      </w:r>
      <w:r w:rsidRPr="00A70B1D">
        <w:rPr>
          <w:rFonts w:ascii="Times New Roman" w:hAnsi="Times New Roman"/>
          <w:sz w:val="26"/>
          <w:szCs w:val="26"/>
          <w:lang w:eastAsia="ar-SA"/>
        </w:rPr>
        <w:t xml:space="preserve"> источников осуществляется за счет средств от оказания платных услуг муниципальными учреждениями культуры, средств </w:t>
      </w:r>
      <w:r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Pr="00A70B1D">
        <w:rPr>
          <w:rFonts w:ascii="Times New Roman" w:hAnsi="Times New Roman"/>
          <w:sz w:val="26"/>
          <w:szCs w:val="26"/>
          <w:lang w:eastAsia="ar-SA"/>
        </w:rPr>
        <w:t>благотворительной помощи и иных средств.</w:t>
      </w:r>
    </w:p>
    <w:p w:rsidR="00A725CF" w:rsidRPr="00A70B1D" w:rsidRDefault="00A725CF" w:rsidP="00130B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Объемы финансировани</w:t>
      </w:r>
      <w:r>
        <w:rPr>
          <w:rFonts w:ascii="Times New Roman" w:hAnsi="Times New Roman"/>
          <w:sz w:val="26"/>
          <w:szCs w:val="26"/>
          <w:lang w:eastAsia="ar-SA"/>
        </w:rPr>
        <w:t>я подлежат ежегодному уточнению</w:t>
      </w:r>
      <w:r w:rsidRPr="00A70B1D">
        <w:rPr>
          <w:rFonts w:ascii="Times New Roman" w:hAnsi="Times New Roman"/>
          <w:sz w:val="26"/>
          <w:szCs w:val="26"/>
          <w:lang w:eastAsia="ar-SA"/>
        </w:rPr>
        <w:t xml:space="preserve"> исходя из воз</w:t>
      </w:r>
      <w:r>
        <w:rPr>
          <w:rFonts w:ascii="Times New Roman" w:hAnsi="Times New Roman"/>
          <w:sz w:val="26"/>
          <w:szCs w:val="26"/>
          <w:lang w:eastAsia="ar-SA"/>
        </w:rPr>
        <w:t>можностей бюджета города</w:t>
      </w:r>
      <w:r w:rsidRPr="00A70B1D">
        <w:rPr>
          <w:rFonts w:ascii="Times New Roman" w:hAnsi="Times New Roman"/>
          <w:sz w:val="26"/>
          <w:szCs w:val="26"/>
          <w:lang w:eastAsia="ar-SA"/>
        </w:rPr>
        <w:t xml:space="preserve"> на очередной финансовый год.</w:t>
      </w:r>
    </w:p>
    <w:p w:rsidR="00A725CF" w:rsidRPr="00A70B1D" w:rsidRDefault="00A725CF" w:rsidP="00130B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A70B1D">
        <w:rPr>
          <w:rFonts w:ascii="Times New Roman" w:hAnsi="Times New Roman"/>
          <w:sz w:val="26"/>
          <w:szCs w:val="26"/>
          <w:lang w:eastAsia="ar-SA"/>
        </w:rPr>
        <w:t>В случае экономии сре</w:t>
      </w:r>
      <w:proofErr w:type="gramStart"/>
      <w:r w:rsidRPr="00A70B1D">
        <w:rPr>
          <w:rFonts w:ascii="Times New Roman" w:hAnsi="Times New Roman"/>
          <w:sz w:val="26"/>
          <w:szCs w:val="26"/>
          <w:lang w:eastAsia="ar-SA"/>
        </w:rPr>
        <w:t>дств пр</w:t>
      </w:r>
      <w:proofErr w:type="gramEnd"/>
      <w:r w:rsidRPr="00A70B1D">
        <w:rPr>
          <w:rFonts w:ascii="Times New Roman" w:hAnsi="Times New Roman"/>
          <w:sz w:val="26"/>
          <w:szCs w:val="26"/>
          <w:lang w:eastAsia="ar-SA"/>
        </w:rPr>
        <w:t>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</w:t>
      </w:r>
      <w:r>
        <w:rPr>
          <w:rFonts w:ascii="Times New Roman" w:hAnsi="Times New Roman"/>
          <w:sz w:val="26"/>
          <w:szCs w:val="26"/>
          <w:lang w:eastAsia="ar-SA"/>
        </w:rPr>
        <w:t>ржденных на соответствующий год.</w:t>
      </w:r>
    </w:p>
    <w:p w:rsidR="00A725CF" w:rsidRPr="00A70B1D" w:rsidRDefault="00A725CF" w:rsidP="008B3D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 w:rsidRPr="00096B87">
        <w:rPr>
          <w:rFonts w:ascii="Times New Roman" w:hAnsi="Times New Roman"/>
          <w:sz w:val="26"/>
          <w:szCs w:val="26"/>
          <w:lang w:eastAsia="ar-SA"/>
        </w:rPr>
        <w:t xml:space="preserve">Финансовые средства в сумме </w:t>
      </w:r>
      <w:r>
        <w:rPr>
          <w:rFonts w:ascii="Times New Roman" w:hAnsi="Times New Roman"/>
          <w:sz w:val="26"/>
          <w:szCs w:val="26"/>
          <w:lang w:eastAsia="ar-SA"/>
        </w:rPr>
        <w:t>8615,1</w:t>
      </w:r>
      <w:r w:rsidRPr="00096B87">
        <w:rPr>
          <w:rFonts w:ascii="Times New Roman" w:hAnsi="Times New Roman"/>
          <w:sz w:val="26"/>
          <w:szCs w:val="26"/>
          <w:lang w:eastAsia="ar-SA"/>
        </w:rPr>
        <w:t xml:space="preserve"> тыс. руб., предусмотренные на капитальные вложения, направляются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096B87">
        <w:rPr>
          <w:rFonts w:ascii="Times New Roman" w:hAnsi="Times New Roman"/>
          <w:sz w:val="26"/>
          <w:szCs w:val="26"/>
          <w:lang w:eastAsia="ar-SA"/>
        </w:rPr>
        <w:t>на приобретение</w:t>
      </w:r>
      <w:r>
        <w:rPr>
          <w:rFonts w:ascii="Times New Roman" w:hAnsi="Times New Roman"/>
          <w:sz w:val="26"/>
          <w:szCs w:val="26"/>
          <w:lang w:eastAsia="ar-SA"/>
        </w:rPr>
        <w:t xml:space="preserve"> оборудования и музыкальных инструментов в детских школах искусств (1000,0 тыс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уб.),</w:t>
      </w:r>
      <w:r w:rsidRPr="008B3DE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096B87">
        <w:rPr>
          <w:rFonts w:ascii="Times New Roman" w:hAnsi="Times New Roman"/>
          <w:sz w:val="26"/>
          <w:szCs w:val="26"/>
          <w:lang w:eastAsia="ar-SA"/>
        </w:rPr>
        <w:t>оборудования в культурно-досуговых учреждениях (</w:t>
      </w:r>
      <w:r>
        <w:rPr>
          <w:rFonts w:ascii="Times New Roman" w:hAnsi="Times New Roman"/>
          <w:sz w:val="26"/>
          <w:szCs w:val="26"/>
          <w:lang w:eastAsia="ar-SA"/>
        </w:rPr>
        <w:t>1000,0</w:t>
      </w:r>
      <w:r w:rsidRPr="00096B87">
        <w:rPr>
          <w:rFonts w:ascii="Times New Roman" w:hAnsi="Times New Roman"/>
          <w:sz w:val="26"/>
          <w:szCs w:val="26"/>
          <w:lang w:eastAsia="ar-SA"/>
        </w:rPr>
        <w:t xml:space="preserve"> тыс.руб.), оборудования для выставочной деятельности в МБУК «Краеведческий музей» г. Рубцовска (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096B87">
        <w:rPr>
          <w:rFonts w:ascii="Times New Roman" w:hAnsi="Times New Roman"/>
          <w:sz w:val="26"/>
          <w:szCs w:val="26"/>
          <w:lang w:eastAsia="ar-SA"/>
        </w:rPr>
        <w:t>00,0 тыс.руб.), аттракционов в МБУК «КДО «Прометей» (</w:t>
      </w:r>
      <w:r>
        <w:rPr>
          <w:rFonts w:ascii="Times New Roman" w:hAnsi="Times New Roman"/>
          <w:sz w:val="26"/>
          <w:szCs w:val="26"/>
          <w:lang w:eastAsia="ar-SA"/>
        </w:rPr>
        <w:t>10</w:t>
      </w:r>
      <w:r w:rsidRPr="00096B87">
        <w:rPr>
          <w:rFonts w:ascii="Times New Roman" w:hAnsi="Times New Roman"/>
          <w:sz w:val="26"/>
          <w:szCs w:val="26"/>
          <w:lang w:eastAsia="ar-SA"/>
        </w:rPr>
        <w:t>00,0 тыс.руб.), светового и звукового оборудования в МБУК «Рубцовский драматический театр» (</w:t>
      </w:r>
      <w:r>
        <w:rPr>
          <w:rFonts w:ascii="Times New Roman" w:hAnsi="Times New Roman"/>
          <w:sz w:val="26"/>
          <w:szCs w:val="26"/>
          <w:lang w:eastAsia="ar-SA"/>
        </w:rPr>
        <w:t>2115,1</w:t>
      </w:r>
      <w:r w:rsidRPr="00096B87">
        <w:rPr>
          <w:rFonts w:ascii="Times New Roman" w:hAnsi="Times New Roman"/>
          <w:sz w:val="26"/>
          <w:szCs w:val="26"/>
          <w:lang w:eastAsia="ar-SA"/>
        </w:rPr>
        <w:t xml:space="preserve"> тыс</w:t>
      </w:r>
      <w:proofErr w:type="gramStart"/>
      <w:r w:rsidRPr="00096B87">
        <w:rPr>
          <w:rFonts w:ascii="Times New Roman" w:hAnsi="Times New Roman"/>
          <w:sz w:val="26"/>
          <w:szCs w:val="26"/>
          <w:lang w:eastAsia="ar-SA"/>
        </w:rPr>
        <w:t>.р</w:t>
      </w:r>
      <w:proofErr w:type="gramEnd"/>
      <w:r w:rsidRPr="00096B87">
        <w:rPr>
          <w:rFonts w:ascii="Times New Roman" w:hAnsi="Times New Roman"/>
          <w:sz w:val="26"/>
          <w:szCs w:val="26"/>
          <w:lang w:eastAsia="ar-SA"/>
        </w:rPr>
        <w:t>уб.)</w:t>
      </w:r>
      <w:r>
        <w:rPr>
          <w:rFonts w:ascii="Times New Roman" w:hAnsi="Times New Roman"/>
          <w:sz w:val="26"/>
          <w:szCs w:val="26"/>
          <w:lang w:eastAsia="ar-SA"/>
        </w:rPr>
        <w:t>, микроавтобуса в МБУК «Театр кукол им. А.К. Брахмана» (2000,0 тыс.руб.)</w:t>
      </w:r>
      <w:r w:rsidRPr="00096B87">
        <w:rPr>
          <w:rFonts w:ascii="Times New Roman" w:hAnsi="Times New Roman"/>
          <w:sz w:val="26"/>
          <w:szCs w:val="26"/>
          <w:lang w:eastAsia="ar-SA"/>
        </w:rPr>
        <w:t xml:space="preserve"> и </w:t>
      </w:r>
      <w:r>
        <w:rPr>
          <w:rFonts w:ascii="Times New Roman" w:hAnsi="Times New Roman"/>
          <w:sz w:val="26"/>
          <w:szCs w:val="26"/>
          <w:lang w:eastAsia="ar-SA"/>
        </w:rPr>
        <w:t>оборудования</w:t>
      </w:r>
      <w:r w:rsidRPr="00096B87">
        <w:rPr>
          <w:rFonts w:ascii="Times New Roman" w:hAnsi="Times New Roman"/>
          <w:sz w:val="26"/>
          <w:szCs w:val="26"/>
          <w:lang w:eastAsia="ar-SA"/>
        </w:rPr>
        <w:t xml:space="preserve"> в МБУК «БИС» (</w:t>
      </w:r>
      <w:r>
        <w:rPr>
          <w:rFonts w:ascii="Times New Roman" w:hAnsi="Times New Roman"/>
          <w:sz w:val="26"/>
          <w:szCs w:val="26"/>
          <w:lang w:eastAsia="ar-SA"/>
        </w:rPr>
        <w:t>1</w:t>
      </w:r>
      <w:r w:rsidRPr="00096B87">
        <w:rPr>
          <w:rFonts w:ascii="Times New Roman" w:hAnsi="Times New Roman"/>
          <w:sz w:val="26"/>
          <w:szCs w:val="26"/>
          <w:lang w:eastAsia="ar-SA"/>
        </w:rPr>
        <w:t>100,0 тыс.руб.).</w:t>
      </w:r>
    </w:p>
    <w:p w:rsidR="00A725CF" w:rsidRPr="00A70B1D" w:rsidRDefault="00A725CF" w:rsidP="008B3D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программы, представлен в таблице 3.</w:t>
      </w:r>
    </w:p>
    <w:p w:rsidR="00A725CF" w:rsidRDefault="00A725CF" w:rsidP="008B3DE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25CF" w:rsidRDefault="00A725CF" w:rsidP="008B3DE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8B3DE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5. Анализ рисков реализации программы</w:t>
      </w:r>
    </w:p>
    <w:p w:rsidR="00A725CF" w:rsidRPr="00A70B1D" w:rsidRDefault="00A725CF" w:rsidP="008B3D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A725CF" w:rsidRPr="00A70B1D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725CF" w:rsidRPr="00A70B1D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0B1D">
        <w:rPr>
          <w:rFonts w:ascii="Times New Roman" w:hAnsi="Times New Roman" w:cs="Times New Roman"/>
          <w:sz w:val="26"/>
          <w:szCs w:val="26"/>
        </w:rPr>
        <w:t>По характеру влияния на ход и конечные результаты реализации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  <w:proofErr w:type="gramEnd"/>
    </w:p>
    <w:p w:rsidR="00A725CF" w:rsidRPr="00A70B1D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Устранение (минимизация) рисков связано с качеством планирования реализации программы, обеспечением мониторинга ее осуществления и </w:t>
      </w:r>
      <w:r w:rsidRPr="00A70B1D">
        <w:rPr>
          <w:rFonts w:ascii="Times New Roman" w:hAnsi="Times New Roman" w:cs="Times New Roman"/>
          <w:sz w:val="26"/>
          <w:szCs w:val="26"/>
        </w:rPr>
        <w:lastRenderedPageBreak/>
        <w:t>оперативного внесения необходимых изменений.</w:t>
      </w:r>
    </w:p>
    <w:p w:rsidR="00A725CF" w:rsidRPr="00A70B1D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A725CF" w:rsidRPr="00A70B1D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A725CF" w:rsidRPr="00A70B1D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A725CF" w:rsidRPr="00A70B1D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A725CF" w:rsidRPr="0093405C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405C">
        <w:rPr>
          <w:rFonts w:ascii="Times New Roman" w:hAnsi="Times New Roman" w:cs="Times New Roman"/>
          <w:sz w:val="26"/>
          <w:szCs w:val="26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725CF" w:rsidRDefault="00A725CF" w:rsidP="008B3DE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93405C">
        <w:rPr>
          <w:rFonts w:ascii="Times New Roman" w:hAnsi="Times New Roman"/>
          <w:sz w:val="26"/>
          <w:szCs w:val="26"/>
        </w:rPr>
        <w:t>Минимизация рисков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программы, проведения независимой оценки качества услуг, предоставляемых</w:t>
      </w:r>
    </w:p>
    <w:p w:rsidR="00A725CF" w:rsidRPr="0093405C" w:rsidRDefault="00A725CF" w:rsidP="008B3DEB">
      <w:pPr>
        <w:spacing w:after="0"/>
        <w:rPr>
          <w:rFonts w:ascii="Times New Roman" w:hAnsi="Times New Roman"/>
          <w:sz w:val="26"/>
          <w:szCs w:val="26"/>
        </w:rPr>
        <w:sectPr w:rsidR="00A725CF" w:rsidRPr="0093405C" w:rsidSect="00040E3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3405C">
        <w:rPr>
          <w:rFonts w:ascii="Times New Roman" w:hAnsi="Times New Roman"/>
          <w:sz w:val="26"/>
          <w:szCs w:val="26"/>
        </w:rPr>
        <w:t xml:space="preserve">учреждениями культуры населению. </w:t>
      </w:r>
    </w:p>
    <w:p w:rsidR="00A725CF" w:rsidRDefault="00A725CF" w:rsidP="008B3D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8B3D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Pr="00A70B1D">
        <w:rPr>
          <w:rFonts w:ascii="Times New Roman" w:hAnsi="Times New Roman"/>
          <w:sz w:val="26"/>
          <w:szCs w:val="26"/>
        </w:rPr>
        <w:t>Оценка эффективности программы</w:t>
      </w:r>
    </w:p>
    <w:p w:rsidR="00A725CF" w:rsidRPr="00A70B1D" w:rsidRDefault="00A725CF" w:rsidP="008B3D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8B3D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Pr="00A70B1D">
        <w:rPr>
          <w:rFonts w:ascii="Times New Roman" w:hAnsi="Times New Roman" w:cs="Times New Roman"/>
          <w:sz w:val="26"/>
          <w:szCs w:val="26"/>
        </w:rPr>
        <w:t>адресности</w:t>
      </w:r>
      <w:proofErr w:type="spellEnd"/>
      <w:r w:rsidRPr="00A70B1D">
        <w:rPr>
          <w:rFonts w:ascii="Times New Roman" w:hAnsi="Times New Roman" w:cs="Times New Roman"/>
          <w:sz w:val="26"/>
          <w:szCs w:val="26"/>
        </w:rPr>
        <w:t xml:space="preserve"> использования средств бюджета города их целевому назначению.</w:t>
      </w:r>
    </w:p>
    <w:p w:rsidR="00A725CF" w:rsidRPr="00A70B1D" w:rsidRDefault="00A725CF" w:rsidP="008B3D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Оценка эффективности реализации программы и отдельных проектов по каждому направлению программы осуществляется Администрацией города Рубцовска Алтайского края, МКУ «Управление культуры, спорта и молодежной политики» г. Рубцовска. Комплексная оценка эффективности программы осуществляет</w:t>
      </w:r>
      <w:r>
        <w:rPr>
          <w:rFonts w:ascii="Times New Roman" w:hAnsi="Times New Roman"/>
          <w:sz w:val="26"/>
          <w:szCs w:val="26"/>
        </w:rPr>
        <w:t>ся в соответствии с методикой согласно</w:t>
      </w:r>
      <w:r w:rsidRPr="00A70B1D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A70B1D">
          <w:rPr>
            <w:rFonts w:ascii="Times New Roman" w:hAnsi="Times New Roman"/>
            <w:sz w:val="26"/>
            <w:szCs w:val="26"/>
          </w:rPr>
          <w:t>приложению 2</w:t>
        </w:r>
      </w:hyperlink>
      <w:r w:rsidRPr="00A70B1D">
        <w:rPr>
          <w:rFonts w:ascii="Times New Roman" w:hAnsi="Times New Roman"/>
          <w:sz w:val="26"/>
          <w:szCs w:val="26"/>
        </w:rPr>
        <w:t xml:space="preserve"> к постановлению Администрации города Рубцовска 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>
        <w:rPr>
          <w:rFonts w:ascii="Times New Roman" w:hAnsi="Times New Roman"/>
          <w:sz w:val="26"/>
          <w:szCs w:val="26"/>
        </w:rPr>
        <w:t xml:space="preserve"> (далее – Порядок)</w:t>
      </w:r>
      <w:r w:rsidRPr="00A70B1D">
        <w:rPr>
          <w:rFonts w:ascii="Times New Roman" w:hAnsi="Times New Roman"/>
          <w:sz w:val="26"/>
          <w:szCs w:val="26"/>
        </w:rPr>
        <w:t>.</w:t>
      </w:r>
    </w:p>
    <w:p w:rsidR="00A725CF" w:rsidRPr="00A70B1D" w:rsidRDefault="00A725CF" w:rsidP="008B3D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По окончанию срока действия программы на основе отчета о реализации проводится анализ и принимается решение о </w:t>
      </w:r>
      <w:proofErr w:type="spellStart"/>
      <w:r w:rsidRPr="00A70B1D">
        <w:rPr>
          <w:rFonts w:ascii="Times New Roman" w:hAnsi="Times New Roman"/>
          <w:sz w:val="26"/>
          <w:szCs w:val="26"/>
        </w:rPr>
        <w:t>пролонгировании</w:t>
      </w:r>
      <w:proofErr w:type="spellEnd"/>
      <w:r w:rsidRPr="00A70B1D">
        <w:rPr>
          <w:rFonts w:ascii="Times New Roman" w:hAnsi="Times New Roman"/>
          <w:sz w:val="26"/>
          <w:szCs w:val="26"/>
        </w:rPr>
        <w:t xml:space="preserve"> программы или принятии новой программы.</w:t>
      </w:r>
    </w:p>
    <w:p w:rsidR="00A725CF" w:rsidRPr="00A70B1D" w:rsidRDefault="00A725CF" w:rsidP="008B3DE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8B3D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>7. Механизм реализации программы</w:t>
      </w:r>
    </w:p>
    <w:p w:rsidR="00A725CF" w:rsidRPr="00A70B1D" w:rsidRDefault="00A725CF" w:rsidP="008B3D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25CF" w:rsidRPr="00A70B1D" w:rsidRDefault="00A725CF" w:rsidP="008B3D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0B1D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A70B1D">
        <w:rPr>
          <w:rFonts w:ascii="Times New Roman" w:hAnsi="Times New Roman" w:cs="Times New Roman"/>
          <w:sz w:val="26"/>
          <w:szCs w:val="26"/>
        </w:rPr>
        <w:t xml:space="preserve"> реализацией программы, а также финансирование основных направлений осуществляет Администрация города Рубцовска Алтайского края. </w:t>
      </w:r>
    </w:p>
    <w:p w:rsidR="00A725CF" w:rsidRPr="00A70B1D" w:rsidRDefault="00A725CF" w:rsidP="008B3D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МКУ «Управление культуры, спорта и молодежной политики» г. Рубцовска.</w:t>
      </w:r>
    </w:p>
    <w:p w:rsidR="00A725CF" w:rsidRPr="00A70B1D" w:rsidRDefault="00A725CF" w:rsidP="008B3D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Участники мероприятий программы осуществляют реализацию программных мероприятий на территории города Рубцовска.</w:t>
      </w:r>
    </w:p>
    <w:p w:rsidR="00A725CF" w:rsidRPr="00A70B1D" w:rsidRDefault="00A725CF" w:rsidP="008B3D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 xml:space="preserve">Механизм реализации программы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Порядком и </w:t>
      </w:r>
      <w:r w:rsidRPr="00A70B1D">
        <w:rPr>
          <w:rFonts w:ascii="Times New Roman" w:hAnsi="Times New Roman" w:cs="Times New Roman"/>
          <w:sz w:val="26"/>
          <w:szCs w:val="26"/>
        </w:rPr>
        <w:t>включает в себя:</w:t>
      </w:r>
    </w:p>
    <w:p w:rsidR="00A725CF" w:rsidRPr="00A70B1D" w:rsidRDefault="00A725CF" w:rsidP="008B3D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70B1D">
        <w:rPr>
          <w:rFonts w:ascii="Times New Roman" w:hAnsi="Times New Roman" w:cs="Times New Roman"/>
          <w:sz w:val="26"/>
          <w:szCs w:val="26"/>
        </w:rPr>
        <w:t xml:space="preserve">разработку плана действий по реализации первоочередных мероприятий; </w:t>
      </w:r>
      <w:r>
        <w:rPr>
          <w:rFonts w:ascii="Times New Roman" w:hAnsi="Times New Roman" w:cs="Times New Roman"/>
          <w:sz w:val="26"/>
          <w:szCs w:val="26"/>
        </w:rPr>
        <w:tab/>
      </w:r>
      <w:r w:rsidRPr="00A70B1D">
        <w:rPr>
          <w:rFonts w:ascii="Times New Roman" w:hAnsi="Times New Roman" w:cs="Times New Roman"/>
          <w:sz w:val="26"/>
          <w:szCs w:val="26"/>
        </w:rPr>
        <w:t>разработку перечня работ по подготовке и проведению программных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0B1D">
        <w:rPr>
          <w:rFonts w:ascii="Times New Roman" w:hAnsi="Times New Roman" w:cs="Times New Roman"/>
          <w:sz w:val="26"/>
          <w:szCs w:val="26"/>
        </w:rPr>
        <w:t xml:space="preserve">мероприятий с разграничением исполнителей, с определением объемов и источников финансирования; </w:t>
      </w:r>
    </w:p>
    <w:p w:rsidR="00A725CF" w:rsidRPr="00A70B1D" w:rsidRDefault="00A725CF" w:rsidP="008B3D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разработку проектов договоров и соглашений с использованием программных мероприятий;</w:t>
      </w:r>
    </w:p>
    <w:p w:rsidR="00A725CF" w:rsidRPr="00A70B1D" w:rsidRDefault="00A725CF" w:rsidP="008B3D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B1D">
        <w:rPr>
          <w:rFonts w:ascii="Times New Roman" w:hAnsi="Times New Roman" w:cs="Times New Roman"/>
          <w:sz w:val="26"/>
          <w:szCs w:val="26"/>
        </w:rPr>
        <w:t>оформление в установленном порядке бюджетных заявок для финансирования мероприятий программы;</w:t>
      </w:r>
    </w:p>
    <w:p w:rsidR="00A725CF" w:rsidRPr="00A70B1D" w:rsidRDefault="00A725CF" w:rsidP="008B3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практическую реализацию основных мероприятий и мониторинг основных показателей программы; </w:t>
      </w:r>
    </w:p>
    <w:p w:rsidR="00A725CF" w:rsidRDefault="00A725CF" w:rsidP="008B3D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B1D">
        <w:rPr>
          <w:rFonts w:ascii="Times New Roman" w:hAnsi="Times New Roman"/>
          <w:sz w:val="26"/>
          <w:szCs w:val="26"/>
        </w:rPr>
        <w:t xml:space="preserve">предоставление ежеквартальных и годовых отчётов в отдел экономического развития и ценообразования Администрации города Рубцовска, комитет по финансам, налоговой и кредитной политике Администрации города Рубцовска Алтайского края в соответствии с Порядком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/>
          <w:sz w:val="26"/>
          <w:szCs w:val="26"/>
        </w:rPr>
        <w:t>город Рубцовск Алтайского края.</w:t>
      </w:r>
    </w:p>
    <w:p w:rsidR="00A725CF" w:rsidRDefault="00A725CF" w:rsidP="008B3D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8B3D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725CF" w:rsidRPr="00A70B1D" w:rsidRDefault="00A725CF" w:rsidP="008B3D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25CF" w:rsidRDefault="00A725CF" w:rsidP="008B3DEB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725CF" w:rsidRDefault="00A725CF" w:rsidP="008B3DEB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70B1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725CF" w:rsidRPr="008B3DEB" w:rsidRDefault="00A725CF" w:rsidP="008B3DEB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sectPr w:rsidR="00A725CF" w:rsidRPr="008B3DEB" w:rsidSect="00040E3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     </w:t>
      </w:r>
      <w:r w:rsidRPr="00A70B1D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А.В. Инютин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</w:p>
    <w:p w:rsidR="00A725CF" w:rsidRPr="0069690E" w:rsidRDefault="00A725CF" w:rsidP="00E9347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690E">
        <w:rPr>
          <w:rFonts w:ascii="Times New Roman" w:hAnsi="Times New Roman"/>
          <w:sz w:val="26"/>
          <w:szCs w:val="26"/>
        </w:rPr>
        <w:lastRenderedPageBreak/>
        <w:t>Таблица 1</w:t>
      </w:r>
    </w:p>
    <w:p w:rsidR="00A725CF" w:rsidRPr="0069690E" w:rsidRDefault="00A725CF" w:rsidP="00E93475">
      <w:pPr>
        <w:spacing w:after="0" w:line="240" w:lineRule="auto"/>
        <w:ind w:left="142"/>
        <w:jc w:val="center"/>
        <w:rPr>
          <w:rFonts w:ascii="Times New Roman" w:hAnsi="Times New Roman"/>
          <w:sz w:val="26"/>
          <w:szCs w:val="26"/>
        </w:rPr>
      </w:pPr>
      <w:r w:rsidRPr="0069690E">
        <w:rPr>
          <w:rFonts w:ascii="Times New Roman" w:hAnsi="Times New Roman"/>
          <w:sz w:val="26"/>
          <w:szCs w:val="26"/>
        </w:rPr>
        <w:t xml:space="preserve">Сведения об индикаторах программы </w:t>
      </w:r>
    </w:p>
    <w:p w:rsidR="00A725CF" w:rsidRDefault="00A725CF" w:rsidP="00E93475">
      <w:pPr>
        <w:spacing w:after="0" w:line="240" w:lineRule="auto"/>
        <w:ind w:left="142"/>
        <w:jc w:val="center"/>
        <w:rPr>
          <w:rFonts w:ascii="Times New Roman" w:hAnsi="Times New Roman"/>
          <w:sz w:val="26"/>
          <w:szCs w:val="26"/>
        </w:rPr>
      </w:pPr>
      <w:r w:rsidRPr="0069690E">
        <w:rPr>
          <w:rFonts w:ascii="Times New Roman" w:hAnsi="Times New Roman"/>
          <w:sz w:val="26"/>
          <w:szCs w:val="26"/>
        </w:rPr>
        <w:t>«Развитие культуры города Рубцовска»  на 2021-2025 годы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690E">
        <w:rPr>
          <w:rFonts w:ascii="Times New Roman" w:hAnsi="Times New Roman"/>
          <w:sz w:val="26"/>
          <w:szCs w:val="26"/>
        </w:rPr>
        <w:t>и их значениях</w:t>
      </w:r>
    </w:p>
    <w:p w:rsidR="00A725CF" w:rsidRPr="0069690E" w:rsidRDefault="00A725CF" w:rsidP="00E93475">
      <w:pPr>
        <w:spacing w:after="0" w:line="240" w:lineRule="auto"/>
        <w:ind w:left="142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1468"/>
        <w:gridCol w:w="1701"/>
        <w:gridCol w:w="1701"/>
        <w:gridCol w:w="1134"/>
        <w:gridCol w:w="1276"/>
        <w:gridCol w:w="1134"/>
        <w:gridCol w:w="1276"/>
        <w:gridCol w:w="1559"/>
      </w:tblGrid>
      <w:tr w:rsidR="00A725CF" w:rsidRPr="0069690E" w:rsidTr="00402CB1">
        <w:trPr>
          <w:trHeight w:val="351"/>
        </w:trPr>
        <w:tc>
          <w:tcPr>
            <w:tcW w:w="709" w:type="dxa"/>
            <w:vMerge w:val="restart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969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9690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969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468" w:type="dxa"/>
            <w:vMerge w:val="restart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69690E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69690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vMerge w:val="restart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Год, предшествующий разработке программы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2019 (факт)</w:t>
            </w:r>
          </w:p>
        </w:tc>
        <w:tc>
          <w:tcPr>
            <w:tcW w:w="1701" w:type="dxa"/>
            <w:vMerge w:val="restart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Год разработки программы 2020 (оценка)</w:t>
            </w:r>
          </w:p>
        </w:tc>
        <w:tc>
          <w:tcPr>
            <w:tcW w:w="6379" w:type="dxa"/>
            <w:gridSpan w:val="5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Годы реализации программы</w:t>
            </w:r>
          </w:p>
        </w:tc>
      </w:tr>
      <w:tr w:rsidR="00A725CF" w:rsidRPr="0069690E" w:rsidTr="00402CB1">
        <w:trPr>
          <w:trHeight w:val="87"/>
        </w:trPr>
        <w:tc>
          <w:tcPr>
            <w:tcW w:w="709" w:type="dxa"/>
            <w:vMerge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  <w:vMerge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25CF" w:rsidRPr="0069690E" w:rsidTr="00402CB1">
        <w:trPr>
          <w:trHeight w:val="920"/>
        </w:trPr>
        <w:tc>
          <w:tcPr>
            <w:tcW w:w="709" w:type="dxa"/>
            <w:vMerge/>
            <w:vAlign w:val="center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vAlign w:val="center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  <w:vMerge/>
            <w:vAlign w:val="center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nil"/>
            </w:tcBorders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                     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Количество платных посещений театрально-концертных мероприятий МБУК «Рубцовский драматический театр» 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34,9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35,0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35,1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35,2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35,3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35,4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35,5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Количество платных посещений театрально-концертных мероприятий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МБУК «Театр кукол им. А.К. Брахмана»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69690E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8,3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10,1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10,3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Количество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107,8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110,5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115,68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120,82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120,89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139,28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140,5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Количество участников клубных формирований 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тыс. чел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5,05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5,09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5,13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5,17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5,21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5,30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5,4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Количество платных посещений МБУК «КДО «Прометей» 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67,0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67,0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67,0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67,5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68,0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68,5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69,0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Количество посещений учреждений музейного типа 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lastRenderedPageBreak/>
              <w:t>тыс.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37,3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38,2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40,7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43,2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25,0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26,0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27,0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28,0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29,0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 Количество посещений муниципальных библиотек 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285,18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292,49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298,1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302,3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310,7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319,6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319,7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Количество  детей до 14 лет, пользующихся услугами муниципальных библиотек 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18,5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18,5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18,52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18,54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18,56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18,58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18,6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Количество обучающихся в  учреждениях дополнительного образования детей в области культуры и искусства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1170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1170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1170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1190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1215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1258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220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230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544" w:type="dxa"/>
          </w:tcPr>
          <w:p w:rsidR="00A725CF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 xml:space="preserve">Количество мероприятий, проведенных совместно с СОНКО 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 w:rsidRPr="0069690E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 xml:space="preserve">Количество проведенных выставок-ярмарок народных художественных промыслов и ремесел 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 w:rsidRPr="0069690E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>Количество публикаций, направленных на развитие народных художественных промыслов и ремесел</w:t>
            </w: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A725CF" w:rsidRPr="0069690E" w:rsidTr="00402CB1">
        <w:tc>
          <w:tcPr>
            <w:tcW w:w="70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54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  <w:r w:rsidRPr="0069690E"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  <w:t xml:space="preserve">Количество волонтеров, вовлеченных в программу «Волонтеры культуры» </w:t>
            </w:r>
          </w:p>
          <w:p w:rsidR="00A725CF" w:rsidRPr="0069690E" w:rsidRDefault="00A725CF" w:rsidP="00402CB1">
            <w:pPr>
              <w:spacing w:after="0" w:line="240" w:lineRule="auto"/>
              <w:ind w:left="142"/>
              <w:rPr>
                <w:rFonts w:ascii="Times New Roman" w:hAnsi="Times New Roman"/>
                <w:spacing w:val="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68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276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559" w:type="dxa"/>
          </w:tcPr>
          <w:p w:rsidR="00A725CF" w:rsidRPr="0069690E" w:rsidRDefault="00A725CF" w:rsidP="00402CB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690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A725CF" w:rsidRDefault="00A725CF" w:rsidP="00E93475">
      <w:pPr>
        <w:tabs>
          <w:tab w:val="left" w:pos="-5245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25CF" w:rsidSect="00E93475">
          <w:type w:val="continuous"/>
          <w:pgSz w:w="16838" w:h="11906" w:orient="landscape"/>
          <w:pgMar w:top="850" w:right="899" w:bottom="1134" w:left="899" w:header="709" w:footer="709" w:gutter="0"/>
          <w:cols w:space="708"/>
          <w:docGrid w:linePitch="360"/>
        </w:sectPr>
      </w:pPr>
    </w:p>
    <w:p w:rsidR="00A725CF" w:rsidRDefault="00A725CF" w:rsidP="00E93475"/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085797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25CF" w:rsidRPr="00D516D3" w:rsidRDefault="00A725CF" w:rsidP="00085797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516D3">
        <w:rPr>
          <w:rFonts w:ascii="Times New Roman" w:hAnsi="Times New Roman"/>
          <w:sz w:val="26"/>
          <w:szCs w:val="26"/>
          <w:lang w:eastAsia="ru-RU"/>
        </w:rPr>
        <w:lastRenderedPageBreak/>
        <w:t>Таблица № 2</w:t>
      </w:r>
    </w:p>
    <w:p w:rsidR="00A725CF" w:rsidRPr="00D516D3" w:rsidRDefault="00A725CF" w:rsidP="00085797">
      <w:pPr>
        <w:spacing w:after="0" w:line="240" w:lineRule="auto"/>
        <w:ind w:left="-598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25CF" w:rsidRPr="00D516D3" w:rsidRDefault="00A725CF" w:rsidP="0008579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516D3">
        <w:rPr>
          <w:rFonts w:ascii="Times New Roman" w:hAnsi="Times New Roman"/>
          <w:sz w:val="26"/>
          <w:szCs w:val="26"/>
          <w:lang w:eastAsia="ru-RU"/>
        </w:rPr>
        <w:t>Перечень мероприятий программы</w:t>
      </w:r>
    </w:p>
    <w:p w:rsidR="00A725CF" w:rsidRPr="00A00EE8" w:rsidRDefault="00A725CF" w:rsidP="00085797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rPr>
          <w:rFonts w:ascii="Times New Roman" w:hAnsi="Times New Roman"/>
          <w:color w:val="FF0000"/>
          <w:sz w:val="26"/>
          <w:szCs w:val="26"/>
          <w:lang w:eastAsia="ru-RU"/>
        </w:rPr>
      </w:pPr>
    </w:p>
    <w:tbl>
      <w:tblPr>
        <w:tblW w:w="16832" w:type="dxa"/>
        <w:tblInd w:w="93" w:type="dxa"/>
        <w:tblLayout w:type="fixed"/>
        <w:tblLook w:val="00A0"/>
      </w:tblPr>
      <w:tblGrid>
        <w:gridCol w:w="459"/>
        <w:gridCol w:w="1824"/>
        <w:gridCol w:w="2049"/>
        <w:gridCol w:w="1920"/>
        <w:gridCol w:w="1180"/>
        <w:gridCol w:w="1180"/>
        <w:gridCol w:w="1180"/>
        <w:gridCol w:w="1180"/>
        <w:gridCol w:w="1180"/>
        <w:gridCol w:w="1180"/>
        <w:gridCol w:w="1560"/>
        <w:gridCol w:w="960"/>
        <w:gridCol w:w="980"/>
      </w:tblGrid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0B6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30B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30B6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Цели программы,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708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Сумма расходов,</w:t>
            </w:r>
          </w:p>
          <w:p w:rsidR="00A725CF" w:rsidRPr="00330B6D" w:rsidRDefault="00A725CF" w:rsidP="00402C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330B6D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задачи программы,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мероприятия программы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2021-2025 годы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14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Программа "Развитие культуры города Рубцовска" на 2021 - 2025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4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Цель. Развитие культуры и искусства, сохранение культурного и исторического наследия, расширение доступа населения города к культурным ценностям.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Создание условий для развития культурного и духовно-нравственного потенциала каждого жителя муниципального образования город Рубцовск Алтайского края.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МКУ «Управление культуры, спорта и молодежной политики» г</w:t>
            </w:r>
            <w:proofErr w:type="gramStart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убцовска, учреждения культуры и дополнительного образования  муниципального образования город Рубцовск Алтайского края; население муниципального образования город Рубцовск Алтайского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219968,5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244498,8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281161,6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323323,9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371810,5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1440763,3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7202,6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181264,6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208356,0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239597,4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275525,1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316841,8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1221585,0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51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31428,5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36142,8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41564,2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47798,8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54968,6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211902,9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64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1. 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Выполнение управленческо-распорядительных функций. Реализация мероприятий эстетического и нравственного воспитания населения.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МКУ « Управление культуры, спорта и молодежной политики» г</w:t>
            </w:r>
            <w:proofErr w:type="gramStart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26045,6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29952,4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34445,3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39612,1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45553,9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175609,4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26045,6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29952,4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34445,3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39612,1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45553,9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175609,4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142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1.1. Функционирование МКУ «Управление культуры, спорта и молодежной политики» г. Рубцовска в целях обеспечения выполнения законов Российской Федерации в сфере культуры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 организации и обеспечения </w:t>
            </w:r>
            <w:proofErr w:type="spellStart"/>
            <w:r w:rsidRPr="00330B6D">
              <w:rPr>
                <w:rFonts w:ascii="Times New Roman" w:hAnsi="Times New Roman"/>
                <w:sz w:val="18"/>
                <w:szCs w:val="18"/>
              </w:rPr>
              <w:t>управленческо</w:t>
            </w:r>
            <w:proofErr w:type="spellEnd"/>
            <w:r w:rsidRPr="00330B6D">
              <w:rPr>
                <w:rFonts w:ascii="Times New Roman" w:hAnsi="Times New Roman"/>
                <w:sz w:val="18"/>
                <w:szCs w:val="18"/>
              </w:rPr>
              <w:t xml:space="preserve"> – распределительных функций в области культуры города Рубцовска.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Реализация эстетического и нравственного воспитания населения города Рубцовска, создание имиджа города Рубцовска как высококультурной территории.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МКУ « Управление культуры, спорта и молодежной политики» г</w:t>
            </w:r>
            <w:proofErr w:type="gramStart"/>
            <w:r w:rsidRPr="00330B6D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sz w:val="18"/>
                <w:szCs w:val="18"/>
              </w:rPr>
              <w:t>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25758,1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29621,8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34065,1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39174,9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45051,1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173670,9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25758,1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29621,8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34065,1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39174,9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45051,1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173670,9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1.2. Обеспечение сохранности и использования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объектов культурного наследия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Увеличение доли объектов культурного наследия, находящихся в муниципальной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собственности.  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МКУ « Управление культуры, спорта и молодежной политики»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г</w:t>
            </w:r>
            <w:proofErr w:type="gramStart"/>
            <w:r w:rsidRPr="00330B6D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sz w:val="18"/>
                <w:szCs w:val="18"/>
              </w:rPr>
              <w:t>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287,5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437,3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1938,4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437,3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1938,4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52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2. Развитие системы дополнительного образования  в области культуры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искусства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доли детей, обучающихся в учреждениях дополнительного образования в области культуры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искусства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общей численности детей, обучающихся в общеобразовательных организациях муниципального образования;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увеличение </w:t>
            </w:r>
            <w:proofErr w:type="gramStart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количества участий обучающихся учреждений дополнительного образования детей</w:t>
            </w:r>
            <w:proofErr w:type="gramEnd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области культуры и искусства в международных, региональных и краевых конкурсах (в том числе заочных).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МКУ « Управление культуры, спорта и молодежной политики» г</w:t>
            </w:r>
            <w:proofErr w:type="gramStart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убцовска, 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47408,0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54513,2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62684,2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72080,8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82886,9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319573,1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39889,3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45866,7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52740,7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60645,8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69736,7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268879,2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130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7518,7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8646,5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9943,5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11435,0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13150,3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50693,9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2.1. Выполнение муниципального задания, содержание имущества в удовлетворительном состоянии, проведение текущих ремонтов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330B6D">
              <w:rPr>
                <w:rFonts w:ascii="Times New Roman" w:hAnsi="Times New Roman"/>
                <w:sz w:val="18"/>
                <w:szCs w:val="18"/>
              </w:rPr>
              <w:t>предпрофессиональных</w:t>
            </w:r>
            <w:proofErr w:type="spellEnd"/>
            <w:r w:rsidRPr="00330B6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330B6D">
              <w:rPr>
                <w:rFonts w:ascii="Times New Roman" w:hAnsi="Times New Roman"/>
                <w:sz w:val="18"/>
                <w:szCs w:val="18"/>
              </w:rPr>
              <w:t>общеразвивающих</w:t>
            </w:r>
            <w:proofErr w:type="spellEnd"/>
            <w:r w:rsidRPr="00330B6D">
              <w:rPr>
                <w:rFonts w:ascii="Times New Roman" w:hAnsi="Times New Roman"/>
                <w:sz w:val="18"/>
                <w:szCs w:val="18"/>
              </w:rPr>
              <w:t xml:space="preserve"> программ по направлениям системы дополнительного образования в области культуры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искусства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. Оплата эксплуатационных расходов,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приобретение строительных и хозяйственных материалов на содержание имущества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47023,0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54076,5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62187,9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71516,1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82243,5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317047,0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39504,3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45429,9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52244,4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60081,1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69093,3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266353,1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7518,7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8646,5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9943,5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11435,0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13150,3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50693,9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36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2.2 Осуществление противопожарных и охранных мероприятий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безопасности, охраны и антитеррористической защищенности учреждений в соответствии с требованиями законодательства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396,8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456,3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603,4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396,8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456,3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603,4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2326,1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2.3. 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Детские музыкальные школы, детская художественная школа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3. Расширение доступности услуг культурно-досуговых учреждений, поддержка народного творчества и искусства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количества платных посещений театрально-концертных мероприятий учреждений культурно-досугового типа; сохранение доли участников творческих коллективов в учреждениях культуры от общего числа жителей города.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МКУ «Управление культуры, спорта и молодежной политики» г</w:t>
            </w:r>
            <w:proofErr w:type="gramStart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убцовска, 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55399,3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63709,2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73265,6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84255,4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96893,7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373523,2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48443,1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55709,6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64066,0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73675,9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84727,3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326621,8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6956,2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7999,6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9199,6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10579,5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12166,4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46901,4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3.1. Выполнение муниципального задания, содержание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имущества в удовлетворительном состоянии, проведение текущих ремонтов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Создание концертов и концертных программ в утвержденном для каждого учреждения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культурно-досугового типа объеме. 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51759,3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59523,2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68451,7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78719,4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90527,3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348980,9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44803,1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51523,6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59252,1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68139,9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78360,9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302079,6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6956,2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7999,6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9199,6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10579,5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12166,4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46901,4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3.2. Осуществление противопожарных и охранных мероприятий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безопасности, охраны и антитеррористической защищенности учреждений в соответствии с требованиями законодательства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1141,6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1312,8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992,7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1141,6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1312,8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5060,8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3.3. Организация и проведение культурно-массовых мероприятий для населения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Организация досуга населения, увеличение количества посетителей учреждений культурно-досугового типа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Учреждения культурно-досугового типа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2889,4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3322,8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3821,2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4394,4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19481,4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2889,4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3322,8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3821,2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4394,4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19481,4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54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4. Обеспечение предоставления услуг парков и базы отдыха.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количества платных посещений парков и базы отдыха МБУ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«КДО «Прометей»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МКУ «Управление культуры, спорта и молодежной политики» г</w:t>
            </w:r>
            <w:proofErr w:type="gramStart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убцовска, МБУК «КДО «Прометей»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13522,8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15551,2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17883,9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20566,5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23651,5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91175,9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4480,9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5153,0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5926,0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6814,9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7837,1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30211,9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9041,9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10398,2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11957,9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13751,6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15814,3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60963,9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4.1. Выполнение муниципального задания, содержание имущества в удовлетворительном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состоянии, проведение текущих ремонтов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Содержание объектов недвижимого имущества в надлежащем состоянии, безаварийная работа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систем и оборудования парков и базы отдыха МБУ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 «КДО «Прометей». 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МБУК «КДО «Прометей»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13482,2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15504,5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17830,2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23580,5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90902,1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4440,3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5106,3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5872,3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6753,1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7766,1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29938,2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9041,9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10398,2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11957,9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13751,6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15814,3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60963,9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4.2. Осуществление противопожарных и охранных мероприятий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безопасности, охраны и антитеррористической защищенности учреждений в соответствии с требованиями законодательства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МБУК «КДО «Прометей»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81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5. Повышение доступности и качества музейных услуг и работ.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количества посещений учреждений музейного типа; увеличение доли представленных (во всех формах)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МКУ «Управление культуры, спорта и молодежной политики» г</w:t>
            </w:r>
            <w:proofErr w:type="gramStart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убцовска, МБУК «Краеведческий музей» г. 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13374,1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15380,2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17687,2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20340,3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23391,4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90173,3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11951,9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13744,7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15806,4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18177,3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20903,9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80584,3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1422,2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1635,5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1880,9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2163,0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2487,4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9589,0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91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5.1. Выполнение муниципального задания, содержание имущества в удовлетворительном состоянии, проведение текущих ремонтов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Формирование, учет, изучение и обеспечение физического сохранения и безопасности музейных предметов, музейных коллекций. Оплата эксплуатационных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МБУК «Краеведческий музей» г</w:t>
            </w:r>
            <w:proofErr w:type="gramStart"/>
            <w:r w:rsidRPr="00330B6D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sz w:val="18"/>
                <w:szCs w:val="18"/>
              </w:rPr>
              <w:t>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13184,2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15161,8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17436,1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20051,5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23059,2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88892,9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11762,0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13526,3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15555,2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17888,5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20571,8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79303,9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57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1422,2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1880,9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2163,0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2487,4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9589,0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39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5.2. Осуществление противопожарных и охранных мероприятий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безопасности, охраны и антитеррористической защищенности учреждений в соответствии с требованиями законодательства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МБУК «Краеведческий музей» г</w:t>
            </w:r>
            <w:proofErr w:type="gramStart"/>
            <w:r w:rsidRPr="00330B6D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sz w:val="18"/>
                <w:szCs w:val="18"/>
              </w:rPr>
              <w:t xml:space="preserve">убцовска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213,1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185,3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213,1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5.3. Организация и проведение музейных просветительско-информационных мероприятий, экскурсий, тематических программ для населения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Расширение перечня услуг учреждений музейного типа, организация досуга населения, увеличение количества посещений учреждений музейного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типа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МБУК «Краеведческий музей» г</w:t>
            </w:r>
            <w:proofErr w:type="gramStart"/>
            <w:r w:rsidRPr="00330B6D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sz w:val="18"/>
                <w:szCs w:val="18"/>
              </w:rPr>
              <w:t xml:space="preserve">убцовска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194,2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6.  Повышение доступности и качества услуг и работ в сфере библиотечного дела.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количества посещений муниципальных библиотек; увеличение количества  детей до 14 лет, пользующихся услугами муниципальных библиотек.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МКУ «Управление культуры, спорта и молодежной политики» г</w:t>
            </w:r>
            <w:proofErr w:type="gramStart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убцовска, МБУК "БИС"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31791,4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36554,1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42031,2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48329,9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55573,4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214280,0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31164,3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35832,9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41201,9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47376,2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54476,6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210051,9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829,3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1096,8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4228,1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6.1. Выполнение муниципального задания, содержание имущества в удовлетворительном состоянии,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текущих ремонтов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Библиотечное, библиографическое и информационное обслу</w:t>
            </w:r>
            <w:r>
              <w:rPr>
                <w:rFonts w:ascii="Times New Roman" w:hAnsi="Times New Roman"/>
                <w:sz w:val="18"/>
                <w:szCs w:val="18"/>
              </w:rPr>
              <w:t>живание пользователей библиотек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. Оплата эксплуатационных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МБУК "БИС"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31320,0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36018,0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41420,7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47633,8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54778,9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211171,4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30692,9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35296,8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40591,4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46680,1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53682,1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206943,2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627,1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721,2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829,3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1096,8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4228,1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6.2. Осуществление противопожарных и охранных мероприятий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безопасности, охраны и антитеррористической защищенности учреждений в соответствии с требованиями законодательства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МБУК «БИС»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538,1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711,7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2743,5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406,9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538,1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711,7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2743,5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6.3. Организация и проведение библиотечных просветительско-информационных мероприятий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Расширение перечня услуг библиотек, организация досуга населения, увеличение количества посещений библиотек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МБУК «БИС»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6.4. Комплектование книжных фондов муниципальных библиотек 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Увеличение количества экземпляров библиотечного фонда библиотек города Рубцовска, входящих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труктуру МБУК "БИС"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МБУК «БИС»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6.5. Подключение муниципальных библиотек  к информационно-телекоммуникационной сети «Интернет» и развитие библиотечного дела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 учетом задачи расширения информационных технологий и оцифровки 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работ по оцифровке периодических изданий, документов и книг, расширение доступа к оцифрованным изданиям, хранящимся в библиотеках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МБУК «БИС»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7.  Создание условий для сохранения и развития исполнительских искусств и поддержки театрального дела.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количества платных посещений театрально-концертных мероприятий МБУК «Рубцовский драматический театр»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МБУК "Театр им.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А.К.Брахмана"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МКУ «Управление культуры, спорта и молодежной политики» г</w:t>
            </w:r>
            <w:proofErr w:type="gramStart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убцовска,  МБУК «Рубцовский драматический театр», МБУК "Театр им.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А.К.Брахмана"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31802,5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28119,9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32337,9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37188,6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42766,9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172215,8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7202,6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18664,7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21378,2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24584,9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28272,6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32513,5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125413,8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5862,4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6741,8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7753,0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8916,0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10253,4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39526,5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7.1. Выполнение муниципального задания, содержание имущества в удовлетворительном состоянии, проведение текущих ремонтов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Ежегодное обновление театрального репертуара. Оплата эксплуатационных расходов, приобретение строительных и хозяйственных материалов на содержание имущества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МБУК «Рубцовский драматический театр», МБУК "Театр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кукол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им. А.К.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Брахмана"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24346,3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27998,2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32198,0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37027,7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42581,8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164152,0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18483,9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21256,5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24445,0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28111,7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32328,5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124625,5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5862,4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6741,8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7753,0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8916,0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10253,4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39526,5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7.2. Осуществление противопожарных и охранных мероприятий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безопасности, охраны и антитеррористической защищенности учреждений в соответствии с требованиями законодательства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МБУК «Рубцовский драматический театр», МБУК "Театр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кукол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им. А.К.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Брахмана"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Мероприятие 7.3. Поддержка творческой деятельности и укрепление материально-технической базы муниципальных театров в населенных пунктах с численностью </w:t>
            </w: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населения до 300 тысяч человек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Повышение качества предоставляемых услуг, расширение репертуара, включение в репертуар спектаклей со сложным техническим оснащением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МБУК «Рубцовский драматический театр»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4775,4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4775,4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4678,1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4678,1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7.4. Поддержка творческой деятельности и техническое оснащение детских и кукольных театров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Повышение качества предоставляемых услуг, расширение репертуара, включение в репертуар спектаклей со сложным техническим оснащением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МБУК "Театр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кукол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 xml:space="preserve"> им. А.К.Брахмана"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Задача 8. Привлечение социально ориентированных некоммерческих организаций к совместному оказани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ю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муниципальных услуг, оказание поддержки социально ориентированным некоммерческим организациям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Увеличение количества мероприятий, проведенных совместно с социально ориентированными некоммерческими организациями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МКУ "Управление культуры, спорта и молодежной политики" г. 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807,3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1067,6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4115,5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610,4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807,3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1067,6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4115,5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9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3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8.1. Оказание поддержки СОНКО в форме предоставления в безвозмездное пользование муниципальных помещений, в порядке, установленном законодательством РФ и муниципальными нормативно-правовыми актами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Увеличение количества мероприятий, проведенных совместно с социально ориентированными некоммерческими организациями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 xml:space="preserve">МКУ "Управление культуры, спорта и молодежной политики" </w:t>
            </w:r>
          </w:p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г. Рубцовска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807,3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4115,5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610,4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702,0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807,3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1067,6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4115,5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Задача 9. Развитие народных 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художественных промыслов и ремесел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Увеличение количества 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проведенных выставок-ярмарок народных художественных промыслов и ремесел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МБУК "Краеведческий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музей" г. Р</w:t>
            </w: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B6D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Мероприятие 9.1. Проведение выставок-ярмарок народных художественных промыслов и ремесел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Увеличение количества проведенных выставок-ярмарок народных художественных промыслов и ремесел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МБУК "Краеведческий музей" г. Р</w:t>
            </w:r>
            <w:r w:rsidRPr="00330B6D">
              <w:rPr>
                <w:rFonts w:ascii="Times New Roman" w:hAnsi="Times New Roman"/>
                <w:sz w:val="18"/>
                <w:szCs w:val="18"/>
              </w:rPr>
              <w:t>убцовска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48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B6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5CF" w:rsidRPr="00330B6D" w:rsidTr="00402CB1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330B6D" w:rsidRDefault="00A725CF" w:rsidP="00402C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25CF" w:rsidRDefault="00A725CF" w:rsidP="0008579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08579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08579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A725CF" w:rsidRDefault="00A725CF" w:rsidP="00085797"/>
    <w:p w:rsidR="00A725CF" w:rsidRDefault="00A725CF" w:rsidP="00C220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  <w:sectPr w:rsidR="00A725CF" w:rsidSect="00040E34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725CF" w:rsidRPr="00D516D3" w:rsidRDefault="00A725CF" w:rsidP="0008579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516D3">
        <w:rPr>
          <w:rFonts w:ascii="Times New Roman" w:hAnsi="Times New Roman"/>
          <w:sz w:val="26"/>
          <w:szCs w:val="26"/>
          <w:lang w:eastAsia="ru-RU"/>
        </w:rPr>
        <w:lastRenderedPageBreak/>
        <w:t>Таблица № 3</w:t>
      </w:r>
    </w:p>
    <w:p w:rsidR="00A725CF" w:rsidRPr="00D516D3" w:rsidRDefault="00A725CF" w:rsidP="0008579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25CF" w:rsidRPr="00D516D3" w:rsidRDefault="00A725CF" w:rsidP="0008579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516D3">
        <w:rPr>
          <w:rFonts w:ascii="Times New Roman" w:hAnsi="Times New Roman"/>
          <w:sz w:val="26"/>
          <w:szCs w:val="26"/>
          <w:lang w:eastAsia="ru-RU"/>
        </w:rPr>
        <w:t>Объем финансовых ресурсов, необходимых для реализации программы</w:t>
      </w:r>
    </w:p>
    <w:p w:rsidR="00A725CF" w:rsidRPr="00A00EE8" w:rsidRDefault="00A725CF" w:rsidP="00085797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  <w:lang w:eastAsia="ru-RU"/>
        </w:rPr>
      </w:pPr>
    </w:p>
    <w:tbl>
      <w:tblPr>
        <w:tblW w:w="10123" w:type="dxa"/>
        <w:tblInd w:w="95" w:type="dxa"/>
        <w:tblLook w:val="00A0"/>
      </w:tblPr>
      <w:tblGrid>
        <w:gridCol w:w="2720"/>
        <w:gridCol w:w="1071"/>
        <w:gridCol w:w="1118"/>
        <w:gridCol w:w="1086"/>
        <w:gridCol w:w="1086"/>
        <w:gridCol w:w="1041"/>
        <w:gridCol w:w="1156"/>
        <w:gridCol w:w="845"/>
      </w:tblGrid>
      <w:tr w:rsidR="00A725CF" w:rsidRPr="006D737D" w:rsidTr="00402CB1">
        <w:trPr>
          <w:trHeight w:val="28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 xml:space="preserve">Источники и направления 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Сумма расходов, тыс. рублей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2021год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2023год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2025год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Всего финансовых затрат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219968,5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244498,8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281161,6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323323,9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371810,5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1440763,3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из бюджета города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181264,6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208356,0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239597,4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275525,1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316841,8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1221585,0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A725CF" w:rsidRPr="006D737D" w:rsidTr="00402CB1">
        <w:trPr>
          <w:trHeight w:val="578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72,8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72,8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A725CF" w:rsidRPr="006D737D" w:rsidTr="00402CB1">
        <w:trPr>
          <w:trHeight w:val="544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7202,6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7202,6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из внебюджетных источников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31428,5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36142,8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41564,2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47798,8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54968,6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211902,9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Капитальные вложения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4815,1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860,0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920,0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980,0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1040,0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8615,1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из бюджета города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210,0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220,0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230,0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1100,0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561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561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4015,1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4015,1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из внебюджетных источников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650,0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750,0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800,0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3500,0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Прочие расходы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215153,4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243638,8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280241,6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322343,9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370770,5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1432148,2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в том числе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D737D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 xml:space="preserve">из бюджета города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181064,6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208146,0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239377,4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275295,1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316601,8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1220485,0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578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72,8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72,8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578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3187,5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3187,5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725CF" w:rsidRPr="006D737D" w:rsidTr="00402CB1">
        <w:trPr>
          <w:trHeight w:val="289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из внебюджетных источников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30828,5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35492,8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40864,2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47048,8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54168,6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5CF" w:rsidRPr="006D737D" w:rsidRDefault="00A725CF" w:rsidP="00402CB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6D737D">
              <w:rPr>
                <w:rFonts w:ascii="Times New Roman" w:hAnsi="Times New Roman"/>
                <w:lang w:eastAsia="ru-RU"/>
              </w:rPr>
              <w:t>208402,9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25CF" w:rsidRPr="006D737D" w:rsidRDefault="00A725CF" w:rsidP="00402CB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A725CF" w:rsidRPr="006D737D" w:rsidRDefault="00A725CF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A725CF" w:rsidRPr="006D737D" w:rsidRDefault="00A725CF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A725CF" w:rsidRPr="006D737D" w:rsidRDefault="00A725CF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A725CF" w:rsidRPr="006D737D" w:rsidRDefault="00A725CF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A725CF" w:rsidRPr="006D737D" w:rsidRDefault="00A725CF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A725CF" w:rsidRPr="006D737D" w:rsidRDefault="00A725CF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A725CF" w:rsidRPr="006D737D" w:rsidRDefault="00A725CF" w:rsidP="00085797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A725CF" w:rsidRPr="006D737D" w:rsidRDefault="00A725CF" w:rsidP="00085797"/>
    <w:p w:rsidR="00A725CF" w:rsidRPr="006D737D" w:rsidRDefault="00A725CF" w:rsidP="00C220F4">
      <w:pPr>
        <w:spacing w:after="0" w:line="240" w:lineRule="auto"/>
        <w:rPr>
          <w:rFonts w:ascii="Times New Roman" w:hAnsi="Times New Roman"/>
          <w:color w:val="FF0000"/>
        </w:rPr>
      </w:pPr>
    </w:p>
    <w:sectPr w:rsidR="00A725CF" w:rsidRPr="006D737D" w:rsidSect="000857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DA" w:rsidRDefault="009541DA">
      <w:r>
        <w:separator/>
      </w:r>
    </w:p>
  </w:endnote>
  <w:endnote w:type="continuationSeparator" w:id="0">
    <w:p w:rsidR="009541DA" w:rsidRDefault="0095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CF" w:rsidRDefault="004401C4" w:rsidP="004A23E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725C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725CF" w:rsidRDefault="00A725CF" w:rsidP="00FF793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CF" w:rsidRDefault="00A725CF" w:rsidP="00FF793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DA" w:rsidRDefault="009541DA">
      <w:r>
        <w:separator/>
      </w:r>
    </w:p>
  </w:footnote>
  <w:footnote w:type="continuationSeparator" w:id="0">
    <w:p w:rsidR="009541DA" w:rsidRDefault="0095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8C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245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F6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C2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B8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CE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B0D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4D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28E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12C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F43092E"/>
    <w:multiLevelType w:val="hybridMultilevel"/>
    <w:tmpl w:val="15B4EBAA"/>
    <w:lvl w:ilvl="0" w:tplc="959AB40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B9E6307"/>
    <w:multiLevelType w:val="multilevel"/>
    <w:tmpl w:val="93FCBD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3">
    <w:nsid w:val="51770C49"/>
    <w:multiLevelType w:val="multilevel"/>
    <w:tmpl w:val="19D8D24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51CF29D1"/>
    <w:multiLevelType w:val="hybridMultilevel"/>
    <w:tmpl w:val="163442AC"/>
    <w:lvl w:ilvl="0" w:tplc="231C5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61C2F65"/>
    <w:multiLevelType w:val="multilevel"/>
    <w:tmpl w:val="FB569E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579253EE"/>
    <w:multiLevelType w:val="multilevel"/>
    <w:tmpl w:val="3586C7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C4F081C"/>
    <w:multiLevelType w:val="multilevel"/>
    <w:tmpl w:val="BB2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154127"/>
    <w:multiLevelType w:val="multilevel"/>
    <w:tmpl w:val="793084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6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1A3"/>
    <w:rsid w:val="0000556F"/>
    <w:rsid w:val="00007B1B"/>
    <w:rsid w:val="00017258"/>
    <w:rsid w:val="00030991"/>
    <w:rsid w:val="00040E34"/>
    <w:rsid w:val="00053298"/>
    <w:rsid w:val="00054FB4"/>
    <w:rsid w:val="0005577B"/>
    <w:rsid w:val="00057B0D"/>
    <w:rsid w:val="0006268D"/>
    <w:rsid w:val="0006304E"/>
    <w:rsid w:val="00063E14"/>
    <w:rsid w:val="0007241D"/>
    <w:rsid w:val="00072738"/>
    <w:rsid w:val="00085797"/>
    <w:rsid w:val="00085BA9"/>
    <w:rsid w:val="000907F3"/>
    <w:rsid w:val="00091585"/>
    <w:rsid w:val="00091762"/>
    <w:rsid w:val="00096626"/>
    <w:rsid w:val="00096B87"/>
    <w:rsid w:val="000C2A2B"/>
    <w:rsid w:val="000E1193"/>
    <w:rsid w:val="000E11B8"/>
    <w:rsid w:val="000E1495"/>
    <w:rsid w:val="000E3913"/>
    <w:rsid w:val="001043DC"/>
    <w:rsid w:val="00115B0F"/>
    <w:rsid w:val="0012043D"/>
    <w:rsid w:val="00120790"/>
    <w:rsid w:val="00126ADA"/>
    <w:rsid w:val="00130B4B"/>
    <w:rsid w:val="0013197A"/>
    <w:rsid w:val="001406E3"/>
    <w:rsid w:val="00150409"/>
    <w:rsid w:val="0016654F"/>
    <w:rsid w:val="001A022B"/>
    <w:rsid w:val="001B6009"/>
    <w:rsid w:val="001C0239"/>
    <w:rsid w:val="001C08E3"/>
    <w:rsid w:val="001C269E"/>
    <w:rsid w:val="001C2ECE"/>
    <w:rsid w:val="001C400B"/>
    <w:rsid w:val="001D5C16"/>
    <w:rsid w:val="001E2B57"/>
    <w:rsid w:val="001E6AA7"/>
    <w:rsid w:val="001F4733"/>
    <w:rsid w:val="001F4BD7"/>
    <w:rsid w:val="001F6B60"/>
    <w:rsid w:val="001F7154"/>
    <w:rsid w:val="002063AC"/>
    <w:rsid w:val="00210BB2"/>
    <w:rsid w:val="00215E2B"/>
    <w:rsid w:val="00234A71"/>
    <w:rsid w:val="00235139"/>
    <w:rsid w:val="00236B77"/>
    <w:rsid w:val="002438C4"/>
    <w:rsid w:val="002508D5"/>
    <w:rsid w:val="002543C7"/>
    <w:rsid w:val="00267511"/>
    <w:rsid w:val="002703A4"/>
    <w:rsid w:val="00273CEC"/>
    <w:rsid w:val="002744FE"/>
    <w:rsid w:val="00290576"/>
    <w:rsid w:val="002A1DF0"/>
    <w:rsid w:val="002A4345"/>
    <w:rsid w:val="002A4BC7"/>
    <w:rsid w:val="002B1D32"/>
    <w:rsid w:val="002B50FC"/>
    <w:rsid w:val="002C5166"/>
    <w:rsid w:val="002C6956"/>
    <w:rsid w:val="002C78F8"/>
    <w:rsid w:val="002D7D42"/>
    <w:rsid w:val="002E53C7"/>
    <w:rsid w:val="002E547A"/>
    <w:rsid w:val="002E57F9"/>
    <w:rsid w:val="002F437D"/>
    <w:rsid w:val="002F6ABA"/>
    <w:rsid w:val="003015D6"/>
    <w:rsid w:val="00301A53"/>
    <w:rsid w:val="00303EBB"/>
    <w:rsid w:val="0030422F"/>
    <w:rsid w:val="0031429E"/>
    <w:rsid w:val="00315426"/>
    <w:rsid w:val="00320B7E"/>
    <w:rsid w:val="00322FDF"/>
    <w:rsid w:val="003238C0"/>
    <w:rsid w:val="0032572F"/>
    <w:rsid w:val="0032645F"/>
    <w:rsid w:val="00330B6D"/>
    <w:rsid w:val="003310D9"/>
    <w:rsid w:val="00334110"/>
    <w:rsid w:val="00334DAB"/>
    <w:rsid w:val="003400BA"/>
    <w:rsid w:val="00345D9A"/>
    <w:rsid w:val="00361A5D"/>
    <w:rsid w:val="00397D76"/>
    <w:rsid w:val="003A222E"/>
    <w:rsid w:val="003C256F"/>
    <w:rsid w:val="003D12F2"/>
    <w:rsid w:val="003E0224"/>
    <w:rsid w:val="003F059F"/>
    <w:rsid w:val="003F5F61"/>
    <w:rsid w:val="003F6AF9"/>
    <w:rsid w:val="00401727"/>
    <w:rsid w:val="00402CB1"/>
    <w:rsid w:val="004140ED"/>
    <w:rsid w:val="00427BC2"/>
    <w:rsid w:val="00434377"/>
    <w:rsid w:val="00437E65"/>
    <w:rsid w:val="004401C4"/>
    <w:rsid w:val="00441FB5"/>
    <w:rsid w:val="00444799"/>
    <w:rsid w:val="00447EA1"/>
    <w:rsid w:val="00451BE4"/>
    <w:rsid w:val="004549CB"/>
    <w:rsid w:val="00464252"/>
    <w:rsid w:val="00464BB3"/>
    <w:rsid w:val="00465510"/>
    <w:rsid w:val="004833DF"/>
    <w:rsid w:val="0049448F"/>
    <w:rsid w:val="004A23EE"/>
    <w:rsid w:val="004A2850"/>
    <w:rsid w:val="004A4061"/>
    <w:rsid w:val="004A7F94"/>
    <w:rsid w:val="004B3FD0"/>
    <w:rsid w:val="004C014C"/>
    <w:rsid w:val="004D2221"/>
    <w:rsid w:val="004D46CC"/>
    <w:rsid w:val="004E4246"/>
    <w:rsid w:val="004E6C22"/>
    <w:rsid w:val="00500C6F"/>
    <w:rsid w:val="00503447"/>
    <w:rsid w:val="00517949"/>
    <w:rsid w:val="00522FC4"/>
    <w:rsid w:val="0053013C"/>
    <w:rsid w:val="00556A45"/>
    <w:rsid w:val="0056477A"/>
    <w:rsid w:val="00570602"/>
    <w:rsid w:val="005708D4"/>
    <w:rsid w:val="0057615A"/>
    <w:rsid w:val="0058089E"/>
    <w:rsid w:val="00583B4E"/>
    <w:rsid w:val="005932F9"/>
    <w:rsid w:val="005A76E1"/>
    <w:rsid w:val="005B0BF5"/>
    <w:rsid w:val="005B53F1"/>
    <w:rsid w:val="005C46F5"/>
    <w:rsid w:val="005D0397"/>
    <w:rsid w:val="005D30FD"/>
    <w:rsid w:val="005E4D8A"/>
    <w:rsid w:val="005F0E8B"/>
    <w:rsid w:val="0061221E"/>
    <w:rsid w:val="006128A9"/>
    <w:rsid w:val="00617CE3"/>
    <w:rsid w:val="0063133D"/>
    <w:rsid w:val="0063550F"/>
    <w:rsid w:val="0064237D"/>
    <w:rsid w:val="00643CBA"/>
    <w:rsid w:val="00645576"/>
    <w:rsid w:val="00663D7F"/>
    <w:rsid w:val="00667948"/>
    <w:rsid w:val="00676810"/>
    <w:rsid w:val="0069690E"/>
    <w:rsid w:val="006A5222"/>
    <w:rsid w:val="006A60B8"/>
    <w:rsid w:val="006A7012"/>
    <w:rsid w:val="006B0E79"/>
    <w:rsid w:val="006B100F"/>
    <w:rsid w:val="006B16AB"/>
    <w:rsid w:val="006B2E4B"/>
    <w:rsid w:val="006B44FF"/>
    <w:rsid w:val="006B54B6"/>
    <w:rsid w:val="006B6C9C"/>
    <w:rsid w:val="006B78A0"/>
    <w:rsid w:val="006D31A3"/>
    <w:rsid w:val="006D737D"/>
    <w:rsid w:val="006E1238"/>
    <w:rsid w:val="006E2E0E"/>
    <w:rsid w:val="006E5CC7"/>
    <w:rsid w:val="006E63DB"/>
    <w:rsid w:val="006F6666"/>
    <w:rsid w:val="00704613"/>
    <w:rsid w:val="00710C62"/>
    <w:rsid w:val="007132CD"/>
    <w:rsid w:val="007175C9"/>
    <w:rsid w:val="00724BCE"/>
    <w:rsid w:val="00735B62"/>
    <w:rsid w:val="00740BA5"/>
    <w:rsid w:val="00740D23"/>
    <w:rsid w:val="007526FF"/>
    <w:rsid w:val="00753E83"/>
    <w:rsid w:val="0075680E"/>
    <w:rsid w:val="0076281F"/>
    <w:rsid w:val="00764513"/>
    <w:rsid w:val="00772A6B"/>
    <w:rsid w:val="00784412"/>
    <w:rsid w:val="007863FC"/>
    <w:rsid w:val="00793D07"/>
    <w:rsid w:val="007A3C57"/>
    <w:rsid w:val="007A760F"/>
    <w:rsid w:val="007B4735"/>
    <w:rsid w:val="007B5F4D"/>
    <w:rsid w:val="007C5E47"/>
    <w:rsid w:val="007E4629"/>
    <w:rsid w:val="007E5567"/>
    <w:rsid w:val="007E7D6B"/>
    <w:rsid w:val="007F2DFE"/>
    <w:rsid w:val="007F3D65"/>
    <w:rsid w:val="00803E43"/>
    <w:rsid w:val="00804599"/>
    <w:rsid w:val="00810EF4"/>
    <w:rsid w:val="00813129"/>
    <w:rsid w:val="0082120C"/>
    <w:rsid w:val="00841305"/>
    <w:rsid w:val="00842A71"/>
    <w:rsid w:val="0084576A"/>
    <w:rsid w:val="00845A53"/>
    <w:rsid w:val="00845F2D"/>
    <w:rsid w:val="0085496C"/>
    <w:rsid w:val="00864AEA"/>
    <w:rsid w:val="008661E4"/>
    <w:rsid w:val="00872A06"/>
    <w:rsid w:val="008733D1"/>
    <w:rsid w:val="00874DD3"/>
    <w:rsid w:val="00877D28"/>
    <w:rsid w:val="00890DD1"/>
    <w:rsid w:val="00894C38"/>
    <w:rsid w:val="00894E47"/>
    <w:rsid w:val="008A162B"/>
    <w:rsid w:val="008B0082"/>
    <w:rsid w:val="008B0C1A"/>
    <w:rsid w:val="008B3DEB"/>
    <w:rsid w:val="008B5D4A"/>
    <w:rsid w:val="008C0111"/>
    <w:rsid w:val="008C3208"/>
    <w:rsid w:val="008C33DB"/>
    <w:rsid w:val="008C7F00"/>
    <w:rsid w:val="008D1052"/>
    <w:rsid w:val="008D22C4"/>
    <w:rsid w:val="008E5742"/>
    <w:rsid w:val="008E6A6C"/>
    <w:rsid w:val="008F4281"/>
    <w:rsid w:val="00900A98"/>
    <w:rsid w:val="009078D6"/>
    <w:rsid w:val="00914DC4"/>
    <w:rsid w:val="00927A4E"/>
    <w:rsid w:val="0093405C"/>
    <w:rsid w:val="009341E6"/>
    <w:rsid w:val="00934A89"/>
    <w:rsid w:val="00935223"/>
    <w:rsid w:val="00943520"/>
    <w:rsid w:val="00945269"/>
    <w:rsid w:val="009539AB"/>
    <w:rsid w:val="009541DA"/>
    <w:rsid w:val="00955C61"/>
    <w:rsid w:val="00964890"/>
    <w:rsid w:val="00965993"/>
    <w:rsid w:val="00965D43"/>
    <w:rsid w:val="00975FCC"/>
    <w:rsid w:val="00991738"/>
    <w:rsid w:val="009918BF"/>
    <w:rsid w:val="009919F5"/>
    <w:rsid w:val="00992317"/>
    <w:rsid w:val="00992DC0"/>
    <w:rsid w:val="00993DDC"/>
    <w:rsid w:val="009968C3"/>
    <w:rsid w:val="009A0B55"/>
    <w:rsid w:val="009A610C"/>
    <w:rsid w:val="009B3CF7"/>
    <w:rsid w:val="009D0AF8"/>
    <w:rsid w:val="009D6022"/>
    <w:rsid w:val="009E01EA"/>
    <w:rsid w:val="009E15DB"/>
    <w:rsid w:val="009E4664"/>
    <w:rsid w:val="009F1F06"/>
    <w:rsid w:val="00A00EE8"/>
    <w:rsid w:val="00A22BD6"/>
    <w:rsid w:val="00A23CAC"/>
    <w:rsid w:val="00A2714A"/>
    <w:rsid w:val="00A3702B"/>
    <w:rsid w:val="00A44072"/>
    <w:rsid w:val="00A454F5"/>
    <w:rsid w:val="00A5605B"/>
    <w:rsid w:val="00A65726"/>
    <w:rsid w:val="00A67889"/>
    <w:rsid w:val="00A70B1D"/>
    <w:rsid w:val="00A725CF"/>
    <w:rsid w:val="00A7621E"/>
    <w:rsid w:val="00A834D6"/>
    <w:rsid w:val="00A9633C"/>
    <w:rsid w:val="00A97F4A"/>
    <w:rsid w:val="00AA68D2"/>
    <w:rsid w:val="00AA7BA6"/>
    <w:rsid w:val="00AB0DEA"/>
    <w:rsid w:val="00AB5180"/>
    <w:rsid w:val="00AC6750"/>
    <w:rsid w:val="00AD3CDE"/>
    <w:rsid w:val="00AE1B1D"/>
    <w:rsid w:val="00AE38D2"/>
    <w:rsid w:val="00AE42AF"/>
    <w:rsid w:val="00AE6C86"/>
    <w:rsid w:val="00AF5D41"/>
    <w:rsid w:val="00AF7B2F"/>
    <w:rsid w:val="00B0155E"/>
    <w:rsid w:val="00B01F48"/>
    <w:rsid w:val="00B07C9B"/>
    <w:rsid w:val="00B11F20"/>
    <w:rsid w:val="00B260A3"/>
    <w:rsid w:val="00B41A38"/>
    <w:rsid w:val="00B4437D"/>
    <w:rsid w:val="00B47FEE"/>
    <w:rsid w:val="00B501A7"/>
    <w:rsid w:val="00B65A6C"/>
    <w:rsid w:val="00B728CE"/>
    <w:rsid w:val="00BA02FC"/>
    <w:rsid w:val="00BA0C58"/>
    <w:rsid w:val="00BA0E72"/>
    <w:rsid w:val="00BA26AA"/>
    <w:rsid w:val="00BA7382"/>
    <w:rsid w:val="00BC6D90"/>
    <w:rsid w:val="00BD084C"/>
    <w:rsid w:val="00BD2E1B"/>
    <w:rsid w:val="00BD6BAE"/>
    <w:rsid w:val="00BE0E44"/>
    <w:rsid w:val="00BE144B"/>
    <w:rsid w:val="00BE2294"/>
    <w:rsid w:val="00BE5902"/>
    <w:rsid w:val="00BE6061"/>
    <w:rsid w:val="00BE608C"/>
    <w:rsid w:val="00BE7552"/>
    <w:rsid w:val="00BF01F9"/>
    <w:rsid w:val="00BF384F"/>
    <w:rsid w:val="00BF39F4"/>
    <w:rsid w:val="00BF6154"/>
    <w:rsid w:val="00C00FAB"/>
    <w:rsid w:val="00C038B4"/>
    <w:rsid w:val="00C0443A"/>
    <w:rsid w:val="00C1738D"/>
    <w:rsid w:val="00C21044"/>
    <w:rsid w:val="00C220F4"/>
    <w:rsid w:val="00C31DFC"/>
    <w:rsid w:val="00C344D0"/>
    <w:rsid w:val="00C34F33"/>
    <w:rsid w:val="00C50889"/>
    <w:rsid w:val="00C540E5"/>
    <w:rsid w:val="00C641AC"/>
    <w:rsid w:val="00C71CB2"/>
    <w:rsid w:val="00C7558D"/>
    <w:rsid w:val="00CA472B"/>
    <w:rsid w:val="00CA5080"/>
    <w:rsid w:val="00CB1445"/>
    <w:rsid w:val="00CC030E"/>
    <w:rsid w:val="00CD2F23"/>
    <w:rsid w:val="00CE22B7"/>
    <w:rsid w:val="00CF53D2"/>
    <w:rsid w:val="00D0315C"/>
    <w:rsid w:val="00D1148B"/>
    <w:rsid w:val="00D20F06"/>
    <w:rsid w:val="00D307E7"/>
    <w:rsid w:val="00D324AB"/>
    <w:rsid w:val="00D40A9C"/>
    <w:rsid w:val="00D516D3"/>
    <w:rsid w:val="00D57C6B"/>
    <w:rsid w:val="00D60F0C"/>
    <w:rsid w:val="00D61589"/>
    <w:rsid w:val="00D6301F"/>
    <w:rsid w:val="00D6446C"/>
    <w:rsid w:val="00D75BDA"/>
    <w:rsid w:val="00D82D98"/>
    <w:rsid w:val="00D9799C"/>
    <w:rsid w:val="00DA01F5"/>
    <w:rsid w:val="00DA0BB8"/>
    <w:rsid w:val="00DA7E7E"/>
    <w:rsid w:val="00DB726C"/>
    <w:rsid w:val="00DC3774"/>
    <w:rsid w:val="00DC4B65"/>
    <w:rsid w:val="00DC4EF0"/>
    <w:rsid w:val="00DD6C2F"/>
    <w:rsid w:val="00DE6C23"/>
    <w:rsid w:val="00DF0A82"/>
    <w:rsid w:val="00E03B54"/>
    <w:rsid w:val="00E04DF8"/>
    <w:rsid w:val="00E10D23"/>
    <w:rsid w:val="00E11455"/>
    <w:rsid w:val="00E17F4F"/>
    <w:rsid w:val="00E315C4"/>
    <w:rsid w:val="00E316D4"/>
    <w:rsid w:val="00E413DF"/>
    <w:rsid w:val="00E46E2B"/>
    <w:rsid w:val="00E50F6E"/>
    <w:rsid w:val="00E51EDE"/>
    <w:rsid w:val="00E5387B"/>
    <w:rsid w:val="00E53EF9"/>
    <w:rsid w:val="00E7128E"/>
    <w:rsid w:val="00E735BA"/>
    <w:rsid w:val="00E93475"/>
    <w:rsid w:val="00E9412F"/>
    <w:rsid w:val="00EA6C17"/>
    <w:rsid w:val="00EA6EC4"/>
    <w:rsid w:val="00EB2EAA"/>
    <w:rsid w:val="00EB69F6"/>
    <w:rsid w:val="00EC03C0"/>
    <w:rsid w:val="00EC2774"/>
    <w:rsid w:val="00EC3A9C"/>
    <w:rsid w:val="00EC40CA"/>
    <w:rsid w:val="00ED26B1"/>
    <w:rsid w:val="00ED4E59"/>
    <w:rsid w:val="00ED580B"/>
    <w:rsid w:val="00EE1560"/>
    <w:rsid w:val="00EE20C4"/>
    <w:rsid w:val="00EF40A8"/>
    <w:rsid w:val="00F10143"/>
    <w:rsid w:val="00F24DBC"/>
    <w:rsid w:val="00F2681C"/>
    <w:rsid w:val="00F320E1"/>
    <w:rsid w:val="00F3699E"/>
    <w:rsid w:val="00F41667"/>
    <w:rsid w:val="00F50C7A"/>
    <w:rsid w:val="00F525F8"/>
    <w:rsid w:val="00F53DFA"/>
    <w:rsid w:val="00F564E6"/>
    <w:rsid w:val="00F65FD8"/>
    <w:rsid w:val="00F702E8"/>
    <w:rsid w:val="00F808AD"/>
    <w:rsid w:val="00F87598"/>
    <w:rsid w:val="00F93AE7"/>
    <w:rsid w:val="00FA0632"/>
    <w:rsid w:val="00FB002A"/>
    <w:rsid w:val="00FB3041"/>
    <w:rsid w:val="00FC5742"/>
    <w:rsid w:val="00FE4B78"/>
    <w:rsid w:val="00FE678E"/>
    <w:rsid w:val="00FF1B4E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31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31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31A3"/>
    <w:rPr>
      <w:rFonts w:ascii="Arial" w:hAnsi="Arial" w:cs="Times New Roman"/>
      <w:b/>
      <w:color w:val="26282F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D31A3"/>
    <w:rPr>
      <w:rFonts w:ascii="Cambria" w:hAnsi="Cambria" w:cs="Times New Roman"/>
      <w:b/>
      <w:i/>
      <w:sz w:val="28"/>
    </w:rPr>
  </w:style>
  <w:style w:type="paragraph" w:customStyle="1" w:styleId="ConsPlusCell">
    <w:name w:val="ConsPlusCell"/>
    <w:uiPriority w:val="99"/>
    <w:rsid w:val="006D31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6D31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6D31A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31A3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6D31A3"/>
    <w:rPr>
      <w:rFonts w:cs="Times New Roman"/>
      <w:color w:val="0000FF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6D31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D31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31A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7">
    <w:name w:val="List Paragraph"/>
    <w:basedOn w:val="a"/>
    <w:uiPriority w:val="99"/>
    <w:qFormat/>
    <w:rsid w:val="006D31A3"/>
    <w:pPr>
      <w:ind w:left="720"/>
      <w:contextualSpacing/>
    </w:pPr>
  </w:style>
  <w:style w:type="character" w:styleId="a8">
    <w:name w:val="FollowedHyperlink"/>
    <w:basedOn w:val="a0"/>
    <w:uiPriority w:val="99"/>
    <w:rsid w:val="006D31A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6D31A3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6D31A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6D3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D31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6D31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D3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6D31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6D31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6D31A3"/>
  </w:style>
  <w:style w:type="paragraph" w:styleId="a9">
    <w:name w:val="Normal (Web)"/>
    <w:basedOn w:val="a"/>
    <w:uiPriority w:val="99"/>
    <w:semiHidden/>
    <w:rsid w:val="006D3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F79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34A89"/>
    <w:rPr>
      <w:rFonts w:cs="Times New Roman"/>
      <w:lang w:eastAsia="en-US"/>
    </w:rPr>
  </w:style>
  <w:style w:type="character" w:styleId="ac">
    <w:name w:val="page number"/>
    <w:basedOn w:val="a0"/>
    <w:uiPriority w:val="99"/>
    <w:rsid w:val="00FF793C"/>
    <w:rPr>
      <w:rFonts w:cs="Times New Roman"/>
    </w:rPr>
  </w:style>
  <w:style w:type="paragraph" w:styleId="ad">
    <w:name w:val="header"/>
    <w:basedOn w:val="a"/>
    <w:link w:val="ae"/>
    <w:uiPriority w:val="99"/>
    <w:rsid w:val="00EB69F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05329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C6344C7CFCC2E11E3D1839E9466D421FBF2DAC49F6358A5E8490E7D4EF8CD08C9DF0150C3F296D1A8B53q2c8G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9520</Words>
  <Characters>54268</Characters>
  <Application>Microsoft Office Word</Application>
  <DocSecurity>0</DocSecurity>
  <Lines>452</Lines>
  <Paragraphs>127</Paragraphs>
  <ScaleCrop>false</ScaleCrop>
  <Company>Microsoft</Company>
  <LinksUpToDate>false</LinksUpToDate>
  <CharactersWithSpaces>63661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2020-07-03T09:25:00Z</cp:lastPrinted>
  <dcterms:created xsi:type="dcterms:W3CDTF">2020-06-29T08:33:00Z</dcterms:created>
  <dcterms:modified xsi:type="dcterms:W3CDTF">2020-07-06T04:11:00Z</dcterms:modified>
</cp:coreProperties>
</file>