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ED" w:rsidRPr="006B03E0" w:rsidRDefault="003D10ED" w:rsidP="00551BF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3C661D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7" o:title="" gain="79922f" blacklevel="1966f"/>
          </v:shape>
        </w:pict>
      </w:r>
    </w:p>
    <w:p w:rsidR="003D10ED" w:rsidRPr="006B03E0" w:rsidRDefault="003D10ED" w:rsidP="006B03E0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3D10ED" w:rsidRPr="006B03E0" w:rsidRDefault="003D10ED" w:rsidP="006B03E0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3D10ED" w:rsidRPr="006B03E0" w:rsidRDefault="003D10ED" w:rsidP="006B0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0ED" w:rsidRDefault="003D10ED" w:rsidP="006B03E0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B03E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3D10ED" w:rsidRPr="006B03E0" w:rsidRDefault="003D10ED" w:rsidP="006B03E0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3D10ED" w:rsidRPr="00CF2138" w:rsidRDefault="003D10ED" w:rsidP="006B03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2138">
        <w:rPr>
          <w:rFonts w:ascii="Times New Roman" w:hAnsi="Times New Roman"/>
          <w:sz w:val="28"/>
          <w:szCs w:val="28"/>
        </w:rPr>
        <w:t>31.05.2018 № 1322</w:t>
      </w:r>
    </w:p>
    <w:p w:rsidR="003D10ED" w:rsidRDefault="003D10ED" w:rsidP="000A4560">
      <w:pPr>
        <w:shd w:val="clear" w:color="auto" w:fill="FFFFFF"/>
        <w:suppressAutoHyphens/>
        <w:spacing w:after="0" w:line="240" w:lineRule="auto"/>
        <w:ind w:right="3958"/>
        <w:jc w:val="both"/>
        <w:rPr>
          <w:rFonts w:ascii="Times New Roman" w:hAnsi="Times New Roman"/>
          <w:sz w:val="28"/>
          <w:szCs w:val="28"/>
        </w:rPr>
      </w:pPr>
    </w:p>
    <w:p w:rsidR="003D10ED" w:rsidRPr="00B73C76" w:rsidRDefault="003D10ED" w:rsidP="001529E7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  <w:r w:rsidRPr="00B73C76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22.07.2014 № 3127 «Об утверждении муниципальной программы «Формирование, </w:t>
      </w:r>
      <w:r w:rsidRPr="00B73C76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B73C76">
        <w:rPr>
          <w:rFonts w:ascii="Times New Roman" w:hAnsi="Times New Roman"/>
          <w:sz w:val="26"/>
          <w:szCs w:val="26"/>
        </w:rPr>
        <w:t>Рубцовск Алтайского края» на 2015-2018 годы» (с изменениями от 25.08.2014 № 3593, от 13.02.2015 № 913, от 12.02.2016 № 547, от 29.08.2016 № 3722, от 23.12.2016 № 5284, от 08.11.2017 № 5276, от 22.01.2018 № 73)</w:t>
      </w:r>
    </w:p>
    <w:p w:rsidR="003D10ED" w:rsidRPr="00B73C76" w:rsidRDefault="003D10ED" w:rsidP="001529E7">
      <w:pPr>
        <w:shd w:val="clear" w:color="auto" w:fill="FFFFFF"/>
        <w:suppressAutoHyphens/>
        <w:spacing w:after="0" w:line="240" w:lineRule="auto"/>
        <w:ind w:right="3958"/>
        <w:jc w:val="both"/>
        <w:rPr>
          <w:rFonts w:ascii="Times New Roman" w:hAnsi="Times New Roman"/>
          <w:sz w:val="26"/>
          <w:szCs w:val="26"/>
        </w:rPr>
      </w:pPr>
    </w:p>
    <w:p w:rsidR="003D10ED" w:rsidRPr="00B73C76" w:rsidRDefault="003D10ED" w:rsidP="001529E7">
      <w:pPr>
        <w:pStyle w:val="NoSpacing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B73C76">
        <w:rPr>
          <w:rFonts w:ascii="Times New Roman" w:hAnsi="Times New Roman"/>
          <w:spacing w:val="-1"/>
          <w:sz w:val="26"/>
          <w:szCs w:val="26"/>
        </w:rPr>
        <w:t xml:space="preserve">В целях совершенствования и корректировки муниципальной программы </w:t>
      </w:r>
      <w:r w:rsidRPr="00B73C76">
        <w:rPr>
          <w:rFonts w:ascii="Times New Roman" w:hAnsi="Times New Roman"/>
          <w:sz w:val="26"/>
          <w:szCs w:val="26"/>
        </w:rPr>
        <w:t xml:space="preserve">«Формирование, </w:t>
      </w:r>
      <w:r w:rsidRPr="00B73C76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B73C76">
        <w:rPr>
          <w:rFonts w:ascii="Times New Roman" w:hAnsi="Times New Roman"/>
          <w:sz w:val="26"/>
          <w:szCs w:val="26"/>
        </w:rPr>
        <w:t>Рубцовск Алтайского края» на 2015-2018 годы, утвержденной</w:t>
      </w:r>
      <w:r w:rsidRPr="00B73C76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B73C76">
        <w:rPr>
          <w:rFonts w:ascii="Times New Roman" w:hAnsi="Times New Roman"/>
          <w:sz w:val="26"/>
          <w:szCs w:val="26"/>
        </w:rPr>
        <w:t xml:space="preserve">постановлением Администрации города Рубцовска Алтайского края от 22.07.2014 № 3127, в соответствии с </w:t>
      </w:r>
      <w:r w:rsidRPr="00B73C76">
        <w:rPr>
          <w:rFonts w:ascii="Times New Roman" w:hAnsi="Times New Roman"/>
          <w:spacing w:val="-1"/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</w:t>
      </w:r>
      <w:r w:rsidRPr="00B73C76">
        <w:rPr>
          <w:rFonts w:ascii="Times New Roman" w:hAnsi="Times New Roman"/>
          <w:caps/>
          <w:sz w:val="26"/>
          <w:szCs w:val="26"/>
        </w:rPr>
        <w:t>постановляю</w:t>
      </w:r>
      <w:r w:rsidRPr="00B73C76">
        <w:rPr>
          <w:rFonts w:ascii="Times New Roman" w:hAnsi="Times New Roman"/>
          <w:sz w:val="26"/>
          <w:szCs w:val="26"/>
        </w:rPr>
        <w:t>:</w:t>
      </w:r>
    </w:p>
    <w:p w:rsidR="003D10ED" w:rsidRPr="00B73C76" w:rsidRDefault="003D10ED" w:rsidP="001529E7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73C76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73C76">
        <w:rPr>
          <w:rFonts w:ascii="Times New Roman" w:hAnsi="Times New Roman"/>
          <w:sz w:val="26"/>
          <w:szCs w:val="26"/>
        </w:rPr>
        <w:t xml:space="preserve">1.Внести изменения в </w:t>
      </w:r>
      <w:r>
        <w:rPr>
          <w:rFonts w:ascii="Times New Roman" w:hAnsi="Times New Roman"/>
          <w:sz w:val="26"/>
          <w:szCs w:val="26"/>
        </w:rPr>
        <w:t xml:space="preserve">таблицу № 2 «Перечень мероприятий Программы» </w:t>
      </w:r>
      <w:r w:rsidRPr="00B73C76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я</w:t>
      </w:r>
      <w:r w:rsidRPr="00B73C76">
        <w:rPr>
          <w:rFonts w:ascii="Times New Roman" w:hAnsi="Times New Roman"/>
          <w:sz w:val="26"/>
          <w:szCs w:val="26"/>
        </w:rPr>
        <w:t xml:space="preserve"> к постановлению Администрации города Рубцовска Алтайского края от 22.07.2014 № 3127 «Об утверждении муниципальной программы «Формирование, </w:t>
      </w:r>
      <w:r w:rsidRPr="00B73C76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B73C76">
        <w:rPr>
          <w:rFonts w:ascii="Times New Roman" w:hAnsi="Times New Roman"/>
          <w:sz w:val="26"/>
          <w:szCs w:val="26"/>
        </w:rPr>
        <w:t xml:space="preserve">Рубцовск Алтайского </w:t>
      </w:r>
      <w:r>
        <w:rPr>
          <w:rFonts w:ascii="Times New Roman" w:hAnsi="Times New Roman"/>
          <w:sz w:val="26"/>
          <w:szCs w:val="26"/>
        </w:rPr>
        <w:t xml:space="preserve">края» на 2015-2018 годы» </w:t>
      </w:r>
      <w:r w:rsidRPr="00B73C76">
        <w:rPr>
          <w:rFonts w:ascii="Times New Roman" w:hAnsi="Times New Roman"/>
          <w:sz w:val="26"/>
          <w:szCs w:val="26"/>
        </w:rPr>
        <w:t>с изменениями, изложив в новой редакции (прилагается).</w:t>
      </w:r>
    </w:p>
    <w:p w:rsidR="003D10ED" w:rsidRPr="00B73C76" w:rsidRDefault="003D10ED" w:rsidP="001529E7">
      <w:pPr>
        <w:pStyle w:val="NoSpacing"/>
        <w:tabs>
          <w:tab w:val="left" w:pos="709"/>
          <w:tab w:val="left" w:pos="851"/>
          <w:tab w:val="left" w:pos="993"/>
          <w:tab w:val="left" w:pos="1276"/>
          <w:tab w:val="left" w:pos="1455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B73C76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73C76">
        <w:rPr>
          <w:rFonts w:ascii="Times New Roman" w:hAnsi="Times New Roman"/>
          <w:sz w:val="26"/>
          <w:szCs w:val="26"/>
        </w:rPr>
        <w:t xml:space="preserve">2.Настоящее постановление разместить на официальном сайте Администрации города Рубцовска Алтайского края в </w:t>
      </w:r>
      <w:r w:rsidRPr="00B73C76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информационно-телекоммуникационной сети «Интернет».</w:t>
      </w:r>
      <w:r w:rsidRPr="00B73C76">
        <w:rPr>
          <w:rFonts w:ascii="Times New Roman" w:hAnsi="Times New Roman"/>
          <w:sz w:val="26"/>
          <w:szCs w:val="26"/>
        </w:rPr>
        <w:t xml:space="preserve">         </w:t>
      </w:r>
    </w:p>
    <w:p w:rsidR="003D10ED" w:rsidRDefault="003D10ED" w:rsidP="001529E7">
      <w:pPr>
        <w:pStyle w:val="NoSpacing"/>
        <w:tabs>
          <w:tab w:val="left" w:pos="709"/>
          <w:tab w:val="left" w:pos="1134"/>
          <w:tab w:val="left" w:pos="1276"/>
          <w:tab w:val="left" w:pos="1455"/>
        </w:tabs>
        <w:suppressAutoHyphens/>
        <w:jc w:val="both"/>
        <w:rPr>
          <w:rFonts w:ascii="Times New Roman" w:hAnsi="Times New Roman"/>
          <w:sz w:val="26"/>
          <w:szCs w:val="26"/>
        </w:rPr>
      </w:pPr>
      <w:r w:rsidRPr="00B73C76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73C76">
        <w:rPr>
          <w:rFonts w:ascii="Times New Roman" w:hAnsi="Times New Roman"/>
          <w:sz w:val="26"/>
          <w:szCs w:val="26"/>
        </w:rPr>
        <w:t>3.Контроль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В.И.Пьянкова.</w:t>
      </w:r>
    </w:p>
    <w:p w:rsidR="003D10ED" w:rsidRDefault="003D10ED" w:rsidP="001529E7">
      <w:pPr>
        <w:pStyle w:val="ConsPlusCell"/>
        <w:widowControl/>
        <w:tabs>
          <w:tab w:val="left" w:pos="709"/>
          <w:tab w:val="left" w:pos="993"/>
          <w:tab w:val="left" w:pos="3960"/>
          <w:tab w:val="left" w:pos="4680"/>
          <w:tab w:val="left" w:pos="5280"/>
        </w:tabs>
        <w:suppressAutoHyphens/>
        <w:rPr>
          <w:rFonts w:ascii="Times New Roman" w:hAnsi="Times New Roman" w:cs="Times New Roman"/>
          <w:sz w:val="26"/>
          <w:szCs w:val="26"/>
        </w:rPr>
      </w:pPr>
    </w:p>
    <w:p w:rsidR="003D10ED" w:rsidRPr="00B73C76" w:rsidRDefault="003D10ED" w:rsidP="001529E7">
      <w:pPr>
        <w:pStyle w:val="ConsPlusCell"/>
        <w:widowControl/>
        <w:tabs>
          <w:tab w:val="left" w:pos="709"/>
          <w:tab w:val="left" w:pos="993"/>
          <w:tab w:val="left" w:pos="3960"/>
          <w:tab w:val="left" w:pos="4680"/>
          <w:tab w:val="left" w:pos="5280"/>
        </w:tabs>
        <w:suppressAutoHyphens/>
        <w:rPr>
          <w:rFonts w:ascii="Times New Roman" w:hAnsi="Times New Roman" w:cs="Times New Roman"/>
          <w:sz w:val="26"/>
          <w:szCs w:val="26"/>
        </w:rPr>
      </w:pPr>
      <w:r w:rsidRPr="00B73C76">
        <w:rPr>
          <w:rFonts w:ascii="Times New Roman" w:hAnsi="Times New Roman" w:cs="Times New Roman"/>
          <w:sz w:val="26"/>
          <w:szCs w:val="26"/>
        </w:rPr>
        <w:t xml:space="preserve">Глава города Рубцовска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73C76">
        <w:rPr>
          <w:rFonts w:ascii="Times New Roman" w:hAnsi="Times New Roman" w:cs="Times New Roman"/>
          <w:sz w:val="26"/>
          <w:szCs w:val="26"/>
        </w:rPr>
        <w:t xml:space="preserve">  Д.З.Фельдман</w:t>
      </w:r>
    </w:p>
    <w:p w:rsidR="003D10ED" w:rsidRPr="00B73C76" w:rsidRDefault="003D10ED" w:rsidP="001529E7">
      <w:pPr>
        <w:rPr>
          <w:sz w:val="26"/>
          <w:szCs w:val="26"/>
        </w:rPr>
      </w:pPr>
    </w:p>
    <w:p w:rsidR="003D10ED" w:rsidRDefault="003D10ED" w:rsidP="00B65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</w:r>
      <w:r w:rsidRPr="006111E6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3D10ED" w:rsidRDefault="003D10ED" w:rsidP="005C5A80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</w:t>
      </w:r>
    </w:p>
    <w:p w:rsidR="003D10ED" w:rsidRPr="009D378B" w:rsidRDefault="003D10ED" w:rsidP="00C736F2">
      <w:pPr>
        <w:widowControl w:val="0"/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D378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D10ED" w:rsidRDefault="003D10ED" w:rsidP="00F228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9D378B"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3D10ED" w:rsidRPr="009D378B" w:rsidRDefault="003D10ED" w:rsidP="00F228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9D378B">
        <w:rPr>
          <w:rFonts w:ascii="Times New Roman" w:hAnsi="Times New Roman"/>
          <w:sz w:val="28"/>
          <w:szCs w:val="28"/>
        </w:rPr>
        <w:t xml:space="preserve">города Рубцовска  Алтайского края </w:t>
      </w:r>
    </w:p>
    <w:p w:rsidR="003D10ED" w:rsidRPr="009D378B" w:rsidRDefault="003D10ED" w:rsidP="00F228A7">
      <w:pPr>
        <w:shd w:val="clear" w:color="auto" w:fill="FFFFFF"/>
        <w:tabs>
          <w:tab w:val="left" w:pos="4950"/>
          <w:tab w:val="right" w:pos="100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9D37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31.05.2018 № 1322</w:t>
      </w:r>
    </w:p>
    <w:p w:rsidR="003D10ED" w:rsidRPr="009D378B" w:rsidRDefault="003D10ED" w:rsidP="00F228A7">
      <w:pPr>
        <w:shd w:val="clear" w:color="auto" w:fill="FFFFFF"/>
        <w:tabs>
          <w:tab w:val="center" w:pos="5315"/>
          <w:tab w:val="left" w:pos="5610"/>
        </w:tabs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3D10ED" w:rsidRPr="009D378B" w:rsidRDefault="003D10ED" w:rsidP="00F228A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«</w:t>
      </w:r>
      <w:r w:rsidRPr="009D378B">
        <w:rPr>
          <w:rFonts w:ascii="Times New Roman" w:hAnsi="Times New Roman"/>
          <w:sz w:val="28"/>
          <w:szCs w:val="28"/>
        </w:rPr>
        <w:t xml:space="preserve">Приложение </w:t>
      </w:r>
    </w:p>
    <w:p w:rsidR="003D10ED" w:rsidRPr="009D378B" w:rsidRDefault="003D10ED" w:rsidP="00F228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950"/>
        <w:outlineLvl w:val="1"/>
        <w:rPr>
          <w:rFonts w:ascii="Times New Roman" w:hAnsi="Times New Roman"/>
          <w:sz w:val="28"/>
          <w:szCs w:val="28"/>
        </w:rPr>
      </w:pPr>
      <w:r w:rsidRPr="009D378B"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D378B">
        <w:rPr>
          <w:rFonts w:ascii="Times New Roman" w:hAnsi="Times New Roman"/>
          <w:sz w:val="28"/>
          <w:szCs w:val="28"/>
        </w:rPr>
        <w:t xml:space="preserve">города Рубцовска  Алтайского края </w:t>
      </w:r>
    </w:p>
    <w:p w:rsidR="003D10ED" w:rsidRPr="009D378B" w:rsidRDefault="003D10ED" w:rsidP="00F228A7">
      <w:pPr>
        <w:shd w:val="clear" w:color="auto" w:fill="FFFFFF"/>
        <w:tabs>
          <w:tab w:val="left" w:pos="4950"/>
          <w:tab w:val="right" w:pos="100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D378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22.07.2014 № 3127</w:t>
      </w:r>
    </w:p>
    <w:p w:rsidR="003D10ED" w:rsidRPr="009D378B" w:rsidRDefault="003D10ED" w:rsidP="00F228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D10ED" w:rsidRPr="009D378B" w:rsidRDefault="003D10ED" w:rsidP="00544C75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D378B">
        <w:rPr>
          <w:rFonts w:ascii="Times New Roman" w:hAnsi="Times New Roman"/>
          <w:bCs/>
          <w:sz w:val="28"/>
          <w:szCs w:val="28"/>
        </w:rPr>
        <w:t>Муниципальная программа</w:t>
      </w:r>
    </w:p>
    <w:p w:rsidR="003D10ED" w:rsidRDefault="003D10ED" w:rsidP="00544C75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378B">
        <w:rPr>
          <w:rFonts w:ascii="Times New Roman" w:hAnsi="Times New Roman"/>
          <w:bCs/>
          <w:sz w:val="28"/>
          <w:szCs w:val="28"/>
        </w:rPr>
        <w:t>«</w:t>
      </w:r>
      <w:r w:rsidRPr="009D378B">
        <w:rPr>
          <w:rFonts w:ascii="Times New Roman" w:hAnsi="Times New Roman"/>
          <w:sz w:val="28"/>
          <w:szCs w:val="28"/>
        </w:rPr>
        <w:t>Ф</w:t>
      </w:r>
      <w:r w:rsidRPr="009D378B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9D378B">
        <w:rPr>
          <w:rFonts w:ascii="Times New Roman" w:hAnsi="Times New Roman"/>
          <w:sz w:val="28"/>
          <w:szCs w:val="28"/>
        </w:rPr>
        <w:t>Рубцовск Алтайского края» на 2015-2018 годы</w:t>
      </w:r>
    </w:p>
    <w:p w:rsidR="003D10ED" w:rsidRPr="009D378B" w:rsidRDefault="003D10ED" w:rsidP="00544C75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D10ED" w:rsidRDefault="003D10ED" w:rsidP="000F3FA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D378B">
        <w:rPr>
          <w:rFonts w:ascii="Times New Roman" w:hAnsi="Times New Roman"/>
          <w:sz w:val="28"/>
          <w:szCs w:val="28"/>
        </w:rPr>
        <w:t xml:space="preserve">ПАСПОРТ </w:t>
      </w:r>
    </w:p>
    <w:p w:rsidR="003D10ED" w:rsidRDefault="003D10ED" w:rsidP="00D024CF">
      <w:pPr>
        <w:autoSpaceDE w:val="0"/>
        <w:autoSpaceDN w:val="0"/>
        <w:adjustRightInd w:val="0"/>
        <w:spacing w:after="0" w:line="240" w:lineRule="auto"/>
        <w:ind w:left="3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D378B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378B">
        <w:rPr>
          <w:rFonts w:ascii="Times New Roman" w:hAnsi="Times New Roman"/>
          <w:sz w:val="28"/>
          <w:szCs w:val="28"/>
        </w:rPr>
        <w:t>«Ф</w:t>
      </w:r>
      <w:r w:rsidRPr="009D378B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</w:t>
      </w:r>
      <w:r>
        <w:rPr>
          <w:rFonts w:ascii="Times New Roman" w:hAnsi="Times New Roman"/>
          <w:bCs/>
          <w:sz w:val="28"/>
          <w:szCs w:val="28"/>
        </w:rPr>
        <w:t>о</w:t>
      </w:r>
      <w:r w:rsidRPr="009D378B">
        <w:rPr>
          <w:rFonts w:ascii="Times New Roman" w:hAnsi="Times New Roman"/>
          <w:bCs/>
          <w:sz w:val="28"/>
          <w:szCs w:val="28"/>
        </w:rPr>
        <w:t xml:space="preserve">бразования город </w:t>
      </w:r>
      <w:r w:rsidRPr="009D378B">
        <w:rPr>
          <w:rFonts w:ascii="Times New Roman" w:hAnsi="Times New Roman"/>
          <w:sz w:val="28"/>
          <w:szCs w:val="28"/>
        </w:rPr>
        <w:t>Рубцовск Алтайского края» на 2015-2018 годы (далее - Программа)</w:t>
      </w:r>
    </w:p>
    <w:p w:rsidR="003D10ED" w:rsidRPr="009D378B" w:rsidRDefault="003D10ED" w:rsidP="00544C75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103"/>
      </w:tblGrid>
      <w:tr w:rsidR="003D10ED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bCs/>
                <w:sz w:val="28"/>
                <w:szCs w:val="28"/>
              </w:rPr>
              <w:t>Комитет Администрации города Рубцовска по управлению имуществом</w:t>
            </w:r>
          </w:p>
        </w:tc>
      </w:tr>
      <w:tr w:rsidR="003D10ED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6B7B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Не предусмотрены Программой</w:t>
            </w:r>
          </w:p>
        </w:tc>
      </w:tr>
      <w:tr w:rsidR="003D10ED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6B7B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Не предусмотрены Программой</w:t>
            </w:r>
          </w:p>
        </w:tc>
      </w:tr>
      <w:tr w:rsidR="003D10ED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3D10ED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4C761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Default="003D10ED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Федеральный закон от 06.10.2003 </w:t>
            </w:r>
          </w:p>
          <w:p w:rsidR="003D10ED" w:rsidRPr="00B47F1F" w:rsidRDefault="003D10ED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3D10ED" w:rsidRPr="00B47F1F" w:rsidRDefault="003D10ED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«Бюджетный кодекс Российской Федерации» от 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31.07.1998 №145-ФЗ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0ED" w:rsidRPr="00F36055" w:rsidTr="00887F9F">
        <w:trPr>
          <w:cantSplit/>
          <w:trHeight w:val="17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825AB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D024CF">
            <w:pPr>
              <w:pStyle w:val="ConsPlusCell"/>
              <w:widowControl/>
              <w:tabs>
                <w:tab w:val="left" w:pos="301"/>
                <w:tab w:val="left" w:pos="3960"/>
                <w:tab w:val="left" w:pos="4680"/>
                <w:tab w:val="left" w:pos="5280"/>
              </w:tabs>
              <w:ind w:right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системы учета и эффективного управления объектами недвижимости и государственная регистрация прав на объекты недвижимости; </w:t>
            </w:r>
          </w:p>
          <w:p w:rsidR="003D10ED" w:rsidRDefault="003D10ED" w:rsidP="00D024CF">
            <w:pPr>
              <w:widowControl w:val="0"/>
              <w:tabs>
                <w:tab w:val="left" w:pos="214"/>
                <w:tab w:val="left" w:pos="301"/>
                <w:tab w:val="left" w:pos="402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>величение неналоговых поступлений в бюджет города Рубцовска на основе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эффективного 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>управления муниципальным имуществом.</w:t>
            </w:r>
          </w:p>
          <w:p w:rsidR="003D10ED" w:rsidRPr="00B47F1F" w:rsidRDefault="003D10ED" w:rsidP="00A20FC8">
            <w:pPr>
              <w:widowControl w:val="0"/>
              <w:tabs>
                <w:tab w:val="left" w:pos="214"/>
                <w:tab w:val="left" w:pos="301"/>
                <w:tab w:val="left" w:pos="402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0ED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Default="003D10ED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0ED" w:rsidRDefault="003D10ED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</w:p>
          <w:p w:rsidR="003D10ED" w:rsidRPr="00B47F1F" w:rsidRDefault="003D10ED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имуществом с использованием всех современных методов и финансовых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0ED" w:rsidRDefault="003D10ED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ормирование собственности</w:t>
            </w:r>
          </w:p>
          <w:p w:rsidR="003D10ED" w:rsidRPr="00B47F1F" w:rsidRDefault="003D10ED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Рубцовск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10ED" w:rsidRPr="00B47F1F" w:rsidRDefault="003D10ED" w:rsidP="00A20FC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овершенствование системы учета объектов казны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Рубцовск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:rsidR="003D10ED" w:rsidRDefault="003D10ED" w:rsidP="00A20F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существление полномочий органов местного самоуправления</w:t>
            </w:r>
          </w:p>
          <w:p w:rsidR="003D10ED" w:rsidRPr="00B47F1F" w:rsidRDefault="003D10ED" w:rsidP="00A20F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Рубцовск Алтайского края по вовлечению имущества в гражданско-правовой оборот.</w:t>
            </w:r>
          </w:p>
        </w:tc>
      </w:tr>
      <w:tr w:rsidR="003D10ED" w:rsidRPr="00F36055" w:rsidTr="00887F9F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объектов недвижимости с зарегистрированными правами к общему числу объектов недвижимости, относящихся к казне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Рубцовска, %;</w:t>
            </w:r>
          </w:p>
          <w:p w:rsidR="003D10ED" w:rsidRPr="00B47F1F" w:rsidRDefault="003D10ED" w:rsidP="0022229F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оля пустующих нежилых помещений в общем числе нежилых помещений, %;</w:t>
            </w:r>
          </w:p>
          <w:p w:rsidR="003D10ED" w:rsidRPr="00B47F1F" w:rsidRDefault="003D10ED" w:rsidP="0022229F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ехническое и материальное обеспечение рабочих мест сотрудников комитета по управлению имуществом, ед.</w:t>
            </w:r>
          </w:p>
        </w:tc>
      </w:tr>
      <w:tr w:rsidR="003D10ED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E2235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2015-2018 годы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10ED" w:rsidRPr="00F36055" w:rsidTr="00887F9F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города-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38864,9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тыс.руб. в том числе:</w:t>
            </w:r>
          </w:p>
          <w:p w:rsidR="003D10ED" w:rsidRPr="00B47F1F" w:rsidRDefault="003D10ED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-7178,9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D10ED" w:rsidRPr="00B47F1F" w:rsidRDefault="003D10ED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-10384,3 тыс.руб.</w:t>
            </w:r>
          </w:p>
          <w:p w:rsidR="003D10ED" w:rsidRPr="00B47F1F" w:rsidRDefault="003D10ED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-11957,4 тыс.руб.</w:t>
            </w:r>
          </w:p>
          <w:p w:rsidR="003D10ED" w:rsidRPr="00B47F1F" w:rsidRDefault="003D10ED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9344,3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на очередной финансовый год.</w:t>
            </w:r>
          </w:p>
        </w:tc>
      </w:tr>
    </w:tbl>
    <w:p w:rsidR="003D10ED" w:rsidRDefault="003D10ED"/>
    <w:p w:rsidR="003D10ED" w:rsidRDefault="003D10ED"/>
    <w:p w:rsidR="003D10ED" w:rsidRDefault="003D10ED"/>
    <w:p w:rsidR="003D10ED" w:rsidRDefault="003D10ED"/>
    <w:p w:rsidR="003D10ED" w:rsidRDefault="003D10ED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103"/>
      </w:tblGrid>
      <w:tr w:rsidR="003D10ED" w:rsidRPr="00F36055" w:rsidTr="00887F9F">
        <w:trPr>
          <w:cantSplit/>
          <w:trHeight w:val="28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3D10ED" w:rsidRPr="00B47F1F" w:rsidRDefault="003D10ED" w:rsidP="0076755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Default="003D10ED" w:rsidP="00E3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1F">
              <w:rPr>
                <w:rFonts w:ascii="Times New Roman" w:hAnsi="Times New Roman"/>
                <w:sz w:val="28"/>
                <w:szCs w:val="28"/>
              </w:rPr>
              <w:t>Увелич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 xml:space="preserve"> дол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 xml:space="preserve"> объектов</w:t>
            </w:r>
          </w:p>
          <w:p w:rsidR="003D10ED" w:rsidRPr="00B47F1F" w:rsidRDefault="003D10ED" w:rsidP="00E3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1F">
              <w:rPr>
                <w:rFonts w:ascii="Times New Roman" w:hAnsi="Times New Roman"/>
                <w:sz w:val="28"/>
                <w:szCs w:val="28"/>
              </w:rPr>
              <w:t>недвижимости с зарегистрированными правами к общему числу объектов недвижимости, относящихся к казне города Рубцовска до 99,9%;</w:t>
            </w:r>
          </w:p>
          <w:p w:rsidR="003D10ED" w:rsidRPr="00B47F1F" w:rsidRDefault="003D10ED" w:rsidP="00D15AF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7F1F">
              <w:rPr>
                <w:rFonts w:ascii="Times New Roman" w:hAnsi="Times New Roman" w:cs="Times New Roman"/>
                <w:sz w:val="28"/>
                <w:szCs w:val="28"/>
              </w:rPr>
              <w:t xml:space="preserve"> пустующих нежилых помещений в общем числе нежилых помещений до 39,0 %;</w:t>
            </w:r>
          </w:p>
          <w:p w:rsidR="003D10ED" w:rsidRDefault="003D10ED" w:rsidP="00E3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 xml:space="preserve"> и материальное</w:t>
            </w:r>
          </w:p>
          <w:p w:rsidR="003D10ED" w:rsidRDefault="003D10ED" w:rsidP="00E3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1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B47F1F">
              <w:rPr>
                <w:rFonts w:ascii="Times New Roman" w:hAnsi="Times New Roman"/>
                <w:sz w:val="28"/>
                <w:szCs w:val="28"/>
              </w:rPr>
              <w:t>-х рабочих мест</w:t>
            </w:r>
          </w:p>
          <w:p w:rsidR="003D10ED" w:rsidRPr="00B47F1F" w:rsidRDefault="003D10ED" w:rsidP="00E30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F1F">
              <w:rPr>
                <w:rFonts w:ascii="Times New Roman" w:hAnsi="Times New Roman"/>
                <w:sz w:val="28"/>
                <w:szCs w:val="28"/>
              </w:rPr>
              <w:t xml:space="preserve">сотрудников. </w:t>
            </w:r>
          </w:p>
        </w:tc>
      </w:tr>
    </w:tbl>
    <w:p w:rsidR="003D10ED" w:rsidRDefault="003D10ED" w:rsidP="00ED56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0ED" w:rsidRPr="00F96737" w:rsidRDefault="003D10ED" w:rsidP="00F96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6737">
        <w:rPr>
          <w:rFonts w:ascii="Times New Roman" w:hAnsi="Times New Roman"/>
          <w:sz w:val="28"/>
          <w:szCs w:val="28"/>
        </w:rPr>
        <w:t>1. Общая характеристика сферы реализации Программы</w:t>
      </w:r>
    </w:p>
    <w:p w:rsidR="003D10ED" w:rsidRDefault="003D10ED" w:rsidP="00B80B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10ED" w:rsidRDefault="003D10ED" w:rsidP="00F96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Объектами настоящей Программы является движимое и недвижимое  имущество </w:t>
      </w:r>
      <w:r>
        <w:rPr>
          <w:rFonts w:ascii="Times New Roman" w:hAnsi="Times New Roman"/>
          <w:bCs/>
          <w:sz w:val="28"/>
          <w:szCs w:val="28"/>
        </w:rPr>
        <w:t>казны</w:t>
      </w:r>
      <w:r w:rsidRPr="00CD79B4">
        <w:rPr>
          <w:rFonts w:ascii="Times New Roman" w:hAnsi="Times New Roman"/>
          <w:sz w:val="28"/>
          <w:szCs w:val="28"/>
        </w:rPr>
        <w:t xml:space="preserve"> города Рубцовска, предназначенное для осуществления полномочий органов местного самоуправления, определенных 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CD79B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79B4">
        <w:rPr>
          <w:rFonts w:ascii="Times New Roman" w:hAnsi="Times New Roman"/>
          <w:sz w:val="28"/>
          <w:szCs w:val="28"/>
        </w:rPr>
        <w:t>.</w:t>
      </w:r>
    </w:p>
    <w:p w:rsidR="003D10ED" w:rsidRDefault="003D10ED" w:rsidP="00D024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Муниципальная</w:t>
      </w:r>
      <w:r w:rsidRPr="00CD79B4">
        <w:rPr>
          <w:rFonts w:ascii="Times New Roman" w:hAnsi="Times New Roman"/>
          <w:sz w:val="28"/>
          <w:szCs w:val="28"/>
        </w:rPr>
        <w:t xml:space="preserve"> программа «Ф</w:t>
      </w:r>
      <w:r w:rsidRPr="00CD79B4">
        <w:rPr>
          <w:rFonts w:ascii="Times New Roman" w:hAnsi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CD79B4">
        <w:rPr>
          <w:rFonts w:ascii="Times New Roman" w:hAnsi="Times New Roman"/>
          <w:sz w:val="28"/>
          <w:szCs w:val="28"/>
        </w:rPr>
        <w:t>Рубцовск Алтайского края» на 2015-2018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>направлена на организ</w:t>
      </w:r>
      <w:r>
        <w:rPr>
          <w:rFonts w:ascii="Times New Roman" w:hAnsi="Times New Roman"/>
          <w:sz w:val="28"/>
          <w:szCs w:val="28"/>
        </w:rPr>
        <w:t xml:space="preserve">ацию управления имуществом казны </w:t>
      </w:r>
      <w:r w:rsidRPr="00CD79B4">
        <w:rPr>
          <w:rFonts w:ascii="Times New Roman" w:hAnsi="Times New Roman"/>
          <w:sz w:val="28"/>
          <w:szCs w:val="28"/>
        </w:rPr>
        <w:t>муниципального образования город Рубцовск Алтайского края (далее – казна города Рубцовска).</w:t>
      </w:r>
      <w:r w:rsidRPr="00C1463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3D10ED" w:rsidRDefault="003D10ED" w:rsidP="00F96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Основные проблемы и анализ причин их возникновения в сфере реализации Программы</w:t>
      </w:r>
    </w:p>
    <w:p w:rsidR="003D10ED" w:rsidRDefault="003D10ED" w:rsidP="00F96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Основные проблемы</w:t>
      </w:r>
      <w:r w:rsidRPr="009661FA">
        <w:rPr>
          <w:rFonts w:ascii="Times New Roman" w:hAnsi="Times New Roman"/>
          <w:sz w:val="28"/>
          <w:szCs w:val="28"/>
        </w:rPr>
        <w:t>:</w:t>
      </w:r>
    </w:p>
    <w:p w:rsidR="003D10ED" w:rsidRDefault="003D10ED" w:rsidP="00F967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D32B5">
        <w:rPr>
          <w:rFonts w:ascii="Times New Roman" w:hAnsi="Times New Roman"/>
          <w:sz w:val="28"/>
          <w:szCs w:val="28"/>
        </w:rPr>
        <w:t xml:space="preserve">наличие объектов недвижимого имущества, в отношении которых первичная техническая инвентаризация не проводилась; </w:t>
      </w:r>
    </w:p>
    <w:p w:rsidR="003D10ED" w:rsidRPr="004344F9" w:rsidRDefault="003D10ED" w:rsidP="00F9673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 xml:space="preserve"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объекта; </w:t>
      </w:r>
    </w:p>
    <w:p w:rsidR="003D10ED" w:rsidRPr="004344F9" w:rsidRDefault="003D10ED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34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4F9">
        <w:rPr>
          <w:rFonts w:ascii="Times New Roman" w:hAnsi="Times New Roman"/>
          <w:sz w:val="28"/>
          <w:szCs w:val="28"/>
        </w:rPr>
        <w:t xml:space="preserve">наличие недвижимого имущества, в отношении которого право муниципальной собственности не зарегистрировано в Едином государственном реестре прав на недвижимое имущество и сделок с ним; </w:t>
      </w:r>
    </w:p>
    <w:p w:rsidR="003D10ED" w:rsidRPr="004344F9" w:rsidRDefault="003D10ED" w:rsidP="009D37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 xml:space="preserve">низкая инвестиционная привлекательность части подлежащих приватизации объектов, находящихся в муниципальной собственности; </w:t>
      </w:r>
    </w:p>
    <w:p w:rsidR="003D10ED" w:rsidRPr="004344F9" w:rsidRDefault="003D10ED" w:rsidP="00F967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>отсутствие покупателей на подлежащие реализации объекты, находящиеся в собственности;</w:t>
      </w:r>
    </w:p>
    <w:p w:rsidR="003D10ED" w:rsidRPr="004344F9" w:rsidRDefault="003D10ED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3D10ED" w:rsidRDefault="003D10ED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 xml:space="preserve">Решение вышеуказанных проблем в рамках Программы позволит более эффективно управлять муниципальным имуществом, иметь объективную </w:t>
      </w:r>
    </w:p>
    <w:p w:rsidR="003D10ED" w:rsidRDefault="003D10ED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0ED" w:rsidRDefault="003D10ED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0ED" w:rsidRPr="004344F9" w:rsidRDefault="003D10ED" w:rsidP="0087266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4F9">
        <w:rPr>
          <w:rFonts w:ascii="Times New Roman" w:hAnsi="Times New Roman"/>
          <w:sz w:val="28"/>
          <w:szCs w:val="28"/>
        </w:rPr>
        <w:t>информацию об объектах недвижимого имущества, увеличить доходную часть бюджета города, а также значительно повысит</w:t>
      </w:r>
      <w:r>
        <w:rPr>
          <w:rFonts w:ascii="Times New Roman" w:hAnsi="Times New Roman"/>
          <w:sz w:val="28"/>
          <w:szCs w:val="28"/>
        </w:rPr>
        <w:t>ь</w:t>
      </w:r>
      <w:r w:rsidRPr="004344F9">
        <w:rPr>
          <w:rFonts w:ascii="Times New Roman" w:hAnsi="Times New Roman"/>
          <w:sz w:val="28"/>
          <w:szCs w:val="28"/>
        </w:rPr>
        <w:t xml:space="preserve"> эффективность расходования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4F9">
        <w:rPr>
          <w:rFonts w:ascii="Times New Roman" w:hAnsi="Times New Roman"/>
          <w:sz w:val="28"/>
          <w:szCs w:val="28"/>
        </w:rPr>
        <w:t xml:space="preserve"> бюджетных средств, качество управления муниципальной собственностью, что будет способствовать более эффективному планированию ассигнований бюджета. </w:t>
      </w:r>
    </w:p>
    <w:p w:rsidR="003D10ED" w:rsidRPr="004344F9" w:rsidRDefault="003D10ED" w:rsidP="00B80B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344F9">
        <w:rPr>
          <w:rFonts w:ascii="Times New Roman" w:hAnsi="Times New Roman"/>
          <w:sz w:val="28"/>
          <w:szCs w:val="28"/>
        </w:rPr>
        <w:t xml:space="preserve">В составе казны города Рубцовска  по состоянию на 01.06.2014 года числилось 3794 недвижимых объекта.  </w:t>
      </w:r>
    </w:p>
    <w:p w:rsidR="003D10ED" w:rsidRPr="004344F9" w:rsidRDefault="003D10ED" w:rsidP="009D37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4F9">
        <w:rPr>
          <w:rFonts w:ascii="Times New Roman" w:hAnsi="Times New Roman"/>
          <w:sz w:val="28"/>
          <w:szCs w:val="28"/>
        </w:rPr>
        <w:t>Структура недвижимых объектов</w:t>
      </w:r>
      <w:r>
        <w:rPr>
          <w:rFonts w:ascii="Times New Roman" w:hAnsi="Times New Roman"/>
          <w:sz w:val="28"/>
          <w:szCs w:val="28"/>
        </w:rPr>
        <w:t>:</w:t>
      </w:r>
      <w:r w:rsidRPr="004344F9">
        <w:rPr>
          <w:rFonts w:ascii="Times New Roman" w:hAnsi="Times New Roman"/>
          <w:sz w:val="28"/>
          <w:szCs w:val="28"/>
        </w:rPr>
        <w:t xml:space="preserve"> </w:t>
      </w:r>
    </w:p>
    <w:p w:rsidR="003D10ED" w:rsidRPr="004344F9" w:rsidRDefault="003D10ED" w:rsidP="009D37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44F9">
        <w:rPr>
          <w:rFonts w:ascii="Times New Roman" w:hAnsi="Times New Roman"/>
          <w:sz w:val="28"/>
          <w:szCs w:val="28"/>
        </w:rPr>
        <w:t xml:space="preserve"> </w:t>
      </w:r>
      <w:r w:rsidRPr="004344F9">
        <w:rPr>
          <w:rFonts w:ascii="Times New Roman" w:hAnsi="Times New Roman"/>
          <w:b/>
          <w:sz w:val="28"/>
          <w:szCs w:val="28"/>
        </w:rPr>
        <w:t xml:space="preserve"> </w:t>
      </w:r>
      <w:r w:rsidRPr="004344F9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82"/>
        <w:gridCol w:w="1134"/>
        <w:gridCol w:w="1984"/>
        <w:gridCol w:w="1276"/>
      </w:tblGrid>
      <w:tr w:rsidR="003D10ED" w:rsidRPr="004344F9" w:rsidTr="005747F6">
        <w:trPr>
          <w:trHeight w:val="320"/>
        </w:trPr>
        <w:tc>
          <w:tcPr>
            <w:tcW w:w="720" w:type="dxa"/>
            <w:vMerge w:val="restart"/>
          </w:tcPr>
          <w:p w:rsidR="003D10ED" w:rsidRPr="004344F9" w:rsidRDefault="003D10ED" w:rsidP="004344F9">
            <w:pPr>
              <w:pStyle w:val="BodyTextIndent"/>
              <w:spacing w:after="0"/>
              <w:ind w:left="0" w:right="8" w:firstLine="72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№</w:t>
            </w:r>
          </w:p>
          <w:p w:rsidR="003D10ED" w:rsidRPr="004344F9" w:rsidRDefault="003D10ED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п\п</w:t>
            </w:r>
          </w:p>
        </w:tc>
        <w:tc>
          <w:tcPr>
            <w:tcW w:w="3882" w:type="dxa"/>
            <w:vMerge w:val="restart"/>
          </w:tcPr>
          <w:p w:rsidR="003D10ED" w:rsidRPr="004344F9" w:rsidRDefault="003D10ED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Наименование</w:t>
            </w:r>
          </w:p>
          <w:p w:rsidR="003D10ED" w:rsidRPr="004344F9" w:rsidRDefault="003D10ED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объектов</w:t>
            </w:r>
          </w:p>
        </w:tc>
        <w:tc>
          <w:tcPr>
            <w:tcW w:w="4394" w:type="dxa"/>
            <w:gridSpan w:val="3"/>
          </w:tcPr>
          <w:p w:rsidR="003D10ED" w:rsidRPr="004344F9" w:rsidRDefault="003D10ED" w:rsidP="004344F9">
            <w:pPr>
              <w:pStyle w:val="BodyTextIndent"/>
              <w:spacing w:after="0"/>
              <w:ind w:left="-108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Количество объектов, единиц</w:t>
            </w:r>
          </w:p>
        </w:tc>
      </w:tr>
      <w:tr w:rsidR="003D10ED" w:rsidRPr="004344F9" w:rsidTr="005747F6">
        <w:trPr>
          <w:trHeight w:val="877"/>
        </w:trPr>
        <w:tc>
          <w:tcPr>
            <w:tcW w:w="720" w:type="dxa"/>
            <w:vMerge/>
          </w:tcPr>
          <w:p w:rsidR="003D10ED" w:rsidRPr="004344F9" w:rsidRDefault="003D10ED" w:rsidP="004344F9">
            <w:pPr>
              <w:pStyle w:val="BodyTextIndent"/>
              <w:spacing w:after="0"/>
              <w:ind w:left="0" w:right="8" w:firstLine="72"/>
              <w:jc w:val="both"/>
              <w:rPr>
                <w:sz w:val="28"/>
                <w:szCs w:val="28"/>
              </w:rPr>
            </w:pPr>
          </w:p>
        </w:tc>
        <w:tc>
          <w:tcPr>
            <w:tcW w:w="3882" w:type="dxa"/>
            <w:vMerge/>
          </w:tcPr>
          <w:p w:rsidR="003D10ED" w:rsidRPr="004344F9" w:rsidRDefault="003D10ED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D10ED" w:rsidRPr="004344F9" w:rsidRDefault="003D10ED" w:rsidP="004344F9">
            <w:pPr>
              <w:pStyle w:val="BodyTextIndent"/>
              <w:spacing w:after="0"/>
              <w:ind w:left="-108" w:right="-108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1984" w:type="dxa"/>
          </w:tcPr>
          <w:p w:rsidR="003D10ED" w:rsidRPr="004344F9" w:rsidRDefault="003D10ED" w:rsidP="004344F9">
            <w:pPr>
              <w:pStyle w:val="BodyTextIndent"/>
              <w:spacing w:after="0"/>
              <w:ind w:left="-108" w:right="-28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Право </w:t>
            </w:r>
          </w:p>
          <w:p w:rsidR="003D10ED" w:rsidRPr="004344F9" w:rsidRDefault="003D10ED" w:rsidP="004344F9">
            <w:pPr>
              <w:pStyle w:val="BodyTextIndent"/>
              <w:spacing w:after="0"/>
              <w:ind w:left="-108" w:right="-28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зарегистрировано</w:t>
            </w:r>
          </w:p>
        </w:tc>
        <w:tc>
          <w:tcPr>
            <w:tcW w:w="1276" w:type="dxa"/>
          </w:tcPr>
          <w:p w:rsidR="003D10ED" w:rsidRPr="004344F9" w:rsidRDefault="003D10ED" w:rsidP="004344F9">
            <w:pPr>
              <w:pStyle w:val="BodyTextIndent"/>
              <w:spacing w:after="0"/>
              <w:ind w:left="-108" w:right="34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Право не</w:t>
            </w:r>
          </w:p>
          <w:p w:rsidR="003D10ED" w:rsidRPr="004344F9" w:rsidRDefault="003D10ED" w:rsidP="004344F9">
            <w:pPr>
              <w:pStyle w:val="BodyTextIndent"/>
              <w:spacing w:after="0"/>
              <w:ind w:lef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зарегистрировано</w:t>
            </w:r>
          </w:p>
        </w:tc>
      </w:tr>
      <w:tr w:rsidR="003D10ED" w:rsidRPr="004344F9" w:rsidTr="005747F6">
        <w:tc>
          <w:tcPr>
            <w:tcW w:w="720" w:type="dxa"/>
          </w:tcPr>
          <w:p w:rsidR="003D10ED" w:rsidRPr="004344F9" w:rsidRDefault="003D10ED" w:rsidP="003D4C5B">
            <w:pPr>
              <w:pStyle w:val="BodyTextIndent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2" w:type="dxa"/>
          </w:tcPr>
          <w:p w:rsidR="003D10ED" w:rsidRPr="004344F9" w:rsidRDefault="003D10ED" w:rsidP="004344F9">
            <w:pPr>
              <w:pStyle w:val="BodyTextIndent"/>
              <w:spacing w:after="0"/>
              <w:ind w:left="0" w:right="-108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Отдельно стоящие здания    </w:t>
            </w:r>
          </w:p>
        </w:tc>
        <w:tc>
          <w:tcPr>
            <w:tcW w:w="1134" w:type="dxa"/>
          </w:tcPr>
          <w:p w:rsidR="003D10ED" w:rsidRPr="004344F9" w:rsidRDefault="003D10ED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126</w:t>
            </w:r>
          </w:p>
        </w:tc>
        <w:tc>
          <w:tcPr>
            <w:tcW w:w="1984" w:type="dxa"/>
          </w:tcPr>
          <w:p w:rsidR="003D10ED" w:rsidRPr="004344F9" w:rsidRDefault="003D10ED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3D10ED" w:rsidRPr="004344F9" w:rsidRDefault="003D10ED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36</w:t>
            </w:r>
          </w:p>
        </w:tc>
      </w:tr>
      <w:tr w:rsidR="003D10ED" w:rsidRPr="004344F9" w:rsidTr="005747F6">
        <w:tc>
          <w:tcPr>
            <w:tcW w:w="720" w:type="dxa"/>
          </w:tcPr>
          <w:p w:rsidR="003D10ED" w:rsidRPr="004344F9" w:rsidRDefault="003D10ED" w:rsidP="003D4C5B">
            <w:pPr>
              <w:pStyle w:val="BodyTextIndent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2" w:type="dxa"/>
          </w:tcPr>
          <w:p w:rsidR="003D10ED" w:rsidRPr="004344F9" w:rsidRDefault="003D10ED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1134" w:type="dxa"/>
          </w:tcPr>
          <w:p w:rsidR="003D10ED" w:rsidRPr="004344F9" w:rsidRDefault="003D10ED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88</w:t>
            </w:r>
          </w:p>
        </w:tc>
        <w:tc>
          <w:tcPr>
            <w:tcW w:w="1984" w:type="dxa"/>
          </w:tcPr>
          <w:p w:rsidR="003D10ED" w:rsidRPr="004344F9" w:rsidRDefault="003D10ED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3D10ED" w:rsidRPr="004344F9" w:rsidRDefault="003D10ED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20</w:t>
            </w:r>
          </w:p>
        </w:tc>
      </w:tr>
      <w:tr w:rsidR="003D10ED" w:rsidRPr="004344F9" w:rsidTr="005747F6">
        <w:tc>
          <w:tcPr>
            <w:tcW w:w="720" w:type="dxa"/>
          </w:tcPr>
          <w:p w:rsidR="003D10ED" w:rsidRPr="004344F9" w:rsidRDefault="003D10ED" w:rsidP="003D4C5B">
            <w:pPr>
              <w:pStyle w:val="BodyTextIndent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2" w:type="dxa"/>
          </w:tcPr>
          <w:p w:rsidR="003D10ED" w:rsidRPr="004344F9" w:rsidRDefault="003D10ED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Квартиры</w:t>
            </w:r>
          </w:p>
        </w:tc>
        <w:tc>
          <w:tcPr>
            <w:tcW w:w="1134" w:type="dxa"/>
          </w:tcPr>
          <w:p w:rsidR="003D10ED" w:rsidRPr="004344F9" w:rsidRDefault="003D10ED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2338</w:t>
            </w:r>
          </w:p>
        </w:tc>
        <w:tc>
          <w:tcPr>
            <w:tcW w:w="1984" w:type="dxa"/>
          </w:tcPr>
          <w:p w:rsidR="003D10ED" w:rsidRPr="004344F9" w:rsidRDefault="003D10ED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154</w:t>
            </w:r>
          </w:p>
        </w:tc>
        <w:tc>
          <w:tcPr>
            <w:tcW w:w="1276" w:type="dxa"/>
          </w:tcPr>
          <w:p w:rsidR="003D10ED" w:rsidRPr="004344F9" w:rsidRDefault="003D10ED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2184</w:t>
            </w:r>
          </w:p>
        </w:tc>
      </w:tr>
      <w:tr w:rsidR="003D10ED" w:rsidRPr="004344F9" w:rsidTr="005747F6">
        <w:tc>
          <w:tcPr>
            <w:tcW w:w="720" w:type="dxa"/>
          </w:tcPr>
          <w:p w:rsidR="003D10ED" w:rsidRPr="004344F9" w:rsidRDefault="003D10ED" w:rsidP="003D4C5B">
            <w:pPr>
              <w:pStyle w:val="BodyTextIndent"/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82" w:type="dxa"/>
          </w:tcPr>
          <w:p w:rsidR="003D10ED" w:rsidRPr="004344F9" w:rsidRDefault="003D10ED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Инженерные коммуникации,</w:t>
            </w:r>
          </w:p>
          <w:p w:rsidR="003D10ED" w:rsidRPr="004344F9" w:rsidRDefault="003D10ED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 xml:space="preserve"> в том числе:  </w:t>
            </w:r>
          </w:p>
        </w:tc>
        <w:tc>
          <w:tcPr>
            <w:tcW w:w="1134" w:type="dxa"/>
          </w:tcPr>
          <w:p w:rsidR="003D10ED" w:rsidRPr="004344F9" w:rsidRDefault="003D10ED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1242</w:t>
            </w:r>
          </w:p>
        </w:tc>
        <w:tc>
          <w:tcPr>
            <w:tcW w:w="1984" w:type="dxa"/>
          </w:tcPr>
          <w:p w:rsidR="003D10ED" w:rsidRPr="004344F9" w:rsidRDefault="003D10ED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</w:tcPr>
          <w:p w:rsidR="003D10ED" w:rsidRPr="004344F9" w:rsidRDefault="003D10ED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1120</w:t>
            </w:r>
          </w:p>
        </w:tc>
      </w:tr>
      <w:tr w:rsidR="003D10ED" w:rsidRPr="004344F9" w:rsidTr="005747F6">
        <w:tc>
          <w:tcPr>
            <w:tcW w:w="720" w:type="dxa"/>
          </w:tcPr>
          <w:p w:rsidR="003D10ED" w:rsidRPr="004344F9" w:rsidRDefault="003D10ED" w:rsidP="004344F9">
            <w:pPr>
              <w:pStyle w:val="BodyTextIndent"/>
              <w:spacing w:after="0"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3D10ED" w:rsidRPr="004344F9" w:rsidRDefault="003D10ED" w:rsidP="004344F9">
            <w:pPr>
              <w:pStyle w:val="BodyTextIndent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тепловые сети</w:t>
            </w:r>
          </w:p>
        </w:tc>
        <w:tc>
          <w:tcPr>
            <w:tcW w:w="1134" w:type="dxa"/>
          </w:tcPr>
          <w:p w:rsidR="003D10ED" w:rsidRPr="004344F9" w:rsidRDefault="003D10ED" w:rsidP="004344F9">
            <w:pPr>
              <w:pStyle w:val="BodyTextIndent"/>
              <w:spacing w:after="0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510</w:t>
            </w:r>
          </w:p>
        </w:tc>
        <w:tc>
          <w:tcPr>
            <w:tcW w:w="1984" w:type="dxa"/>
          </w:tcPr>
          <w:p w:rsidR="003D10ED" w:rsidRPr="004344F9" w:rsidRDefault="003D10ED" w:rsidP="005747F6">
            <w:pPr>
              <w:pStyle w:val="BodyTextIndent"/>
              <w:spacing w:after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3D10ED" w:rsidRPr="004344F9" w:rsidRDefault="003D10ED" w:rsidP="004344F9">
            <w:pPr>
              <w:pStyle w:val="BodyTextIndent"/>
              <w:spacing w:after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484</w:t>
            </w:r>
          </w:p>
        </w:tc>
      </w:tr>
      <w:tr w:rsidR="003D10ED" w:rsidRPr="00F36055" w:rsidTr="005747F6">
        <w:tc>
          <w:tcPr>
            <w:tcW w:w="720" w:type="dxa"/>
          </w:tcPr>
          <w:p w:rsidR="003D10ED" w:rsidRPr="004344F9" w:rsidRDefault="003D10ED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3D10ED" w:rsidRPr="004344F9" w:rsidRDefault="003D10ED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сети водопровода и канализации</w:t>
            </w:r>
          </w:p>
        </w:tc>
        <w:tc>
          <w:tcPr>
            <w:tcW w:w="1134" w:type="dxa"/>
          </w:tcPr>
          <w:p w:rsidR="003D10ED" w:rsidRPr="004344F9" w:rsidRDefault="003D10ED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41</w:t>
            </w:r>
          </w:p>
        </w:tc>
        <w:tc>
          <w:tcPr>
            <w:tcW w:w="1984" w:type="dxa"/>
          </w:tcPr>
          <w:p w:rsidR="003D10ED" w:rsidRPr="004344F9" w:rsidRDefault="003D10ED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3D10ED" w:rsidRPr="004344F9" w:rsidRDefault="003D10ED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15</w:t>
            </w:r>
          </w:p>
        </w:tc>
      </w:tr>
      <w:tr w:rsidR="003D10ED" w:rsidRPr="00F36055" w:rsidTr="005747F6">
        <w:tc>
          <w:tcPr>
            <w:tcW w:w="720" w:type="dxa"/>
          </w:tcPr>
          <w:p w:rsidR="003D10ED" w:rsidRPr="004344F9" w:rsidRDefault="003D10ED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3D10ED" w:rsidRPr="004344F9" w:rsidRDefault="003D10ED" w:rsidP="00767551">
            <w:pPr>
              <w:pStyle w:val="BodyTextIndent"/>
              <w:ind w:left="0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кабельные линии электроснабжения</w:t>
            </w:r>
          </w:p>
        </w:tc>
        <w:tc>
          <w:tcPr>
            <w:tcW w:w="1134" w:type="dxa"/>
          </w:tcPr>
          <w:p w:rsidR="003D10ED" w:rsidRPr="004344F9" w:rsidRDefault="003D10ED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3D10ED" w:rsidRPr="004344F9" w:rsidRDefault="003D10ED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3D10ED" w:rsidRPr="004344F9" w:rsidRDefault="003D10ED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</w:tr>
      <w:tr w:rsidR="003D10ED" w:rsidRPr="00F36055" w:rsidTr="005747F6">
        <w:tc>
          <w:tcPr>
            <w:tcW w:w="720" w:type="dxa"/>
          </w:tcPr>
          <w:p w:rsidR="003D10ED" w:rsidRPr="004344F9" w:rsidRDefault="003D10ED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3D10ED" w:rsidRPr="004344F9" w:rsidRDefault="003D10ED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линии наружного освещения</w:t>
            </w:r>
          </w:p>
        </w:tc>
        <w:tc>
          <w:tcPr>
            <w:tcW w:w="1134" w:type="dxa"/>
          </w:tcPr>
          <w:p w:rsidR="003D10ED" w:rsidRPr="004344F9" w:rsidRDefault="003D10ED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210</w:t>
            </w:r>
          </w:p>
        </w:tc>
        <w:tc>
          <w:tcPr>
            <w:tcW w:w="1984" w:type="dxa"/>
          </w:tcPr>
          <w:p w:rsidR="003D10ED" w:rsidRPr="004344F9" w:rsidRDefault="003D10ED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D10ED" w:rsidRPr="004344F9" w:rsidRDefault="003D10ED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210</w:t>
            </w:r>
          </w:p>
        </w:tc>
      </w:tr>
      <w:tr w:rsidR="003D10ED" w:rsidRPr="00F36055" w:rsidTr="005747F6">
        <w:tc>
          <w:tcPr>
            <w:tcW w:w="720" w:type="dxa"/>
          </w:tcPr>
          <w:p w:rsidR="003D10ED" w:rsidRPr="004344F9" w:rsidRDefault="003D10ED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3D10ED" w:rsidRPr="004344F9" w:rsidRDefault="003D10ED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дороги</w:t>
            </w:r>
          </w:p>
        </w:tc>
        <w:tc>
          <w:tcPr>
            <w:tcW w:w="1134" w:type="dxa"/>
          </w:tcPr>
          <w:p w:rsidR="003D10ED" w:rsidRPr="004344F9" w:rsidRDefault="003D10ED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349</w:t>
            </w:r>
          </w:p>
        </w:tc>
        <w:tc>
          <w:tcPr>
            <w:tcW w:w="1984" w:type="dxa"/>
          </w:tcPr>
          <w:p w:rsidR="003D10ED" w:rsidRPr="004344F9" w:rsidRDefault="003D10ED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D10ED" w:rsidRPr="004344F9" w:rsidRDefault="003D10ED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349</w:t>
            </w:r>
          </w:p>
        </w:tc>
      </w:tr>
      <w:tr w:rsidR="003D10ED" w:rsidRPr="00F36055" w:rsidTr="005747F6">
        <w:tc>
          <w:tcPr>
            <w:tcW w:w="720" w:type="dxa"/>
          </w:tcPr>
          <w:p w:rsidR="003D10ED" w:rsidRPr="004344F9" w:rsidRDefault="003D10ED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3D10ED" w:rsidRPr="004344F9" w:rsidRDefault="003D10ED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тротуары</w:t>
            </w:r>
          </w:p>
        </w:tc>
        <w:tc>
          <w:tcPr>
            <w:tcW w:w="1134" w:type="dxa"/>
          </w:tcPr>
          <w:p w:rsidR="003D10ED" w:rsidRPr="004344F9" w:rsidRDefault="003D10ED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58</w:t>
            </w:r>
          </w:p>
        </w:tc>
        <w:tc>
          <w:tcPr>
            <w:tcW w:w="1984" w:type="dxa"/>
          </w:tcPr>
          <w:p w:rsidR="003D10ED" w:rsidRPr="004344F9" w:rsidRDefault="003D10ED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D10ED" w:rsidRPr="004344F9" w:rsidRDefault="003D10ED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58</w:t>
            </w:r>
          </w:p>
        </w:tc>
      </w:tr>
      <w:tr w:rsidR="003D10ED" w:rsidRPr="00F36055" w:rsidTr="005747F6">
        <w:tc>
          <w:tcPr>
            <w:tcW w:w="720" w:type="dxa"/>
          </w:tcPr>
          <w:p w:rsidR="003D10ED" w:rsidRPr="004344F9" w:rsidRDefault="003D10ED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3D10ED" w:rsidRPr="004344F9" w:rsidRDefault="003D10ED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мосты, путепроводы</w:t>
            </w:r>
          </w:p>
        </w:tc>
        <w:tc>
          <w:tcPr>
            <w:tcW w:w="1134" w:type="dxa"/>
          </w:tcPr>
          <w:p w:rsidR="003D10ED" w:rsidRPr="004344F9" w:rsidRDefault="003D10ED" w:rsidP="004344F9">
            <w:pPr>
              <w:pStyle w:val="BodyTextIndent"/>
              <w:ind w:right="-24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D10ED" w:rsidRPr="004344F9" w:rsidRDefault="003D10ED" w:rsidP="005747F6">
            <w:pPr>
              <w:pStyle w:val="BodyTextIndent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D10ED" w:rsidRPr="004344F9" w:rsidRDefault="003D10ED" w:rsidP="004344F9">
            <w:pPr>
              <w:pStyle w:val="BodyTextIndent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</w:t>
            </w:r>
          </w:p>
        </w:tc>
      </w:tr>
      <w:tr w:rsidR="003D10ED" w:rsidRPr="00F36055" w:rsidTr="005747F6">
        <w:tc>
          <w:tcPr>
            <w:tcW w:w="720" w:type="dxa"/>
          </w:tcPr>
          <w:p w:rsidR="003D10ED" w:rsidRPr="004344F9" w:rsidRDefault="003D10ED" w:rsidP="00767551">
            <w:pPr>
              <w:pStyle w:val="BodyTextIndent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3D10ED" w:rsidRPr="004344F9" w:rsidRDefault="003D10ED" w:rsidP="00767551">
            <w:pPr>
              <w:pStyle w:val="BodyTextIndent"/>
              <w:ind w:left="0"/>
              <w:jc w:val="both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D10ED" w:rsidRPr="004344F9" w:rsidRDefault="003D10ED" w:rsidP="006619B4">
            <w:pPr>
              <w:pStyle w:val="BodyTextIndent"/>
              <w:ind w:right="-24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3794</w:t>
            </w:r>
          </w:p>
        </w:tc>
        <w:tc>
          <w:tcPr>
            <w:tcW w:w="1984" w:type="dxa"/>
          </w:tcPr>
          <w:p w:rsidR="003D10ED" w:rsidRPr="004344F9" w:rsidRDefault="003D10ED" w:rsidP="006619B4">
            <w:pPr>
              <w:pStyle w:val="BodyTextIndent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434</w:t>
            </w:r>
          </w:p>
        </w:tc>
        <w:tc>
          <w:tcPr>
            <w:tcW w:w="1276" w:type="dxa"/>
          </w:tcPr>
          <w:p w:rsidR="003D10ED" w:rsidRPr="004344F9" w:rsidRDefault="003D10ED" w:rsidP="006619B4">
            <w:pPr>
              <w:pStyle w:val="BodyTextIndent"/>
              <w:jc w:val="center"/>
              <w:rPr>
                <w:sz w:val="28"/>
                <w:szCs w:val="28"/>
              </w:rPr>
            </w:pPr>
            <w:r w:rsidRPr="004344F9">
              <w:rPr>
                <w:sz w:val="28"/>
                <w:szCs w:val="28"/>
              </w:rPr>
              <w:t>3360</w:t>
            </w:r>
          </w:p>
        </w:tc>
      </w:tr>
    </w:tbl>
    <w:p w:rsidR="003D10ED" w:rsidRDefault="003D10ED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10ED" w:rsidRPr="00CD79B4" w:rsidRDefault="003D10ED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С момента введения в действие Федерального закона от 21.07.1997 №122-ФЗ «О государственной регистрации прав на недвижимое имущество и сделок с ним» зарегистрировано право муниципальной собственности на 434 объекта недвижимости казны города Рубцовска. В основном это здания и нежилые помещения, вовлеченные в различные сделки при распоряжении муниципальным имуществом в соответствии с действующим законодательством. Основную массу незарегистрированных объектов (3360 единиц) составляют муниципальные квартиры и инженерные коммуникации (тепловые сети, линии наружного освещения, дороги, мосты), которые также вовлекаются в деловой оборот (сдача в аренду, заключение договоров на обслуживание и содержание объектов, социальный найм жилья).</w:t>
      </w:r>
    </w:p>
    <w:p w:rsidR="003D10ED" w:rsidRDefault="003D10ED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D10ED" w:rsidRDefault="003D10ED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Обоснование решения проблем и прогноз развития сферы реализации Программы.</w:t>
      </w:r>
    </w:p>
    <w:p w:rsidR="003D10ED" w:rsidRDefault="003D10ED" w:rsidP="00C72B6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 проблем планируется осуществлять за счет:</w:t>
      </w:r>
    </w:p>
    <w:p w:rsidR="003D10ED" w:rsidRDefault="003D10ED" w:rsidP="000619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приватизаци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казны города Рубцовска</w:t>
      </w:r>
      <w:r w:rsidRPr="003F4F13">
        <w:rPr>
          <w:rFonts w:ascii="Times New Roman" w:hAnsi="Times New Roman"/>
          <w:sz w:val="28"/>
          <w:szCs w:val="28"/>
        </w:rPr>
        <w:t xml:space="preserve">; </w:t>
      </w:r>
    </w:p>
    <w:p w:rsidR="003D10ED" w:rsidRDefault="003D10ED" w:rsidP="000619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 xml:space="preserve"> имущества, находящегося в</w:t>
      </w:r>
      <w:r w:rsidRPr="005B1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казне города Рубцовска</w:t>
      </w:r>
      <w:r w:rsidRPr="003F4F13">
        <w:rPr>
          <w:rFonts w:ascii="Times New Roman" w:hAnsi="Times New Roman"/>
          <w:sz w:val="28"/>
          <w:szCs w:val="28"/>
        </w:rPr>
        <w:t xml:space="preserve">; </w:t>
      </w:r>
    </w:p>
    <w:p w:rsidR="003D10ED" w:rsidRDefault="003D10ED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3F4F13">
        <w:rPr>
          <w:rFonts w:ascii="Times New Roman" w:hAnsi="Times New Roman"/>
          <w:sz w:val="28"/>
          <w:szCs w:val="28"/>
        </w:rPr>
        <w:t xml:space="preserve"> в аренду имущества</w:t>
      </w:r>
      <w:r>
        <w:rPr>
          <w:rFonts w:ascii="Times New Roman" w:hAnsi="Times New Roman"/>
          <w:sz w:val="28"/>
          <w:szCs w:val="28"/>
        </w:rPr>
        <w:t>,</w:t>
      </w:r>
      <w:r w:rsidRPr="003F4F13">
        <w:rPr>
          <w:rFonts w:ascii="Times New Roman" w:hAnsi="Times New Roman"/>
          <w:sz w:val="28"/>
          <w:szCs w:val="28"/>
        </w:rPr>
        <w:t xml:space="preserve"> находящегося в</w:t>
      </w:r>
      <w:r w:rsidRPr="005B1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казне города Рубцовска</w:t>
      </w:r>
      <w:r w:rsidRPr="003F4F13">
        <w:rPr>
          <w:rFonts w:ascii="Times New Roman" w:hAnsi="Times New Roman"/>
          <w:sz w:val="28"/>
          <w:szCs w:val="28"/>
        </w:rPr>
        <w:t xml:space="preserve">; </w:t>
      </w:r>
    </w:p>
    <w:p w:rsidR="003D10ED" w:rsidRDefault="003D10ED" w:rsidP="000619E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3F4F13">
        <w:rPr>
          <w:rFonts w:ascii="Times New Roman" w:hAnsi="Times New Roman"/>
          <w:sz w:val="28"/>
          <w:szCs w:val="28"/>
        </w:rPr>
        <w:t xml:space="preserve"> государственной регистрации права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Рубцовск Алтайского края </w:t>
      </w:r>
      <w:r w:rsidRPr="003F4F13">
        <w:rPr>
          <w:rFonts w:ascii="Times New Roman" w:hAnsi="Times New Roman"/>
          <w:sz w:val="28"/>
          <w:szCs w:val="28"/>
        </w:rPr>
        <w:t xml:space="preserve">на объекты недвижимости; </w:t>
      </w:r>
    </w:p>
    <w:p w:rsidR="003D10ED" w:rsidRDefault="003D10ED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F13">
        <w:rPr>
          <w:rFonts w:ascii="Times New Roman" w:hAnsi="Times New Roman"/>
          <w:sz w:val="28"/>
          <w:szCs w:val="28"/>
        </w:rPr>
        <w:t>инвентаризаци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>, постановк</w:t>
      </w:r>
      <w:r>
        <w:rPr>
          <w:rFonts w:ascii="Times New Roman" w:hAnsi="Times New Roman"/>
          <w:sz w:val="28"/>
          <w:szCs w:val="28"/>
        </w:rPr>
        <w:t>и</w:t>
      </w:r>
      <w:r w:rsidRPr="003F4F13">
        <w:rPr>
          <w:rFonts w:ascii="Times New Roman" w:hAnsi="Times New Roman"/>
          <w:sz w:val="28"/>
          <w:szCs w:val="28"/>
        </w:rPr>
        <w:t xml:space="preserve"> на кадастровый учет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3D10ED" w:rsidRPr="003F4F13" w:rsidRDefault="003D10ED" w:rsidP="000619E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 указанных проблем будет более результативно с помощью использования программно-целевого метода, так как мероприятия Программы носят комплексный характер. </w:t>
      </w:r>
    </w:p>
    <w:p w:rsidR="003D10ED" w:rsidRPr="00CD79B4" w:rsidRDefault="003D10ED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Организация управления муниципальной собственностью представляет собой совокупность действий городского округа, а именно определение муниципальной политики в области муниципальной собственности; учет объектов муниципальной собственности (инвентаризация, классификация объектов, учет в реестрах объектов и сделок с ними); распределение объектов муниципальной собственности между хозяйствующими субъектами; непосредственное управление в различных формах (разграничение муниципальной собственности, гражданско-правовые сделки, управление пакетами акций, банкротство и пр.).</w:t>
      </w:r>
    </w:p>
    <w:p w:rsidR="003D10ED" w:rsidRDefault="003D10ED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Согласно Федеральному </w:t>
      </w:r>
      <w:hyperlink r:id="rId8" w:history="1">
        <w:r w:rsidRPr="00CD79B4">
          <w:rPr>
            <w:rFonts w:ascii="Times New Roman" w:hAnsi="Times New Roman"/>
            <w:sz w:val="28"/>
            <w:szCs w:val="28"/>
          </w:rPr>
          <w:t>закону</w:t>
        </w:r>
      </w:hyperlink>
      <w:r w:rsidRPr="00CD79B4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CD79B4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D79B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79B4">
        <w:rPr>
          <w:rFonts w:ascii="Times New Roman" w:hAnsi="Times New Roman"/>
          <w:sz w:val="28"/>
          <w:szCs w:val="28"/>
        </w:rPr>
        <w:t xml:space="preserve"> экономическую основу местного самоуправления составляют находящееся в муниципальной собственности имущество, средства городского бюджета, а также имущественные права муниципальных образований. В свою очередь, муниципальная собственность признается и защищается государством наравне с иными формами собственности. Органы местного самоуправления вправе передавать муниципальное имущество во временное или постоянное владение и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 </w:t>
      </w:r>
    </w:p>
    <w:p w:rsidR="003D10ED" w:rsidRPr="00CD79B4" w:rsidRDefault="003D10ED" w:rsidP="00E92C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Единые правила и процедуры принятия решения по распоряжению объектами движимого и недвижимого имущества казны города Рубцовска основываются на следующих принципах:</w:t>
      </w:r>
    </w:p>
    <w:p w:rsidR="003D10ED" w:rsidRPr="00CD79B4" w:rsidRDefault="003D10ED" w:rsidP="008572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безусловный приоритет возмездного вида пользования с определением исключительных случаев предоставления объектов на безвозмездной основе;</w:t>
      </w:r>
    </w:p>
    <w:p w:rsidR="003D10ED" w:rsidRDefault="003D10ED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 xml:space="preserve">прозрачность действий по предоставлению в пользование объектов   с обязательной публикацией списка объектов для всех заинтересованных лиц. При наличии 2-х  и более заявителей предоставление в пользование объектов </w:t>
      </w:r>
    </w:p>
    <w:p w:rsidR="003D10ED" w:rsidRDefault="003D10ED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0ED" w:rsidRPr="00CD79B4" w:rsidRDefault="003D10ED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>осуществляется путем проведения торгов;</w:t>
      </w:r>
    </w:p>
    <w:p w:rsidR="003D10ED" w:rsidRPr="00CD79B4" w:rsidRDefault="003D10ED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>упрощение процедуры оформления прав пользования объектами   и сокращение её сроков;</w:t>
      </w:r>
    </w:p>
    <w:p w:rsidR="003D10ED" w:rsidRPr="00CD79B4" w:rsidRDefault="003D10ED" w:rsidP="00C72B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>организация охраны и содержания неиспользуемых объектов казны города Рубцовска   для поддержания данных объектов в привлекательном виде для инвесторов;</w:t>
      </w:r>
    </w:p>
    <w:p w:rsidR="003D10ED" w:rsidRPr="00CD79B4" w:rsidRDefault="003D10ED" w:rsidP="00F43A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>обеспечение муниципальными организациями контроля за использованием муниципальной собственности, переданной им в оперативное управление, хозяйственное ведение, аренду и т.п.;</w:t>
      </w:r>
    </w:p>
    <w:p w:rsidR="003D10ED" w:rsidRPr="00CD79B4" w:rsidRDefault="003D10ED" w:rsidP="00F43A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79B4">
        <w:rPr>
          <w:rFonts w:ascii="Times New Roman" w:hAnsi="Times New Roman"/>
          <w:sz w:val="28"/>
          <w:szCs w:val="28"/>
        </w:rPr>
        <w:t>доходность от использования муниципального имущества.</w:t>
      </w:r>
    </w:p>
    <w:p w:rsidR="003D10ED" w:rsidRPr="00CD79B4" w:rsidRDefault="003D10ED" w:rsidP="00D36C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Для максимально возможного получения доходности объектов муниципальной собственности на сегодняшний день необходимо:</w:t>
      </w:r>
    </w:p>
    <w:p w:rsidR="003D10ED" w:rsidRPr="00CD79B4" w:rsidRDefault="003D10ED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сформировать объекты, исключив возможность распоряжения одной частью объекта без другой в случаях, когда они составляют единое целое (земельные участки и расположенные на них здания и сооружения и т.д.);</w:t>
      </w:r>
    </w:p>
    <w:p w:rsidR="003D10ED" w:rsidRPr="00CD79B4" w:rsidRDefault="003D10ED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создать условия для привлечения инвестиций в реальный сектор экономики путем максимального вовлечения движимого и недвижимого муниципального имущества в гражданский оборот;  </w:t>
      </w:r>
    </w:p>
    <w:p w:rsidR="003D10ED" w:rsidRPr="00CD79B4" w:rsidRDefault="003D10ED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выявить излишнее, неиспользуемое либо используемое не по назначению имущество муниципальных учреждений (исходя из использования его исключительно для выполнения тех функций, для которых создано учреждение). Изъять указанное имущество в казну города Рубцовска;</w:t>
      </w:r>
    </w:p>
    <w:p w:rsidR="003D10ED" w:rsidRPr="00CD79B4" w:rsidRDefault="003D10ED" w:rsidP="00705BF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продолжить сплошную инвентаризацию объектов движимого и недвижимого имущества, результатом которой станет получение информации, позволяющей оперативно провести рыночную оценку объектов на основе учета их основных характеристик и использования методов статистической обработки информации о рыночных стоимостных характеристиках реальных объектов движимого и недвижимого имущества;</w:t>
      </w:r>
    </w:p>
    <w:p w:rsidR="003D10ED" w:rsidRPr="00275FF4" w:rsidRDefault="003D10ED" w:rsidP="002954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оптимизировать систему учета муниципальной собственности города Рубцовска с учетом разграничения полномочий между органами государственной власти Российской Федераци</w:t>
      </w:r>
      <w:r>
        <w:rPr>
          <w:rFonts w:ascii="Times New Roman" w:hAnsi="Times New Roman"/>
          <w:sz w:val="28"/>
          <w:szCs w:val="28"/>
        </w:rPr>
        <w:t>и</w:t>
      </w:r>
      <w:r w:rsidRPr="00275FF4">
        <w:rPr>
          <w:rFonts w:ascii="Times New Roman" w:hAnsi="Times New Roman"/>
          <w:sz w:val="28"/>
          <w:szCs w:val="28"/>
        </w:rPr>
        <w:t>, субъектов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другой, приобретения в муниципальную собственность бесхозяйного, выморочного имущества, имущества юридических и физических лиц</w:t>
      </w:r>
      <w:r>
        <w:rPr>
          <w:rFonts w:ascii="Times New Roman" w:hAnsi="Times New Roman"/>
          <w:sz w:val="28"/>
          <w:szCs w:val="28"/>
        </w:rPr>
        <w:t xml:space="preserve">, приобретенного </w:t>
      </w:r>
      <w:r w:rsidRPr="00275FF4">
        <w:rPr>
          <w:rFonts w:ascii="Times New Roman" w:hAnsi="Times New Roman"/>
          <w:sz w:val="28"/>
          <w:szCs w:val="28"/>
        </w:rPr>
        <w:t>на возмездной и безвозмездной основе;</w:t>
      </w:r>
    </w:p>
    <w:p w:rsidR="003D10ED" w:rsidRPr="00275FF4" w:rsidRDefault="003D10ED" w:rsidP="00F43A9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с учетом данных реестра объектов муниципальной собственности провести регистрацию права на проинвентаризированные и оцененные объекты недвижимости.</w:t>
      </w:r>
    </w:p>
    <w:p w:rsidR="003D10ED" w:rsidRPr="00275FF4" w:rsidRDefault="003D10ED" w:rsidP="00275FF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3D10ED" w:rsidRPr="006737E7" w:rsidRDefault="003D10ED" w:rsidP="006737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737E7">
        <w:rPr>
          <w:rFonts w:ascii="Times New Roman" w:hAnsi="Times New Roman"/>
          <w:sz w:val="28"/>
          <w:szCs w:val="28"/>
        </w:rPr>
        <w:t>2. Приоритетные направления реализации Программы, цели и задачи, описание основных ожидаемых конечных результатов Программы, сроков и этапов ее реализации</w:t>
      </w:r>
    </w:p>
    <w:p w:rsidR="003D10ED" w:rsidRPr="006737E7" w:rsidRDefault="003D10ED" w:rsidP="006737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D10ED" w:rsidRPr="00275FF4" w:rsidRDefault="003D10ED" w:rsidP="00705BF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75FF4">
        <w:rPr>
          <w:rFonts w:ascii="Times New Roman" w:hAnsi="Times New Roman"/>
          <w:sz w:val="28"/>
          <w:szCs w:val="28"/>
        </w:rPr>
        <w:t>2.1. Приоритетные направления реализации Программы</w:t>
      </w:r>
    </w:p>
    <w:p w:rsidR="003D10ED" w:rsidRDefault="003D10ED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10ED" w:rsidRDefault="003D10ED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10ED" w:rsidRPr="00EB3664" w:rsidRDefault="003D10ED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Администрация города Рубцовска Алтайского края (далее - Администрация города) от имени муниципального образования город Рубцовск Алтайского края в рамках своих полномочий владеет, пользуется и распоряжается муниципальным имуществом в соответствии с </w:t>
      </w:r>
      <w:hyperlink r:id="rId9" w:history="1">
        <w:r w:rsidRPr="00EB3664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EB3664">
        <w:rPr>
          <w:rFonts w:ascii="Times New Roman" w:hAnsi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 города Рубцовска.  </w:t>
      </w:r>
    </w:p>
    <w:p w:rsidR="003D10ED" w:rsidRPr="00EB3664" w:rsidRDefault="003D10ED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2.2. Цели и задачи Программы</w:t>
      </w:r>
    </w:p>
    <w:p w:rsidR="003D10ED" w:rsidRPr="00EB3664" w:rsidRDefault="003D10ED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Цели Программы:</w:t>
      </w:r>
    </w:p>
    <w:p w:rsidR="003D10ED" w:rsidRPr="00EB3664" w:rsidRDefault="003D10ED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оптимизация системы учета и эффективного управления объектами недвижимости и государственная регистрация прав на объекты недвижимости;</w:t>
      </w:r>
    </w:p>
    <w:p w:rsidR="003D10ED" w:rsidRPr="00EB3664" w:rsidRDefault="003D10ED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увеличение неналоговых поступлений в бюджет города Рубцовска на основе эффективного управления муниципальным имуществом. </w:t>
      </w:r>
    </w:p>
    <w:p w:rsidR="003D10ED" w:rsidRPr="00EB3664" w:rsidRDefault="003D10ED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Задачи Программы:</w:t>
      </w:r>
    </w:p>
    <w:p w:rsidR="003D10ED" w:rsidRDefault="003D10ED" w:rsidP="007F2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повышение эффективности управления муниципальным имуществом с </w:t>
      </w:r>
    </w:p>
    <w:p w:rsidR="003D10ED" w:rsidRPr="00EB3664" w:rsidRDefault="003D10ED" w:rsidP="007F2F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690" w:hanging="69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>использованием всех современных методов и финансовых инструментов;</w:t>
      </w:r>
    </w:p>
    <w:p w:rsidR="003D10ED" w:rsidRDefault="003D10ED" w:rsidP="007F2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формирование собственности муниципального образования город </w:t>
      </w:r>
    </w:p>
    <w:p w:rsidR="003D10ED" w:rsidRPr="00EB3664" w:rsidRDefault="003D10ED" w:rsidP="007F2F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Рубцовск Алтайского края. </w:t>
      </w:r>
    </w:p>
    <w:p w:rsidR="003D10ED" w:rsidRPr="00EB3664" w:rsidRDefault="003D10ED" w:rsidP="00EB36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Данные задачи включают в себя:</w:t>
      </w:r>
    </w:p>
    <w:p w:rsidR="003D10ED" w:rsidRPr="00EB3664" w:rsidRDefault="003D10ED" w:rsidP="00EB3664">
      <w:pPr>
        <w:pStyle w:val="ConsPlusCell"/>
        <w:widowControl/>
        <w:tabs>
          <w:tab w:val="left" w:pos="-3060"/>
          <w:tab w:val="left" w:pos="709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          оформление имущества  при передаче из федеральной собственности,  собственности  субъектов Российской Федерации, собственности иных муниципальных образований;</w:t>
      </w:r>
    </w:p>
    <w:p w:rsidR="003D10ED" w:rsidRPr="00EB3664" w:rsidRDefault="003D10ED" w:rsidP="00EB3664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          приобретение имущества юридических и физических лиц на возмездной основе;</w:t>
      </w:r>
    </w:p>
    <w:p w:rsidR="003D10ED" w:rsidRPr="00EB3664" w:rsidRDefault="003D10ED" w:rsidP="00EB3664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          оформление в муниципальную собственность бесхозяйного имущества;</w:t>
      </w:r>
    </w:p>
    <w:p w:rsidR="003D10ED" w:rsidRDefault="003D10ED" w:rsidP="007F2FC6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          оформление в муниципальную собственность выморочного имущества;</w:t>
      </w:r>
    </w:p>
    <w:p w:rsidR="003D10ED" w:rsidRPr="00EB3664" w:rsidRDefault="003D10ED" w:rsidP="007F2FC6">
      <w:pPr>
        <w:pStyle w:val="ConsPlusCell"/>
        <w:widowControl/>
        <w:numPr>
          <w:ilvl w:val="0"/>
          <w:numId w:val="6"/>
        </w:numPr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>совершенствование системы учета объектов казны города Рубцовска;</w:t>
      </w:r>
    </w:p>
    <w:p w:rsidR="003D10ED" w:rsidRDefault="003D10ED" w:rsidP="007F2FC6">
      <w:pPr>
        <w:pStyle w:val="ConsPlusCel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 xml:space="preserve">осуществление полномочий органов местного самоуправления </w:t>
      </w:r>
    </w:p>
    <w:p w:rsidR="003D10ED" w:rsidRPr="00EB3664" w:rsidRDefault="003D10ED" w:rsidP="007F2FC6">
      <w:pPr>
        <w:pStyle w:val="ConsPlusCel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3664"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 по вовлечению   имущества в гражданско-правовой оборот.</w:t>
      </w:r>
    </w:p>
    <w:p w:rsidR="003D10ED" w:rsidRPr="00EB3664" w:rsidRDefault="003D10ED" w:rsidP="00EB3664">
      <w:pPr>
        <w:pStyle w:val="ConsPlusCel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0ED" w:rsidRPr="00EB3664" w:rsidRDefault="003D10ED" w:rsidP="00EB3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2.3. Конечные результаты реализации Программы</w:t>
      </w:r>
    </w:p>
    <w:p w:rsidR="003D10ED" w:rsidRPr="00EB3664" w:rsidRDefault="003D10ED" w:rsidP="00EB3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Достижение поставленных целей будет способствовать точности описания объектов недвижимости, их однозначной идентификации и привязке к местности (т.е. земельным участкам), созданию условий для комплексного предоставления сведений о них, возможности анализа состояния объектов недвижимости и земельных участков, что, в свою очередь, окажет существенное влияние на повышение эффективности принимаемых решений. </w:t>
      </w:r>
    </w:p>
    <w:p w:rsidR="003D10ED" w:rsidRPr="00EB3664" w:rsidRDefault="003D10ED" w:rsidP="00EB3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 Для достижения целей и задач Программы определены целевые индикаторы:</w:t>
      </w:r>
    </w:p>
    <w:p w:rsidR="003D10ED" w:rsidRPr="00EB3664" w:rsidRDefault="003D10ED" w:rsidP="00EB3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B36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2.3.</w:t>
      </w:r>
      <w:r w:rsidRPr="00EB3664">
        <w:rPr>
          <w:rFonts w:ascii="Times New Roman" w:hAnsi="Times New Roman"/>
          <w:sz w:val="28"/>
          <w:szCs w:val="28"/>
        </w:rPr>
        <w:t xml:space="preserve">1. Доля объектов недвижимости с зарегистрированными правами к общему числу объектов недвижимости, относящихся к казне города Рубцовска. Единица измерения - %. Расчет показателя: </w:t>
      </w:r>
    </w:p>
    <w:p w:rsidR="003D10ED" w:rsidRDefault="003D10ED" w:rsidP="00823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ДОН</w:t>
      </w:r>
      <w:r w:rsidRPr="00F64953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>=(ЧОН</w:t>
      </w:r>
      <w:r w:rsidRPr="00760929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>/ЧОН</w:t>
      </w:r>
      <w:r w:rsidRPr="00760929"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>)*100%, где:</w:t>
      </w:r>
    </w:p>
    <w:p w:rsidR="003D10ED" w:rsidRDefault="003D10ED" w:rsidP="00D91E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ЧОН</w:t>
      </w:r>
      <w:r w:rsidRPr="000205D5">
        <w:rPr>
          <w:rFonts w:ascii="Times New Roman" w:hAnsi="Times New Roman"/>
          <w:sz w:val="28"/>
          <w:szCs w:val="28"/>
          <w:vertAlign w:val="subscript"/>
        </w:rPr>
        <w:t>ЗП</w:t>
      </w:r>
      <w:r>
        <w:rPr>
          <w:rFonts w:ascii="Times New Roman" w:hAnsi="Times New Roman"/>
          <w:sz w:val="28"/>
          <w:szCs w:val="28"/>
        </w:rPr>
        <w:t xml:space="preserve"> - число объектов недвижимости с зарегистрированными правами за отчетный период, ед.</w:t>
      </w:r>
    </w:p>
    <w:p w:rsidR="003D10ED" w:rsidRDefault="003D10ED" w:rsidP="00275F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ЧОН</w:t>
      </w:r>
      <w:r w:rsidRPr="000205D5">
        <w:rPr>
          <w:rFonts w:ascii="Times New Roman" w:hAnsi="Times New Roman"/>
          <w:sz w:val="28"/>
          <w:szCs w:val="28"/>
          <w:vertAlign w:val="subscript"/>
        </w:rPr>
        <w:t>К</w:t>
      </w:r>
      <w:r>
        <w:rPr>
          <w:rFonts w:ascii="Times New Roman" w:hAnsi="Times New Roman"/>
          <w:sz w:val="28"/>
          <w:szCs w:val="28"/>
        </w:rPr>
        <w:t xml:space="preserve"> - общее число объектов</w:t>
      </w:r>
      <w:r w:rsidRPr="00F85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недвижимости, относящихся к казне города Рубцовска за отчетный период, ед.</w:t>
      </w:r>
    </w:p>
    <w:p w:rsidR="003D10ED" w:rsidRDefault="003D10ED" w:rsidP="002F2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21F2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F25">
        <w:rPr>
          <w:rFonts w:ascii="Times New Roman" w:hAnsi="Times New Roman"/>
          <w:sz w:val="28"/>
          <w:szCs w:val="28"/>
        </w:rPr>
        <w:t xml:space="preserve">Доля пустующих нежилых </w:t>
      </w:r>
      <w:r>
        <w:rPr>
          <w:rFonts w:ascii="Times New Roman" w:hAnsi="Times New Roman"/>
          <w:sz w:val="28"/>
          <w:szCs w:val="28"/>
        </w:rPr>
        <w:t xml:space="preserve">помещений в общем числе нежилых </w:t>
      </w:r>
      <w:r w:rsidRPr="00B21F25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>.</w:t>
      </w:r>
      <w:r w:rsidRPr="00B21F2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Единица измерения - %. Расчет показателя: </w:t>
      </w:r>
    </w:p>
    <w:p w:rsidR="003D10ED" w:rsidRDefault="003D10ED" w:rsidP="00823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Pr="00A271EF">
        <w:rPr>
          <w:rFonts w:ascii="Times New Roman" w:hAnsi="Times New Roman"/>
          <w:sz w:val="28"/>
          <w:szCs w:val="28"/>
        </w:rPr>
        <w:t>пнп</w:t>
      </w:r>
      <w:r>
        <w:rPr>
          <w:rFonts w:ascii="Times New Roman" w:hAnsi="Times New Roman"/>
          <w:sz w:val="28"/>
          <w:szCs w:val="28"/>
        </w:rPr>
        <w:t>= (Чп</w:t>
      </w:r>
      <w:r w:rsidRPr="00A271EF"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>/Чнп)*100%, где:</w:t>
      </w:r>
    </w:p>
    <w:p w:rsidR="003D10ED" w:rsidRDefault="003D10ED" w:rsidP="00275FF4">
      <w:pPr>
        <w:tabs>
          <w:tab w:val="left" w:pos="709"/>
          <w:tab w:val="left" w:pos="90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Чп</w:t>
      </w:r>
      <w:r w:rsidRPr="00A271EF"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</w:rPr>
        <w:t>- число пустующих нежилых помещений, ед.;</w:t>
      </w:r>
      <w:r>
        <w:rPr>
          <w:rFonts w:ascii="Times New Roman" w:hAnsi="Times New Roman"/>
          <w:sz w:val="28"/>
          <w:szCs w:val="28"/>
        </w:rPr>
        <w:tab/>
      </w:r>
    </w:p>
    <w:p w:rsidR="003D10ED" w:rsidRDefault="003D10ED" w:rsidP="00275F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Чнп – общее число нежилых помещений, ед.</w:t>
      </w:r>
    </w:p>
    <w:p w:rsidR="003D10ED" w:rsidRDefault="003D10ED" w:rsidP="002F2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2.3.3. Техническое и материальное обеспечение рабочих мест сотрудников комитета по управлению имуществом.</w:t>
      </w:r>
      <w:r w:rsidRPr="007B2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Единица измерения - ед.</w:t>
      </w:r>
    </w:p>
    <w:p w:rsidR="003D10ED" w:rsidRPr="00CD79B4" w:rsidRDefault="003D10ED" w:rsidP="00D91E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Динамика целевых индикаторов и показателей эффективности реализации Программы представлена в </w:t>
      </w:r>
      <w:r>
        <w:rPr>
          <w:rFonts w:ascii="Times New Roman" w:hAnsi="Times New Roman"/>
          <w:sz w:val="28"/>
          <w:szCs w:val="28"/>
        </w:rPr>
        <w:t>т</w:t>
      </w:r>
      <w:r w:rsidRPr="00CD79B4">
        <w:rPr>
          <w:rFonts w:ascii="Times New Roman" w:hAnsi="Times New Roman"/>
          <w:sz w:val="28"/>
          <w:szCs w:val="28"/>
        </w:rPr>
        <w:t xml:space="preserve">аблице </w:t>
      </w:r>
      <w:r>
        <w:rPr>
          <w:rFonts w:ascii="Times New Roman" w:hAnsi="Times New Roman"/>
          <w:sz w:val="28"/>
          <w:szCs w:val="28"/>
        </w:rPr>
        <w:t>№</w:t>
      </w:r>
      <w:r w:rsidRPr="00CD79B4">
        <w:rPr>
          <w:rFonts w:ascii="Times New Roman" w:hAnsi="Times New Roman"/>
          <w:sz w:val="28"/>
          <w:szCs w:val="28"/>
        </w:rPr>
        <w:t xml:space="preserve"> 1.</w:t>
      </w:r>
    </w:p>
    <w:p w:rsidR="003D10ED" w:rsidRDefault="003D10ED" w:rsidP="002F2CB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Ожидаемые результаты реализации программы:</w:t>
      </w:r>
    </w:p>
    <w:p w:rsidR="003D10ED" w:rsidRDefault="003D10ED" w:rsidP="006C740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увеличение доли объектов недвижимости с зарегистрированными правами к общему числу объектов недвижимости, относящихся к казне города Рубцовска до 99,9%;</w:t>
      </w:r>
    </w:p>
    <w:p w:rsidR="003D10ED" w:rsidRPr="006D744E" w:rsidRDefault="003D10ED" w:rsidP="006C740E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1F25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B21F25">
        <w:rPr>
          <w:rFonts w:ascii="Times New Roman" w:hAnsi="Times New Roman" w:cs="Times New Roman"/>
          <w:sz w:val="28"/>
          <w:szCs w:val="28"/>
        </w:rPr>
        <w:t xml:space="preserve">  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1F25">
        <w:rPr>
          <w:rFonts w:ascii="Times New Roman" w:hAnsi="Times New Roman" w:cs="Times New Roman"/>
          <w:sz w:val="28"/>
          <w:szCs w:val="28"/>
        </w:rPr>
        <w:t xml:space="preserve"> пустующих нежилых помещений в общем числе нежилых помещений до 39 %;</w:t>
      </w:r>
    </w:p>
    <w:p w:rsidR="003D10ED" w:rsidRDefault="003D10ED" w:rsidP="00275F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обеспечение 3-х рабочих мест сотрудников комитета по управлению имуществом техническими и материальными средствами.</w:t>
      </w:r>
    </w:p>
    <w:p w:rsidR="003D10ED" w:rsidRPr="00CD79B4" w:rsidRDefault="003D10ED" w:rsidP="008F54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</w:t>
      </w:r>
      <w:r w:rsidRPr="00CD79B4"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 условии полного финансирования</w:t>
      </w:r>
      <w:r w:rsidRPr="00CD79B4">
        <w:rPr>
          <w:rFonts w:ascii="Times New Roman" w:hAnsi="Times New Roman"/>
          <w:sz w:val="28"/>
          <w:szCs w:val="28"/>
        </w:rPr>
        <w:t xml:space="preserve"> будет продолжена работа по инвентаризации, регистрации и оценке объектов недвижимого имущества казны города Рубцовска и внесения соответствующих дополнений и изменений в реестр объектов муниципальной собственности города Рубцовска. </w:t>
      </w:r>
    </w:p>
    <w:p w:rsidR="003D10ED" w:rsidRDefault="003D10ED" w:rsidP="00026E9A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   В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79B4">
        <w:rPr>
          <w:rFonts w:ascii="Times New Roman" w:hAnsi="Times New Roman" w:cs="Times New Roman"/>
          <w:sz w:val="28"/>
          <w:szCs w:val="28"/>
        </w:rPr>
        <w:t xml:space="preserve">рограммы предполагается выполнить техническую инвентаризацию, постановку на кадастровый учет и государственную регистрацию права муниципальной собственности </w:t>
      </w:r>
      <w:r w:rsidRPr="00CD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9B4">
        <w:rPr>
          <w:rFonts w:ascii="Times New Roman" w:hAnsi="Times New Roman" w:cs="Times New Roman"/>
          <w:sz w:val="28"/>
          <w:szCs w:val="28"/>
        </w:rPr>
        <w:t xml:space="preserve">недвижимых объектов казны города Рубцовска, произвести оценку рыночной стоимости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CD79B4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D79B4">
        <w:rPr>
          <w:rFonts w:ascii="Times New Roman" w:hAnsi="Times New Roman" w:cs="Times New Roman"/>
          <w:sz w:val="28"/>
          <w:szCs w:val="28"/>
        </w:rPr>
        <w:t xml:space="preserve"> для целей приватизации и сдачи имущества аренду с торгов. Проведение указанных мероприятий будет способствовать достижению целей оптимизации системы учета и эффективного управления объектами казны муниципального образования город Рубцовск Алтайского края и получения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CD79B4">
        <w:rPr>
          <w:rFonts w:ascii="Times New Roman" w:hAnsi="Times New Roman" w:cs="Times New Roman"/>
          <w:sz w:val="28"/>
          <w:szCs w:val="28"/>
        </w:rPr>
        <w:t xml:space="preserve">бюджета города Рубцовска на основе эффективного  </w:t>
      </w:r>
      <w:r w:rsidRPr="00CD79B4">
        <w:rPr>
          <w:rFonts w:ascii="Times New Roman" w:hAnsi="Times New Roman" w:cs="Times New Roman"/>
          <w:bCs/>
          <w:sz w:val="28"/>
          <w:szCs w:val="28"/>
        </w:rPr>
        <w:t xml:space="preserve"> использования, распоряжения и содержания имущества казны города Рубцовска.</w:t>
      </w:r>
    </w:p>
    <w:p w:rsidR="003D10ED" w:rsidRDefault="003D10ED" w:rsidP="007F16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5453E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и и этапы </w:t>
      </w:r>
      <w:r w:rsidRPr="00CD79B4">
        <w:rPr>
          <w:rFonts w:ascii="Times New Roman" w:hAnsi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3D10ED" w:rsidRPr="00CD79B4" w:rsidRDefault="003D10ED" w:rsidP="00AA60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Срок реализации программы в период с 2015 по 2018 годы</w:t>
      </w:r>
      <w:r w:rsidRPr="00CD79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Этапы не предусмотрены.</w:t>
      </w:r>
    </w:p>
    <w:p w:rsidR="003D10ED" w:rsidRPr="00CD79B4" w:rsidRDefault="003D10ED" w:rsidP="00275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10ED" w:rsidRPr="00241C66" w:rsidRDefault="003D10ED" w:rsidP="00241C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41C66">
        <w:rPr>
          <w:rFonts w:ascii="Times New Roman" w:hAnsi="Times New Roman"/>
          <w:sz w:val="28"/>
          <w:szCs w:val="28"/>
        </w:rPr>
        <w:t>3. Обобщенная характеристика  мероприятий Программы</w:t>
      </w:r>
    </w:p>
    <w:p w:rsidR="003D10ED" w:rsidRPr="00241C66" w:rsidRDefault="003D10ED" w:rsidP="00241C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D10ED" w:rsidRPr="00CD79B4" w:rsidRDefault="003D10ED" w:rsidP="00EA78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D79B4">
        <w:rPr>
          <w:rFonts w:ascii="Times New Roman" w:hAnsi="Times New Roman"/>
          <w:sz w:val="28"/>
          <w:szCs w:val="28"/>
        </w:rPr>
        <w:t>Программа представляет собой систему мероприятий, направленных на организацию эффективного управления муниципальной собственностью.</w:t>
      </w:r>
      <w:r w:rsidRPr="00CE5F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реализуется в 2015-2018 годах. Мероприятия программы будут выполняться в соответствии с установленными сроками. Реализация Программы предусматривает ее выполнение по годам с отчетом за каждый год и в целом за весь планируемый период, что позволит обеспечить системность исполнения программных мероприятий, достичь наибольшего положительного эффекта от выполнения программных мероприятий.</w:t>
      </w:r>
    </w:p>
    <w:p w:rsidR="003D10ED" w:rsidRPr="00CD79B4" w:rsidRDefault="003D10ED" w:rsidP="007F16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Основные направления мероприятий Программы:</w:t>
      </w:r>
    </w:p>
    <w:p w:rsidR="003D10ED" w:rsidRPr="00CD79B4" w:rsidRDefault="003D10ED" w:rsidP="00241C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3.1.</w:t>
      </w:r>
      <w:r w:rsidRPr="00CD7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D79B4">
        <w:rPr>
          <w:rFonts w:ascii="Times New Roman" w:hAnsi="Times New Roman"/>
          <w:sz w:val="28"/>
          <w:szCs w:val="28"/>
        </w:rPr>
        <w:t>роведение работ по подготовке технической документации на объекты недвижимости казны города Рубцовска для регистрации права муниципальной собственности, бесхозяйное и выморочное имущество:</w:t>
      </w:r>
    </w:p>
    <w:p w:rsidR="003D10ED" w:rsidRPr="00CD79B4" w:rsidRDefault="003D10ED" w:rsidP="00893B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 xml:space="preserve">ая инвентаризация и подготовка </w:t>
      </w:r>
      <w:r w:rsidRPr="00CD79B4">
        <w:rPr>
          <w:rFonts w:ascii="Times New Roman" w:hAnsi="Times New Roman"/>
          <w:sz w:val="28"/>
          <w:szCs w:val="28"/>
        </w:rPr>
        <w:t>документов по технической инвентаризации на объекты недвижимости казны</w:t>
      </w:r>
      <w:r>
        <w:rPr>
          <w:rFonts w:ascii="Times New Roman" w:hAnsi="Times New Roman"/>
          <w:sz w:val="28"/>
          <w:szCs w:val="28"/>
        </w:rPr>
        <w:t xml:space="preserve"> города Рубцовска, недвижимое </w:t>
      </w:r>
      <w:r w:rsidRPr="00CD79B4">
        <w:rPr>
          <w:rFonts w:ascii="Times New Roman" w:hAnsi="Times New Roman"/>
          <w:sz w:val="28"/>
          <w:szCs w:val="28"/>
        </w:rPr>
        <w:t>бесхозяйное и выморочное имущество;</w:t>
      </w:r>
    </w:p>
    <w:p w:rsidR="003D10ED" w:rsidRPr="00CD79B4" w:rsidRDefault="003D10ED" w:rsidP="00EC04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проведение инженерного и технического обследования конструкций недвижимого имущества казны города Рубцовска;</w:t>
      </w:r>
    </w:p>
    <w:p w:rsidR="003D10ED" w:rsidRPr="00CD79B4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публикация объявлений в СМИ;</w:t>
      </w:r>
    </w:p>
    <w:p w:rsidR="003D10ED" w:rsidRPr="00CD79B4" w:rsidRDefault="003D10ED" w:rsidP="00EC04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оплата информационно-консультационных услуг в области имущественных отношений.</w:t>
      </w:r>
    </w:p>
    <w:p w:rsidR="003D10ED" w:rsidRPr="00CD79B4" w:rsidRDefault="003D10ED" w:rsidP="00241C6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3.2.</w:t>
      </w:r>
      <w:r w:rsidRPr="00CD79B4">
        <w:rPr>
          <w:rFonts w:ascii="Times New Roman" w:hAnsi="Times New Roman"/>
          <w:sz w:val="28"/>
          <w:szCs w:val="28"/>
        </w:rPr>
        <w:t xml:space="preserve"> В соответствии с законодательством об оценочной деятельности определение рыночной стоимости объектов движимого и недвижимого имущества казны города Рубцовска для целей приватизации, права аренды имущества – при сдаче  имущества в аренду, бесхозяйного и выморочного имущества для определения балансовой стоимости и зачисления в состав казны города Рубцовска</w:t>
      </w:r>
      <w:r>
        <w:rPr>
          <w:rFonts w:ascii="Times New Roman" w:hAnsi="Times New Roman"/>
          <w:sz w:val="28"/>
          <w:szCs w:val="28"/>
        </w:rPr>
        <w:t>.</w:t>
      </w:r>
    </w:p>
    <w:p w:rsidR="003D10ED" w:rsidRPr="00CD79B4" w:rsidRDefault="003D10ED" w:rsidP="00241C6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3.3.</w:t>
      </w:r>
      <w:r w:rsidRPr="00CD79B4">
        <w:rPr>
          <w:rFonts w:ascii="Times New Roman" w:hAnsi="Times New Roman"/>
          <w:sz w:val="28"/>
          <w:szCs w:val="28"/>
        </w:rPr>
        <w:t xml:space="preserve"> Содержание, охрана и текущий ремонт объектов муниципальной казны города Рубцовска (нежилые здания, сооружения, объекты инженерной инфраструктуры):</w:t>
      </w:r>
    </w:p>
    <w:p w:rsidR="003D10ED" w:rsidRPr="00CD79B4" w:rsidRDefault="003D10ED" w:rsidP="00C056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аварийное открывание дверей, замена стекол, замков, дверей</w:t>
      </w:r>
      <w:r>
        <w:rPr>
          <w:rFonts w:ascii="Times New Roman" w:hAnsi="Times New Roman"/>
          <w:sz w:val="28"/>
          <w:szCs w:val="28"/>
        </w:rPr>
        <w:t xml:space="preserve"> объектов казны</w:t>
      </w:r>
      <w:r w:rsidRPr="00CD79B4">
        <w:rPr>
          <w:rFonts w:ascii="Times New Roman" w:hAnsi="Times New Roman"/>
          <w:sz w:val="28"/>
          <w:szCs w:val="28"/>
        </w:rPr>
        <w:t>;</w:t>
      </w:r>
    </w:p>
    <w:p w:rsidR="003D10ED" w:rsidRPr="00CD79B4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разработка проектно-сметной документации для осуществления ремонтных работ в пустующих объектах казны города Рубцовска</w:t>
      </w:r>
      <w:r>
        <w:rPr>
          <w:rFonts w:ascii="Times New Roman" w:hAnsi="Times New Roman"/>
          <w:sz w:val="28"/>
          <w:szCs w:val="28"/>
        </w:rPr>
        <w:t>;</w:t>
      </w:r>
    </w:p>
    <w:p w:rsidR="003D10ED" w:rsidRPr="00CD79B4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работы по ликвидации и локализации авар</w:t>
      </w:r>
      <w:r>
        <w:rPr>
          <w:rFonts w:ascii="Times New Roman" w:hAnsi="Times New Roman"/>
          <w:sz w:val="28"/>
          <w:szCs w:val="28"/>
        </w:rPr>
        <w:t>ий и технологических нарушений</w:t>
      </w:r>
      <w:r w:rsidRPr="00CD79B4">
        <w:rPr>
          <w:rFonts w:ascii="Times New Roman" w:hAnsi="Times New Roman"/>
          <w:sz w:val="28"/>
          <w:szCs w:val="28"/>
        </w:rPr>
        <w:t xml:space="preserve"> электроустановок в пустующих объектах казны города Рубцовска</w:t>
      </w:r>
      <w:r>
        <w:rPr>
          <w:rFonts w:ascii="Times New Roman" w:hAnsi="Times New Roman"/>
          <w:sz w:val="28"/>
          <w:szCs w:val="28"/>
        </w:rPr>
        <w:t>;</w:t>
      </w:r>
    </w:p>
    <w:p w:rsidR="003D10ED" w:rsidRPr="00CD79B4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текущий ремонт пустующих объектов казны города Рубцовска;</w:t>
      </w:r>
    </w:p>
    <w:p w:rsidR="003D10ED" w:rsidRPr="00CD79B4" w:rsidRDefault="003D10ED" w:rsidP="007F16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установка индивидуальных приборов учета в пустующих объектах казны города Рубцовска, участие в части доли муниципального образования город Рубцовск Алтайского края при установке общедомовых приборов учета энергоресурсов на многоквартирных жилых домах, в которых расположены пустующие объекты казны города Рубцовска;</w:t>
      </w:r>
    </w:p>
    <w:p w:rsidR="003D10ED" w:rsidRPr="00CD79B4" w:rsidRDefault="003D10ED" w:rsidP="00BF223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техническое обслуживание приборов учета в пустующих объектах казны города Рубцовска;</w:t>
      </w:r>
    </w:p>
    <w:p w:rsidR="003D10ED" w:rsidRPr="00CD79B4" w:rsidRDefault="003D10ED" w:rsidP="007473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оплата за содержание мест общего пользования в многоквартирных жилых домах, в которых находятся пустующие объекты казны города Рубцовска;</w:t>
      </w:r>
    </w:p>
    <w:p w:rsidR="003D10ED" w:rsidRPr="00CD79B4" w:rsidRDefault="003D10ED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охрана пустующих объектов казны города Рубцовска;</w:t>
      </w:r>
    </w:p>
    <w:p w:rsidR="003D10ED" w:rsidRPr="00CD79B4" w:rsidRDefault="003D10ED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оплата коммунальных услуг</w:t>
      </w:r>
      <w:r>
        <w:rPr>
          <w:rFonts w:ascii="Times New Roman" w:hAnsi="Times New Roman"/>
          <w:sz w:val="28"/>
          <w:szCs w:val="28"/>
        </w:rPr>
        <w:t>, коммунальных услуг на содержание ОИ многоквартирного дома</w:t>
      </w:r>
      <w:r w:rsidRPr="00CD79B4">
        <w:rPr>
          <w:rFonts w:ascii="Times New Roman" w:hAnsi="Times New Roman"/>
          <w:sz w:val="28"/>
          <w:szCs w:val="28"/>
        </w:rPr>
        <w:t xml:space="preserve"> в пустующих объектах казны города Рубцовска;</w:t>
      </w:r>
    </w:p>
    <w:p w:rsidR="003D10ED" w:rsidRPr="00CD79B4" w:rsidRDefault="003D10ED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вывоз мусора из пустующих объектов казны города Рубцовска.</w:t>
      </w:r>
    </w:p>
    <w:p w:rsidR="003D10ED" w:rsidRDefault="003D10ED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CD79B4">
        <w:rPr>
          <w:rFonts w:ascii="Times New Roman" w:hAnsi="Times New Roman"/>
          <w:sz w:val="28"/>
          <w:szCs w:val="28"/>
        </w:rPr>
        <w:t xml:space="preserve"> Оплата транспортного налога за транс</w:t>
      </w:r>
      <w:r>
        <w:rPr>
          <w:rFonts w:ascii="Times New Roman" w:hAnsi="Times New Roman"/>
          <w:sz w:val="28"/>
          <w:szCs w:val="28"/>
        </w:rPr>
        <w:t xml:space="preserve">портные средства, числящиеся  </w:t>
      </w:r>
    </w:p>
    <w:p w:rsidR="003D10ED" w:rsidRPr="00CD79B4" w:rsidRDefault="003D10ED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D79B4">
        <w:rPr>
          <w:rFonts w:ascii="Times New Roman" w:hAnsi="Times New Roman"/>
          <w:sz w:val="28"/>
          <w:szCs w:val="28"/>
        </w:rPr>
        <w:t>казне города Рубцовска.</w:t>
      </w:r>
    </w:p>
    <w:p w:rsidR="003D10ED" w:rsidRPr="00CD79B4" w:rsidRDefault="003D10ED" w:rsidP="006C68B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Полный перечень мероприятий Пр</w:t>
      </w:r>
      <w:r>
        <w:rPr>
          <w:rFonts w:ascii="Times New Roman" w:hAnsi="Times New Roman"/>
          <w:sz w:val="28"/>
          <w:szCs w:val="28"/>
        </w:rPr>
        <w:t>ограммы представлен в таблице № 2.</w:t>
      </w:r>
    </w:p>
    <w:p w:rsidR="003D10ED" w:rsidRPr="00CD79B4" w:rsidRDefault="003D10ED" w:rsidP="009009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79B4">
        <w:rPr>
          <w:rFonts w:ascii="Times New Roman" w:hAnsi="Times New Roman"/>
          <w:sz w:val="28"/>
          <w:szCs w:val="28"/>
        </w:rPr>
        <w:t xml:space="preserve"> </w:t>
      </w:r>
    </w:p>
    <w:p w:rsidR="003D10ED" w:rsidRPr="00241C66" w:rsidRDefault="003D10ED" w:rsidP="00BA3700">
      <w:pPr>
        <w:widowControl w:val="0"/>
        <w:tabs>
          <w:tab w:val="left" w:pos="660"/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241C66">
        <w:rPr>
          <w:rFonts w:ascii="Times New Roman" w:hAnsi="Times New Roman"/>
          <w:sz w:val="28"/>
          <w:szCs w:val="28"/>
        </w:rPr>
        <w:t>4. Общий объем финансовых ресурсов, необходимых для реализации Программы</w:t>
      </w:r>
    </w:p>
    <w:p w:rsidR="003D10ED" w:rsidRDefault="003D10ED" w:rsidP="00826D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D10ED" w:rsidRPr="00CD79B4" w:rsidRDefault="003D10ED" w:rsidP="00080A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Правовой основой финансирования расходов на формирование, эффективное использование, распоряжение и содержание имущества казны города Рубцовска  является решение Рубцовского городского Совета депутатов Алтайского края о бюджете города Рубцовска на очередной финансовый год.</w:t>
      </w:r>
    </w:p>
    <w:p w:rsidR="003D10ED" w:rsidRPr="00CD79B4" w:rsidRDefault="003D10ED" w:rsidP="004F7E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Финансирование расходов на формирование, эффективное использование, распоряжение и содержание имущества казны города Рубцовска осуществляется за счет собственных доходов бюджета города Рубцовска, принимаемого на очередной финансовый год. Объем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Pr="00CD79B4">
        <w:rPr>
          <w:rFonts w:ascii="Times New Roman" w:hAnsi="Times New Roman"/>
          <w:sz w:val="28"/>
          <w:szCs w:val="28"/>
        </w:rPr>
        <w:t>рограммы ежегодно уточня</w:t>
      </w:r>
      <w:r>
        <w:rPr>
          <w:rFonts w:ascii="Times New Roman" w:hAnsi="Times New Roman"/>
          <w:sz w:val="28"/>
          <w:szCs w:val="28"/>
        </w:rPr>
        <w:t>е</w:t>
      </w:r>
      <w:r w:rsidRPr="00CD79B4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,</w:t>
      </w:r>
      <w:r w:rsidRPr="00CD79B4">
        <w:rPr>
          <w:rFonts w:ascii="Times New Roman" w:hAnsi="Times New Roman"/>
          <w:sz w:val="28"/>
          <w:szCs w:val="28"/>
        </w:rPr>
        <w:t xml:space="preserve"> исходя из возможностей бюджета города</w:t>
      </w:r>
      <w:r>
        <w:rPr>
          <w:rFonts w:ascii="Times New Roman" w:hAnsi="Times New Roman"/>
          <w:sz w:val="28"/>
          <w:szCs w:val="28"/>
        </w:rPr>
        <w:t>.</w:t>
      </w:r>
    </w:p>
    <w:p w:rsidR="003D10ED" w:rsidRPr="00CD79B4" w:rsidRDefault="003D10ED" w:rsidP="00826D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Объем финансирования Программы </w:t>
      </w:r>
      <w:r>
        <w:rPr>
          <w:rFonts w:ascii="Times New Roman" w:hAnsi="Times New Roman"/>
          <w:sz w:val="28"/>
          <w:szCs w:val="28"/>
        </w:rPr>
        <w:t>на</w:t>
      </w:r>
      <w:r w:rsidRPr="00CD79B4">
        <w:rPr>
          <w:rFonts w:ascii="Times New Roman" w:hAnsi="Times New Roman"/>
          <w:sz w:val="28"/>
          <w:szCs w:val="28"/>
        </w:rPr>
        <w:t xml:space="preserve"> 2015 - 2018 год</w:t>
      </w:r>
      <w:r>
        <w:rPr>
          <w:rFonts w:ascii="Times New Roman" w:hAnsi="Times New Roman"/>
          <w:sz w:val="28"/>
          <w:szCs w:val="28"/>
        </w:rPr>
        <w:t>ы</w:t>
      </w:r>
      <w:r w:rsidRPr="00CD79B4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38864,9</w:t>
      </w:r>
      <w:r w:rsidRPr="00CD79B4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3D10ED" w:rsidRPr="00CD79B4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7178,9</w:t>
      </w:r>
      <w:r w:rsidRPr="00CD79B4">
        <w:rPr>
          <w:rFonts w:ascii="Times New Roman" w:hAnsi="Times New Roman"/>
          <w:sz w:val="28"/>
          <w:szCs w:val="28"/>
        </w:rPr>
        <w:t xml:space="preserve"> тыс. руб.</w:t>
      </w:r>
    </w:p>
    <w:p w:rsidR="003D10ED" w:rsidRPr="00CD79B4" w:rsidRDefault="003D10ED" w:rsidP="00826D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10384,3</w:t>
      </w:r>
      <w:r w:rsidRPr="00CD79B4">
        <w:rPr>
          <w:rFonts w:ascii="Times New Roman" w:hAnsi="Times New Roman"/>
          <w:sz w:val="28"/>
          <w:szCs w:val="28"/>
        </w:rPr>
        <w:t xml:space="preserve"> тыс. руб.</w:t>
      </w:r>
    </w:p>
    <w:p w:rsidR="003D10ED" w:rsidRPr="00CD79B4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11957,4</w:t>
      </w:r>
      <w:r w:rsidRPr="00CD79B4">
        <w:rPr>
          <w:rFonts w:ascii="Times New Roman" w:hAnsi="Times New Roman"/>
          <w:sz w:val="28"/>
          <w:szCs w:val="28"/>
        </w:rPr>
        <w:t xml:space="preserve"> тыс. руб.</w:t>
      </w:r>
    </w:p>
    <w:p w:rsidR="003D10ED" w:rsidRPr="00CD79B4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9344,3</w:t>
      </w:r>
      <w:r w:rsidRPr="00CD79B4">
        <w:rPr>
          <w:rFonts w:ascii="Times New Roman" w:hAnsi="Times New Roman"/>
          <w:sz w:val="28"/>
          <w:szCs w:val="28"/>
        </w:rPr>
        <w:t xml:space="preserve">  тыс.руб.</w:t>
      </w:r>
    </w:p>
    <w:p w:rsidR="003D10ED" w:rsidRPr="00CD79B4" w:rsidRDefault="003D10ED" w:rsidP="00826D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 xml:space="preserve">Объем и источники финансирования представлены в </w:t>
      </w:r>
      <w:r>
        <w:rPr>
          <w:rFonts w:ascii="Times New Roman" w:hAnsi="Times New Roman"/>
          <w:sz w:val="28"/>
          <w:szCs w:val="28"/>
        </w:rPr>
        <w:t>т</w:t>
      </w:r>
      <w:r w:rsidRPr="00CD79B4">
        <w:rPr>
          <w:rFonts w:ascii="Times New Roman" w:hAnsi="Times New Roman"/>
          <w:sz w:val="28"/>
          <w:szCs w:val="28"/>
        </w:rPr>
        <w:t>аблице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D79B4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</w:t>
      </w:r>
    </w:p>
    <w:p w:rsidR="003D10ED" w:rsidRDefault="003D10ED" w:rsidP="00822D7E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3D10ED" w:rsidRPr="00241C66" w:rsidRDefault="003D10ED" w:rsidP="00241C66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241C66">
        <w:rPr>
          <w:rFonts w:ascii="Times New Roman" w:hAnsi="Times New Roman"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3D10ED" w:rsidRDefault="003D10ED" w:rsidP="00275FF4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10ED" w:rsidRDefault="003D10ED" w:rsidP="000C2A51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74698">
        <w:rPr>
          <w:rFonts w:ascii="Times New Roman" w:hAnsi="Times New Roman"/>
          <w:sz w:val="28"/>
          <w:szCs w:val="28"/>
        </w:rPr>
        <w:t>При реализации</w:t>
      </w:r>
      <w:r>
        <w:rPr>
          <w:rFonts w:ascii="Times New Roman" w:hAnsi="Times New Roman"/>
          <w:sz w:val="28"/>
          <w:szCs w:val="28"/>
        </w:rPr>
        <w:t xml:space="preserve"> настоящей Программы для достижения поставленных целей необходимо учитывать следующие возможные риски:</w:t>
      </w:r>
    </w:p>
    <w:p w:rsidR="003D10ED" w:rsidRDefault="003D10ED" w:rsidP="00107E92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финансовые, связанные с возникновением бюджетного дефицита и недостаточным вследствие этого уровнем финансирования мероприятий Программы.</w:t>
      </w:r>
    </w:p>
    <w:p w:rsidR="003D10ED" w:rsidRPr="00474FE7" w:rsidRDefault="003D10ED" w:rsidP="00275F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74FE7">
        <w:rPr>
          <w:rFonts w:ascii="Times New Roman" w:hAnsi="Times New Roman"/>
          <w:sz w:val="28"/>
          <w:szCs w:val="28"/>
        </w:rPr>
        <w:t xml:space="preserve">Механизм минимизации рисков: </w:t>
      </w:r>
    </w:p>
    <w:p w:rsidR="003D10ED" w:rsidRPr="00474FE7" w:rsidRDefault="003D10ED" w:rsidP="00275F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4FE7">
        <w:rPr>
          <w:rFonts w:ascii="Times New Roman" w:hAnsi="Times New Roman"/>
          <w:sz w:val="28"/>
          <w:szCs w:val="28"/>
        </w:rPr>
        <w:t xml:space="preserve">оперативное реагирование на изменение законодательства, своевременная корректировка распределения средств; </w:t>
      </w:r>
    </w:p>
    <w:p w:rsidR="003D10ED" w:rsidRPr="00474FE7" w:rsidRDefault="003D10ED" w:rsidP="00961D99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4FE7">
        <w:rPr>
          <w:rFonts w:ascii="Times New Roman" w:hAnsi="Times New Roman"/>
          <w:sz w:val="28"/>
          <w:szCs w:val="28"/>
        </w:rPr>
        <w:t>при размещении муниципальных закупок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часть муниципальных контрактов может быть не заключена в связи с отсутствием претендентов, а также заключение муниципальных контрактов с юридическими лицами либо индивидуальными предпринимателями, которые окажутся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FE7">
        <w:rPr>
          <w:rFonts w:ascii="Times New Roman" w:hAnsi="Times New Roman"/>
          <w:sz w:val="28"/>
          <w:szCs w:val="28"/>
        </w:rPr>
        <w:t xml:space="preserve">способными исполнить обязательства по контрактам. Проведение повторных процедур приведет к изменению сроков исполнения программных мероприятий; </w:t>
      </w:r>
    </w:p>
    <w:p w:rsidR="003D10ED" w:rsidRPr="00474FE7" w:rsidRDefault="003D10ED" w:rsidP="00961D9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FE7">
        <w:rPr>
          <w:rFonts w:ascii="Times New Roman" w:hAnsi="Times New Roman"/>
          <w:sz w:val="28"/>
          <w:szCs w:val="28"/>
        </w:rPr>
        <w:t xml:space="preserve">своевременное и качественное составление технической документации, своевременное проведение размещения закупок. </w:t>
      </w:r>
    </w:p>
    <w:p w:rsidR="003D10ED" w:rsidRPr="00474FE7" w:rsidRDefault="003D10ED" w:rsidP="00275F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74FE7">
        <w:rPr>
          <w:rFonts w:ascii="Times New Roman" w:hAnsi="Times New Roman"/>
          <w:sz w:val="28"/>
          <w:szCs w:val="28"/>
        </w:rPr>
        <w:t xml:space="preserve">Планирование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474FE7">
        <w:rPr>
          <w:rFonts w:ascii="Times New Roman" w:hAnsi="Times New Roman"/>
          <w:sz w:val="28"/>
          <w:szCs w:val="28"/>
        </w:rPr>
        <w:t>рограммы и объемов финансирования приведет к минимуму финансовых, организационных и иных рисков.</w:t>
      </w:r>
    </w:p>
    <w:p w:rsidR="003D10ED" w:rsidRPr="00CD79B4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10ED" w:rsidRPr="00241C66" w:rsidRDefault="003D10ED" w:rsidP="0024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41C66">
        <w:rPr>
          <w:rFonts w:ascii="Times New Roman" w:hAnsi="Times New Roman"/>
          <w:sz w:val="28"/>
          <w:szCs w:val="28"/>
        </w:rPr>
        <w:t>6. Оценка эффективности реализации Программы</w:t>
      </w:r>
    </w:p>
    <w:p w:rsidR="003D10ED" w:rsidRPr="00241C66" w:rsidRDefault="003D10ED" w:rsidP="0024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D10ED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Оценка эффективности реализации Программы проводится в соответствии с Методикой согласно приложению 2 к Порядку разработки, реализации и оценки эффективности муниципальных программ. </w:t>
      </w:r>
    </w:p>
    <w:p w:rsidR="003D10ED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Оценка эффективности реализации программных мероприятий определяется:</w:t>
      </w:r>
    </w:p>
    <w:p w:rsidR="003D10ED" w:rsidRDefault="003D10ED" w:rsidP="00685E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помощью индикаторов, отражающих оптимизацию системы учета и эффективное управление объектами недвижимости и государственную регистрацию прав на объекты недвижимости, формирование собственности  муниципального образования город Рубцовск Алтайского края;</w:t>
      </w:r>
    </w:p>
    <w:p w:rsidR="003D10ED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степенью соответствия запланированному уровню финансовых затрат и эффективности использования средств бюджета города Рубцовска;</w:t>
      </w:r>
    </w:p>
    <w:p w:rsidR="003D10ED" w:rsidRDefault="003D10ED" w:rsidP="00241C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степенью реализации мероприятий и достижения ожидаемых непосредственных результатов их реализации. </w:t>
      </w:r>
    </w:p>
    <w:p w:rsidR="003D10ED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Исходными данными для оценки эффективности реализации Программы является отчет комитета по управлению имуществом. </w:t>
      </w:r>
    </w:p>
    <w:p w:rsidR="003D10ED" w:rsidRPr="00212947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10ED" w:rsidRPr="0011695E" w:rsidRDefault="003D10ED" w:rsidP="001169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11695E">
        <w:rPr>
          <w:rFonts w:ascii="Times New Roman" w:hAnsi="Times New Roman"/>
          <w:sz w:val="28"/>
          <w:szCs w:val="28"/>
        </w:rPr>
        <w:t>7. Механизм реализации Программы</w:t>
      </w:r>
    </w:p>
    <w:p w:rsidR="003D10ED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D10ED" w:rsidRPr="00CD79B4" w:rsidRDefault="003D10ED" w:rsidP="005030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D79B4">
        <w:rPr>
          <w:rFonts w:ascii="Times New Roman" w:hAnsi="Times New Roman"/>
          <w:sz w:val="28"/>
          <w:szCs w:val="28"/>
        </w:rPr>
        <w:t>Реализация мероприятий Программы осуществляется ответственным исполнителем - комитетом Администрации города Рубцовска по управлению имуществом</w:t>
      </w:r>
      <w:r>
        <w:rPr>
          <w:rFonts w:ascii="Times New Roman" w:hAnsi="Times New Roman"/>
          <w:sz w:val="28"/>
          <w:szCs w:val="28"/>
        </w:rPr>
        <w:t>.</w:t>
      </w:r>
      <w:r w:rsidRPr="00CD79B4">
        <w:rPr>
          <w:rFonts w:ascii="Times New Roman" w:hAnsi="Times New Roman"/>
          <w:sz w:val="28"/>
          <w:szCs w:val="28"/>
        </w:rPr>
        <w:t xml:space="preserve"> </w:t>
      </w:r>
    </w:p>
    <w:p w:rsidR="003D10ED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целях управления и контроля реализации Программы </w:t>
      </w:r>
      <w:r w:rsidRPr="00CD79B4">
        <w:rPr>
          <w:rFonts w:ascii="Times New Roman" w:hAnsi="Times New Roman"/>
          <w:sz w:val="28"/>
          <w:szCs w:val="28"/>
        </w:rPr>
        <w:t>комитет Администрации города Рубцовска по управлению имуществом</w:t>
      </w:r>
      <w:r>
        <w:rPr>
          <w:rFonts w:ascii="Times New Roman" w:hAnsi="Times New Roman"/>
          <w:sz w:val="28"/>
          <w:szCs w:val="28"/>
        </w:rPr>
        <w:t xml:space="preserve">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утвержденного постановлением от 14.10.2016 № 4337 (далее - Порядок), осуществляет:</w:t>
      </w:r>
    </w:p>
    <w:p w:rsidR="003D10ED" w:rsidRDefault="003D10ED" w:rsidP="005030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текущий ежеквартальный мониторинг реализации Программы в течение всего срока реализации Программы;</w:t>
      </w:r>
    </w:p>
    <w:p w:rsidR="003D10ED" w:rsidRDefault="003D10ED" w:rsidP="00275FF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подготовку годового отчета о ходе реализации и оценке эффективности Программы;</w:t>
      </w:r>
    </w:p>
    <w:p w:rsidR="003D10ED" w:rsidRPr="00AC31F4" w:rsidRDefault="003D10ED" w:rsidP="004B1512">
      <w:pPr>
        <w:pStyle w:val="NoSpacing"/>
        <w:tabs>
          <w:tab w:val="left" w:pos="709"/>
          <w:tab w:val="left" w:pos="1455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размещает годовой отчет о ходе реализации Программы и оценке эффективности Программы на официальном сайте </w:t>
      </w:r>
      <w:r w:rsidRPr="00AB3BF6">
        <w:rPr>
          <w:rFonts w:ascii="Times New Roman" w:hAnsi="Times New Roman"/>
          <w:sz w:val="28"/>
          <w:szCs w:val="28"/>
        </w:rPr>
        <w:t>Администрации г</w:t>
      </w:r>
      <w:r>
        <w:rPr>
          <w:rFonts w:ascii="Times New Roman" w:hAnsi="Times New Roman"/>
          <w:sz w:val="28"/>
          <w:szCs w:val="28"/>
        </w:rPr>
        <w:t xml:space="preserve">орода Рубцовска Алтайского края в 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информаци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нно-телекоммуникаци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ой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Интерн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 w:rsidRPr="00AB3B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10ED" w:rsidRDefault="003D10ED" w:rsidP="00AE37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Отчеты представляются в отдел экономического развития и ценообразования Администрации города Рубцовска в соответствии с пунктами 5.6.,6.1  вышеуказанного Порядка. </w:t>
      </w:r>
    </w:p>
    <w:p w:rsidR="003D10ED" w:rsidRDefault="003D10ED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D10ED" w:rsidRPr="000B67F7" w:rsidRDefault="003D10ED" w:rsidP="00A35F53">
      <w:pPr>
        <w:tabs>
          <w:tab w:val="left" w:pos="36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B67F7">
        <w:rPr>
          <w:rFonts w:ascii="Times New Roman" w:hAnsi="Times New Roman"/>
          <w:sz w:val="24"/>
          <w:szCs w:val="24"/>
        </w:rPr>
        <w:t xml:space="preserve">Таблица № 1 </w:t>
      </w:r>
    </w:p>
    <w:p w:rsidR="003D10ED" w:rsidRPr="00AD22EF" w:rsidRDefault="003D10ED" w:rsidP="00A34D93">
      <w:pPr>
        <w:jc w:val="center"/>
        <w:rPr>
          <w:rFonts w:ascii="Times New Roman" w:hAnsi="Times New Roman"/>
          <w:sz w:val="24"/>
          <w:szCs w:val="24"/>
        </w:rPr>
      </w:pPr>
      <w:r w:rsidRPr="00AD22EF">
        <w:rPr>
          <w:rFonts w:ascii="Times New Roman" w:hAnsi="Times New Roman"/>
          <w:sz w:val="24"/>
          <w:szCs w:val="24"/>
        </w:rPr>
        <w:t>Сведения об индикаторах Программы и их значениях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3"/>
        <w:gridCol w:w="726"/>
        <w:gridCol w:w="1542"/>
        <w:gridCol w:w="1417"/>
        <w:gridCol w:w="851"/>
        <w:gridCol w:w="850"/>
        <w:gridCol w:w="851"/>
        <w:gridCol w:w="850"/>
      </w:tblGrid>
      <w:tr w:rsidR="003D10ED" w:rsidRPr="00AB3AB4" w:rsidTr="008F458F">
        <w:tc>
          <w:tcPr>
            <w:tcW w:w="567" w:type="dxa"/>
            <w:vMerge w:val="restart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3" w:type="dxa"/>
            <w:vMerge w:val="restart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26" w:type="dxa"/>
            <w:vMerge w:val="restart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361" w:type="dxa"/>
            <w:gridSpan w:val="6"/>
          </w:tcPr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Значение по годам</w:t>
            </w:r>
          </w:p>
        </w:tc>
      </w:tr>
      <w:tr w:rsidR="003D10ED" w:rsidRPr="00AB3AB4" w:rsidTr="008F458F">
        <w:tc>
          <w:tcPr>
            <w:tcW w:w="567" w:type="dxa"/>
            <w:vMerge/>
          </w:tcPr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</w:tcPr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</w:tcPr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 w:val="restart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 xml:space="preserve">год, предшествующий году разработки Программы (факт) </w:t>
            </w:r>
          </w:p>
          <w:p w:rsidR="003D10ED" w:rsidRPr="009521DF" w:rsidRDefault="003D10ED" w:rsidP="00782A68">
            <w:pPr>
              <w:jc w:val="center"/>
              <w:rPr>
                <w:rFonts w:ascii="Times New Roman" w:hAnsi="Times New Roman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7" w:type="dxa"/>
            <w:vMerge w:val="restart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</w:t>
            </w:r>
          </w:p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  <w:p w:rsidR="003D10ED" w:rsidRPr="009521DF" w:rsidRDefault="003D10ED" w:rsidP="00782A68">
            <w:pPr>
              <w:jc w:val="center"/>
              <w:rPr>
                <w:rFonts w:ascii="Times New Roman" w:hAnsi="Times New Roman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402" w:type="dxa"/>
            <w:gridSpan w:val="4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D10ED" w:rsidRPr="00AB3AB4" w:rsidTr="008F458F">
        <w:trPr>
          <w:trHeight w:val="1607"/>
        </w:trPr>
        <w:tc>
          <w:tcPr>
            <w:tcW w:w="567" w:type="dxa"/>
            <w:vMerge/>
          </w:tcPr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</w:tcPr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vMerge/>
          </w:tcPr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vMerge/>
          </w:tcPr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D10ED" w:rsidRPr="00AB3AB4" w:rsidTr="008F458F">
        <w:trPr>
          <w:trHeight w:val="217"/>
        </w:trPr>
        <w:tc>
          <w:tcPr>
            <w:tcW w:w="567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D10ED" w:rsidRPr="00AB3AB4" w:rsidTr="008F458F">
        <w:trPr>
          <w:trHeight w:val="1081"/>
        </w:trPr>
        <w:tc>
          <w:tcPr>
            <w:tcW w:w="10207" w:type="dxa"/>
            <w:gridSpan w:val="9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Наименование Программы:</w:t>
            </w:r>
          </w:p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2015-2018 годы</w:t>
            </w:r>
          </w:p>
        </w:tc>
      </w:tr>
      <w:tr w:rsidR="003D10ED" w:rsidRPr="00AB3AB4" w:rsidTr="008F458F">
        <w:trPr>
          <w:trHeight w:val="2823"/>
        </w:trPr>
        <w:tc>
          <w:tcPr>
            <w:tcW w:w="567" w:type="dxa"/>
          </w:tcPr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</w:tcPr>
          <w:p w:rsidR="003D10ED" w:rsidRPr="00B02200" w:rsidRDefault="003D10ED" w:rsidP="00B02200">
            <w:pPr>
              <w:rPr>
                <w:rFonts w:ascii="Times New Roman" w:hAnsi="Times New Roman"/>
                <w:sz w:val="24"/>
                <w:szCs w:val="24"/>
              </w:rPr>
            </w:pPr>
            <w:r w:rsidRPr="00B02200">
              <w:rPr>
                <w:rFonts w:ascii="Times New Roman" w:hAnsi="Times New Roman"/>
                <w:sz w:val="24"/>
                <w:szCs w:val="24"/>
              </w:rPr>
              <w:t xml:space="preserve">Доля объектов недвижимости с зарегистрированными правами к общему числу объектов недвижимости, относящихся к казне города Рубцовска </w:t>
            </w:r>
          </w:p>
        </w:tc>
        <w:tc>
          <w:tcPr>
            <w:tcW w:w="726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2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417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  <w:tc>
          <w:tcPr>
            <w:tcW w:w="850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851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850" w:type="dxa"/>
          </w:tcPr>
          <w:p w:rsidR="003D10ED" w:rsidRPr="00085200" w:rsidRDefault="003D10ED" w:rsidP="00782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3D10ED" w:rsidRPr="00AB3AB4" w:rsidTr="008F458F">
        <w:trPr>
          <w:trHeight w:val="1206"/>
        </w:trPr>
        <w:tc>
          <w:tcPr>
            <w:tcW w:w="567" w:type="dxa"/>
          </w:tcPr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</w:tcPr>
          <w:p w:rsidR="003D10ED" w:rsidRPr="00B21F25" w:rsidRDefault="003D10ED" w:rsidP="00C6150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1F25">
              <w:rPr>
                <w:rFonts w:ascii="Times New Roman" w:hAnsi="Times New Roman" w:cs="Times New Roman"/>
                <w:sz w:val="24"/>
                <w:szCs w:val="24"/>
              </w:rPr>
              <w:t xml:space="preserve"> Доля пустующих нежилых помещений в общем числе нежилых помещений</w:t>
            </w:r>
          </w:p>
          <w:p w:rsidR="003D10ED" w:rsidRPr="00B21F25" w:rsidRDefault="003D10ED" w:rsidP="00C61502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3D10ED" w:rsidRPr="00B21F25" w:rsidRDefault="003D10ED" w:rsidP="00EE2F72">
            <w:pPr>
              <w:jc w:val="center"/>
              <w:rPr>
                <w:rFonts w:ascii="Times New Roman" w:hAnsi="Times New Roman"/>
              </w:rPr>
            </w:pPr>
            <w:r w:rsidRPr="00B21F25">
              <w:rPr>
                <w:rFonts w:ascii="Times New Roman" w:hAnsi="Times New Roman"/>
              </w:rPr>
              <w:t>%</w:t>
            </w:r>
          </w:p>
        </w:tc>
        <w:tc>
          <w:tcPr>
            <w:tcW w:w="1542" w:type="dxa"/>
          </w:tcPr>
          <w:p w:rsidR="003D10ED" w:rsidRPr="00085200" w:rsidRDefault="003D10ED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</w:tcPr>
          <w:p w:rsidR="003D10ED" w:rsidRPr="00085200" w:rsidRDefault="003D10ED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3D10ED" w:rsidRPr="00085200" w:rsidRDefault="003D10ED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850" w:type="dxa"/>
          </w:tcPr>
          <w:p w:rsidR="003D10ED" w:rsidRPr="00085200" w:rsidRDefault="003D10ED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851" w:type="dxa"/>
          </w:tcPr>
          <w:p w:rsidR="003D10ED" w:rsidRPr="00085200" w:rsidRDefault="003D10ED" w:rsidP="00213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3D10ED" w:rsidRPr="00085200" w:rsidRDefault="003D10ED" w:rsidP="000D54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3D10ED" w:rsidRPr="00AB3AB4" w:rsidTr="008F458F">
        <w:tc>
          <w:tcPr>
            <w:tcW w:w="567" w:type="dxa"/>
          </w:tcPr>
          <w:p w:rsidR="003D10ED" w:rsidRPr="00AB3AB4" w:rsidRDefault="003D10ED" w:rsidP="00782A68">
            <w:pPr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3D10ED" w:rsidRPr="00B02200" w:rsidRDefault="003D10ED" w:rsidP="00EE2F72">
            <w:pPr>
              <w:rPr>
                <w:rFonts w:ascii="Times New Roman" w:hAnsi="Times New Roman"/>
                <w:sz w:val="24"/>
                <w:szCs w:val="24"/>
              </w:rPr>
            </w:pPr>
            <w:r w:rsidRPr="00B02200">
              <w:rPr>
                <w:rFonts w:ascii="Times New Roman" w:hAnsi="Times New Roman"/>
                <w:sz w:val="24"/>
                <w:szCs w:val="24"/>
              </w:rPr>
              <w:t>Техническое и материальное обеспечение рабочих мест сотрудников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комитета по управлению имуществом</w:t>
            </w:r>
          </w:p>
        </w:tc>
        <w:tc>
          <w:tcPr>
            <w:tcW w:w="726" w:type="dxa"/>
          </w:tcPr>
          <w:p w:rsidR="003D10ED" w:rsidRPr="00085200" w:rsidRDefault="003D10ED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42" w:type="dxa"/>
          </w:tcPr>
          <w:p w:rsidR="003D10ED" w:rsidRPr="00085200" w:rsidRDefault="003D10ED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D10ED" w:rsidRPr="00085200" w:rsidRDefault="003D10ED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D10ED" w:rsidRPr="00085200" w:rsidRDefault="003D10ED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D10ED" w:rsidRPr="00085200" w:rsidRDefault="003D10ED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D10ED" w:rsidRPr="00085200" w:rsidRDefault="003D10ED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10ED" w:rsidRPr="00085200" w:rsidRDefault="003D10ED" w:rsidP="00EE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10ED" w:rsidRDefault="003D10ED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10ED" w:rsidRDefault="003D10ED" w:rsidP="00FB2E66">
      <w:pPr>
        <w:tabs>
          <w:tab w:val="left" w:pos="8716"/>
          <w:tab w:val="right" w:pos="992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3D10ED" w:rsidRPr="00AD22EF" w:rsidRDefault="003D10ED" w:rsidP="00DE56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D22EF">
        <w:rPr>
          <w:rFonts w:ascii="Times New Roman" w:hAnsi="Times New Roman"/>
          <w:sz w:val="24"/>
          <w:szCs w:val="24"/>
        </w:rPr>
        <w:t>Начальник отдела по организации</w:t>
      </w:r>
    </w:p>
    <w:p w:rsidR="003D10ED" w:rsidRPr="00AD22EF" w:rsidRDefault="003D10ED" w:rsidP="00DE56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D22EF">
        <w:rPr>
          <w:rFonts w:ascii="Times New Roman" w:hAnsi="Times New Roman"/>
          <w:sz w:val="24"/>
          <w:szCs w:val="24"/>
        </w:rPr>
        <w:t>управления и работе с обращениями</w:t>
      </w:r>
    </w:p>
    <w:p w:rsidR="003D10ED" w:rsidRPr="00AD22EF" w:rsidRDefault="003D10ED" w:rsidP="00DE56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D22EF">
        <w:rPr>
          <w:rFonts w:ascii="Times New Roman" w:hAnsi="Times New Roman"/>
          <w:sz w:val="24"/>
          <w:szCs w:val="24"/>
        </w:rPr>
        <w:t xml:space="preserve">Администрации города Рубцовска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AD22EF">
        <w:rPr>
          <w:rFonts w:ascii="Times New Roman" w:hAnsi="Times New Roman"/>
          <w:sz w:val="24"/>
          <w:szCs w:val="24"/>
        </w:rPr>
        <w:t xml:space="preserve">  А.В. Инютина</w:t>
      </w:r>
    </w:p>
    <w:p w:rsidR="003D10ED" w:rsidRPr="00AD22EF" w:rsidRDefault="003D10ED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10ED" w:rsidRPr="00AD22EF" w:rsidRDefault="003D10ED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10ED" w:rsidRDefault="003D10ED" w:rsidP="00885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D10ED" w:rsidRDefault="003D10ED" w:rsidP="00885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06293">
        <w:rPr>
          <w:rFonts w:ascii="Times New Roman" w:hAnsi="Times New Roman"/>
          <w:sz w:val="24"/>
          <w:szCs w:val="24"/>
        </w:rPr>
        <w:t>Таблица №3</w:t>
      </w:r>
    </w:p>
    <w:p w:rsidR="003D10ED" w:rsidRDefault="003D10ED" w:rsidP="00885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10ED" w:rsidRPr="00606293" w:rsidRDefault="003D10ED" w:rsidP="00885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293">
        <w:rPr>
          <w:rFonts w:ascii="Times New Roman" w:hAnsi="Times New Roman"/>
          <w:sz w:val="24"/>
          <w:szCs w:val="24"/>
        </w:rPr>
        <w:t xml:space="preserve">Объем финансовых ресурсов, </w:t>
      </w:r>
    </w:p>
    <w:p w:rsidR="003D10ED" w:rsidRPr="00606293" w:rsidRDefault="003D10ED" w:rsidP="008859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6293">
        <w:rPr>
          <w:rFonts w:ascii="Times New Roman" w:hAnsi="Times New Roman"/>
          <w:sz w:val="24"/>
          <w:szCs w:val="24"/>
        </w:rPr>
        <w:t>необходимых для реализации Программы</w:t>
      </w:r>
    </w:p>
    <w:p w:rsidR="003D10ED" w:rsidRPr="00606293" w:rsidRDefault="003D10ED" w:rsidP="0088592B">
      <w:pPr>
        <w:jc w:val="center"/>
        <w:rPr>
          <w:sz w:val="24"/>
          <w:szCs w:val="24"/>
        </w:rPr>
      </w:pPr>
      <w:r w:rsidRPr="006062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2"/>
        <w:gridCol w:w="1134"/>
        <w:gridCol w:w="1134"/>
        <w:gridCol w:w="992"/>
        <w:gridCol w:w="1114"/>
        <w:gridCol w:w="1094"/>
      </w:tblGrid>
      <w:tr w:rsidR="003D10ED" w:rsidRPr="00606293" w:rsidTr="001202C1">
        <w:trPr>
          <w:cantSplit/>
          <w:trHeight w:val="240"/>
        </w:trPr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3D10ED" w:rsidRPr="00606293" w:rsidTr="001202C1">
        <w:trPr>
          <w:cantSplit/>
          <w:trHeight w:val="600"/>
        </w:trPr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11957,4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9344,3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38864,9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11957,4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9344,3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38864,9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9110B2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9110B2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9110B2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9110B2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9110B2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110B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7850C2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7850C2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7850C2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7850C2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7850C2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850C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11910,4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9294,3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38767,9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CD4EC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11910,4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9294,3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38767,9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10ED" w:rsidRPr="00606293" w:rsidTr="001202C1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10ED" w:rsidRPr="00606293" w:rsidRDefault="003D10ED" w:rsidP="001202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D10ED" w:rsidRPr="00606293" w:rsidRDefault="003D10ED" w:rsidP="0088592B">
      <w:pPr>
        <w:spacing w:after="0" w:line="240" w:lineRule="auto"/>
        <w:rPr>
          <w:sz w:val="24"/>
          <w:szCs w:val="24"/>
        </w:rPr>
      </w:pPr>
    </w:p>
    <w:p w:rsidR="003D10ED" w:rsidRDefault="003D10ED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10ED" w:rsidRDefault="003D10ED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10ED" w:rsidRDefault="003D10ED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10ED" w:rsidRPr="001D76FE" w:rsidRDefault="003D10ED" w:rsidP="001D7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Начальник отдела по организации</w:t>
      </w:r>
    </w:p>
    <w:p w:rsidR="003D10ED" w:rsidRPr="001D76FE" w:rsidRDefault="003D10ED" w:rsidP="001D7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управления и работе с обращениями</w:t>
      </w:r>
    </w:p>
    <w:p w:rsidR="003D10ED" w:rsidRDefault="003D10ED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76F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</w:t>
      </w:r>
      <w:r w:rsidRPr="001D76FE">
        <w:rPr>
          <w:rFonts w:ascii="Times New Roman" w:hAnsi="Times New Roman"/>
          <w:sz w:val="28"/>
          <w:szCs w:val="28"/>
        </w:rPr>
        <w:t xml:space="preserve">Рубцовска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D76FE">
        <w:rPr>
          <w:rFonts w:ascii="Times New Roman" w:hAnsi="Times New Roman"/>
          <w:sz w:val="28"/>
          <w:szCs w:val="28"/>
        </w:rPr>
        <w:t xml:space="preserve">      А.В. Инютина</w:t>
      </w:r>
    </w:p>
    <w:p w:rsidR="003D10ED" w:rsidRDefault="003D10ED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10ED" w:rsidRDefault="003D10ED" w:rsidP="00B4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3D10ED" w:rsidSect="006B03E0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3D10ED" w:rsidRDefault="003D10ED" w:rsidP="00923117">
      <w:pPr>
        <w:tabs>
          <w:tab w:val="left" w:pos="8966"/>
          <w:tab w:val="left" w:pos="10457"/>
          <w:tab w:val="right" w:pos="145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D10ED" w:rsidRDefault="003D10ED" w:rsidP="00923117">
      <w:pPr>
        <w:tabs>
          <w:tab w:val="left" w:pos="8966"/>
          <w:tab w:val="left" w:pos="10457"/>
          <w:tab w:val="right" w:pos="14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Таблица № 2</w:t>
      </w:r>
    </w:p>
    <w:p w:rsidR="003D10ED" w:rsidRDefault="003D10ED" w:rsidP="00923117">
      <w:pPr>
        <w:jc w:val="center"/>
        <w:rPr>
          <w:rFonts w:ascii="Times New Roman" w:hAnsi="Times New Roman"/>
          <w:sz w:val="28"/>
          <w:szCs w:val="28"/>
        </w:rPr>
      </w:pPr>
    </w:p>
    <w:p w:rsidR="003D10ED" w:rsidRDefault="003D10ED" w:rsidP="00923117">
      <w:pPr>
        <w:jc w:val="center"/>
        <w:rPr>
          <w:rFonts w:ascii="Times New Roman" w:hAnsi="Times New Roman"/>
          <w:sz w:val="28"/>
          <w:szCs w:val="28"/>
        </w:rPr>
      </w:pPr>
      <w:r w:rsidRPr="00F45091">
        <w:rPr>
          <w:rFonts w:ascii="Times New Roman" w:hAnsi="Times New Roman"/>
          <w:sz w:val="28"/>
          <w:szCs w:val="28"/>
        </w:rPr>
        <w:t xml:space="preserve">Перечень мероприятий  </w:t>
      </w:r>
      <w:r>
        <w:rPr>
          <w:rFonts w:ascii="Times New Roman" w:hAnsi="Times New Roman"/>
          <w:sz w:val="28"/>
          <w:szCs w:val="28"/>
        </w:rPr>
        <w:t>П</w:t>
      </w:r>
      <w:r w:rsidRPr="00F45091">
        <w:rPr>
          <w:rFonts w:ascii="Times New Roman" w:hAnsi="Times New Roman"/>
          <w:sz w:val="28"/>
          <w:szCs w:val="28"/>
        </w:rPr>
        <w:t>рограммы</w:t>
      </w:r>
    </w:p>
    <w:p w:rsidR="003D10ED" w:rsidRDefault="003D10ED" w:rsidP="009231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14"/>
        <w:gridCol w:w="2976"/>
        <w:gridCol w:w="1701"/>
        <w:gridCol w:w="1418"/>
        <w:gridCol w:w="1134"/>
        <w:gridCol w:w="992"/>
        <w:gridCol w:w="992"/>
        <w:gridCol w:w="1134"/>
        <w:gridCol w:w="1276"/>
        <w:gridCol w:w="2693"/>
      </w:tblGrid>
      <w:tr w:rsidR="003D10ED" w:rsidRPr="009A7B96" w:rsidTr="001202C1">
        <w:tc>
          <w:tcPr>
            <w:tcW w:w="520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90" w:type="dxa"/>
            <w:gridSpan w:val="2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Цель, задача, </w:t>
            </w:r>
          </w:p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Исполнитель </w:t>
            </w:r>
          </w:p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5528" w:type="dxa"/>
            <w:gridSpan w:val="5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Сумма расходов, тыс. рублей</w:t>
            </w:r>
          </w:p>
        </w:tc>
        <w:tc>
          <w:tcPr>
            <w:tcW w:w="2693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10ED" w:rsidRPr="009A7B96" w:rsidTr="001202C1">
        <w:tc>
          <w:tcPr>
            <w:tcW w:w="520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0" w:type="dxa"/>
            <w:gridSpan w:val="2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3D10ED" w:rsidRPr="009A7B96" w:rsidTr="001202C1">
        <w:trPr>
          <w:trHeight w:val="844"/>
        </w:trPr>
        <w:tc>
          <w:tcPr>
            <w:tcW w:w="14850" w:type="dxa"/>
            <w:gridSpan w:val="11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 на 2015-2018 годы</w:t>
            </w:r>
          </w:p>
        </w:tc>
      </w:tr>
      <w:tr w:rsidR="003D10ED" w:rsidRPr="009A7B96" w:rsidTr="001202C1">
        <w:trPr>
          <w:trHeight w:val="844"/>
        </w:trPr>
        <w:tc>
          <w:tcPr>
            <w:tcW w:w="6629" w:type="dxa"/>
            <w:gridSpan w:val="5"/>
          </w:tcPr>
          <w:p w:rsidR="003D10ED" w:rsidRPr="009A7B96" w:rsidRDefault="003D10ED" w:rsidP="00120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7178,9</w:t>
            </w:r>
          </w:p>
        </w:tc>
        <w:tc>
          <w:tcPr>
            <w:tcW w:w="992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10384,3</w:t>
            </w:r>
          </w:p>
        </w:tc>
        <w:tc>
          <w:tcPr>
            <w:tcW w:w="992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11957,4</w:t>
            </w:r>
          </w:p>
        </w:tc>
        <w:tc>
          <w:tcPr>
            <w:tcW w:w="1134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9344,3</w:t>
            </w:r>
          </w:p>
        </w:tc>
        <w:tc>
          <w:tcPr>
            <w:tcW w:w="1276" w:type="dxa"/>
            <w:vAlign w:val="bottom"/>
          </w:tcPr>
          <w:p w:rsidR="003D10ED" w:rsidRPr="009A7B96" w:rsidRDefault="003D10ED" w:rsidP="0005675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38864,9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0ED" w:rsidRPr="009A7B96" w:rsidTr="001202C1">
        <w:tc>
          <w:tcPr>
            <w:tcW w:w="520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3D10ED" w:rsidRPr="009A7B96" w:rsidRDefault="003D10ED" w:rsidP="002A79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Цел</w:t>
            </w:r>
            <w:r>
              <w:rPr>
                <w:rFonts w:ascii="Times New Roman" w:hAnsi="Times New Roman"/>
                <w:sz w:val="20"/>
                <w:szCs w:val="20"/>
              </w:rPr>
              <w:t>ь 1.</w:t>
            </w:r>
          </w:p>
          <w:p w:rsidR="003D10ED" w:rsidRPr="009A7B96" w:rsidRDefault="003D10ED" w:rsidP="002A79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птимизация системы учета и эффективно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управления  объектами </w:t>
            </w:r>
            <w:r>
              <w:rPr>
                <w:rFonts w:ascii="Times New Roman" w:hAnsi="Times New Roman"/>
                <w:sz w:val="20"/>
                <w:szCs w:val="20"/>
              </w:rPr>
              <w:t>недвижимости и государственная регистрация прав на объекты недвижимости</w:t>
            </w:r>
          </w:p>
          <w:p w:rsidR="003D10ED" w:rsidRPr="009A7B96" w:rsidRDefault="003D10ED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410A7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10A7">
              <w:rPr>
                <w:rFonts w:ascii="Times New Roman" w:hAnsi="Times New Roman"/>
                <w:b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3D10ED" w:rsidRPr="00B74383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7847,2</w:t>
            </w:r>
          </w:p>
        </w:tc>
        <w:tc>
          <w:tcPr>
            <w:tcW w:w="992" w:type="dxa"/>
          </w:tcPr>
          <w:p w:rsidR="003D10ED" w:rsidRPr="009410A7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1038,4</w:t>
            </w:r>
          </w:p>
        </w:tc>
        <w:tc>
          <w:tcPr>
            <w:tcW w:w="1134" w:type="dxa"/>
          </w:tcPr>
          <w:p w:rsidR="003D10ED" w:rsidRPr="009410A7" w:rsidRDefault="003D10ED" w:rsidP="00ED4F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2174,3</w:t>
            </w:r>
          </w:p>
        </w:tc>
        <w:tc>
          <w:tcPr>
            <w:tcW w:w="1276" w:type="dxa"/>
          </w:tcPr>
          <w:p w:rsidR="003D10ED" w:rsidRPr="009410A7" w:rsidRDefault="003D10ED" w:rsidP="00ED4F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12611,9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08385E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85E"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3D10ED" w:rsidRPr="0008385E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7847,2</w:t>
            </w:r>
          </w:p>
        </w:tc>
        <w:tc>
          <w:tcPr>
            <w:tcW w:w="992" w:type="dxa"/>
          </w:tcPr>
          <w:p w:rsidR="003D10ED" w:rsidRPr="0008385E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1038,4</w:t>
            </w:r>
          </w:p>
        </w:tc>
        <w:tc>
          <w:tcPr>
            <w:tcW w:w="1134" w:type="dxa"/>
          </w:tcPr>
          <w:p w:rsidR="003D10ED" w:rsidRPr="0008385E" w:rsidRDefault="003D10ED" w:rsidP="00064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2174,3</w:t>
            </w:r>
          </w:p>
        </w:tc>
        <w:tc>
          <w:tcPr>
            <w:tcW w:w="1276" w:type="dxa"/>
          </w:tcPr>
          <w:p w:rsidR="003D10ED" w:rsidRPr="0008385E" w:rsidRDefault="003D10ED" w:rsidP="00064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12611,9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1202C1">
        <w:tc>
          <w:tcPr>
            <w:tcW w:w="520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3D10ED" w:rsidRPr="009A7B96" w:rsidRDefault="003D10ED" w:rsidP="002A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1.                  </w:t>
            </w:r>
          </w:p>
          <w:p w:rsidR="003D10ED" w:rsidRPr="009A7B96" w:rsidRDefault="003D10ED" w:rsidP="002A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Повышение эффективности управления муниципальным имуществом с  использованием всех современных методов и финансовых инструментов</w:t>
            </w:r>
          </w:p>
          <w:p w:rsidR="003D10ED" w:rsidRPr="009A7B96" w:rsidRDefault="003D10ED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847,2</w:t>
            </w: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1038,4</w:t>
            </w:r>
          </w:p>
        </w:tc>
        <w:tc>
          <w:tcPr>
            <w:tcW w:w="1134" w:type="dxa"/>
          </w:tcPr>
          <w:p w:rsidR="003D10ED" w:rsidRPr="0008385E" w:rsidRDefault="003D10ED" w:rsidP="00064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2174,3</w:t>
            </w:r>
          </w:p>
        </w:tc>
        <w:tc>
          <w:tcPr>
            <w:tcW w:w="1276" w:type="dxa"/>
          </w:tcPr>
          <w:p w:rsidR="003D10ED" w:rsidRPr="0008385E" w:rsidRDefault="003D10ED" w:rsidP="00064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12611,9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3D10ED" w:rsidRPr="00A30E59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7847,2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1038,4</w:t>
            </w:r>
          </w:p>
        </w:tc>
        <w:tc>
          <w:tcPr>
            <w:tcW w:w="1134" w:type="dxa"/>
          </w:tcPr>
          <w:p w:rsidR="003D10ED" w:rsidRPr="0008385E" w:rsidRDefault="003D10ED" w:rsidP="00131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2174,3</w:t>
            </w:r>
          </w:p>
        </w:tc>
        <w:tc>
          <w:tcPr>
            <w:tcW w:w="1276" w:type="dxa"/>
          </w:tcPr>
          <w:p w:rsidR="003D10ED" w:rsidRPr="0008385E" w:rsidRDefault="003D10ED" w:rsidP="001311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12611,9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B251E5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1202C1">
        <w:tc>
          <w:tcPr>
            <w:tcW w:w="520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Проведение работ по подготовке технической документации на объекты недвижимости  казны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технической инвентаризации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бесхозяйно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и выморочно</w:t>
            </w:r>
            <w:r>
              <w:rPr>
                <w:rFonts w:ascii="Times New Roman" w:hAnsi="Times New Roman"/>
                <w:sz w:val="20"/>
                <w:szCs w:val="20"/>
              </w:rPr>
              <w:t>го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имуществ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D10ED" w:rsidRPr="009A7B96" w:rsidRDefault="003D10ED" w:rsidP="00120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D10ED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Получение технических паспортов, технических планов, технических заключений, справок на объекты недвижимости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D10ED" w:rsidRPr="009A7B96" w:rsidRDefault="003D10ED" w:rsidP="00C22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4 к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34 км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 xml:space="preserve">. линий троллейбусных, контактных и бесхозяйных сетей </w:t>
            </w: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7362,2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888,4</w:t>
            </w:r>
          </w:p>
        </w:tc>
        <w:tc>
          <w:tcPr>
            <w:tcW w:w="1134" w:type="dxa"/>
          </w:tcPr>
          <w:p w:rsidR="003D10ED" w:rsidRPr="009A7B96" w:rsidRDefault="003D10ED" w:rsidP="00DF1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1853,3</w:t>
            </w:r>
          </w:p>
        </w:tc>
        <w:tc>
          <w:tcPr>
            <w:tcW w:w="1276" w:type="dxa"/>
          </w:tcPr>
          <w:p w:rsidR="003D10ED" w:rsidRPr="001A538D" w:rsidRDefault="003D10ED" w:rsidP="00DF1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11655,9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B251E5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1202C1">
        <w:trPr>
          <w:trHeight w:val="886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B251E5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B251E5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1552,0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7362,2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888,4</w:t>
            </w:r>
          </w:p>
        </w:tc>
        <w:tc>
          <w:tcPr>
            <w:tcW w:w="1134" w:type="dxa"/>
          </w:tcPr>
          <w:p w:rsidR="003D10ED" w:rsidRPr="009A7B96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1853,3</w:t>
            </w:r>
          </w:p>
        </w:tc>
        <w:tc>
          <w:tcPr>
            <w:tcW w:w="1276" w:type="dxa"/>
          </w:tcPr>
          <w:p w:rsidR="003D10ED" w:rsidRPr="001A538D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11655,9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1202C1">
        <w:trPr>
          <w:trHeight w:val="1076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1202C1">
        <w:tc>
          <w:tcPr>
            <w:tcW w:w="520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990" w:type="dxa"/>
            <w:gridSpan w:val="2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10ED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работ по принудительному демонтажу рекламных , иных конструкций, самовольно установленных с нарушением Федерального закона от 13.06.2006 № 38-ФЗ 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«О рекламе» и Градостроительного кодекса Российской Федерации </w:t>
            </w:r>
          </w:p>
        </w:tc>
        <w:tc>
          <w:tcPr>
            <w:tcW w:w="1701" w:type="dxa"/>
            <w:vMerge w:val="restart"/>
          </w:tcPr>
          <w:p w:rsidR="003D10ED" w:rsidRPr="0008385E" w:rsidRDefault="003D10ED" w:rsidP="00891D96">
            <w:pPr>
              <w:rPr>
                <w:rFonts w:ascii="Times New Roman" w:hAnsi="Times New Roman"/>
                <w:sz w:val="20"/>
                <w:szCs w:val="20"/>
              </w:rPr>
            </w:pPr>
            <w:r w:rsidRPr="0008385E">
              <w:rPr>
                <w:rFonts w:ascii="Times New Roman" w:hAnsi="Times New Roman"/>
                <w:sz w:val="20"/>
                <w:szCs w:val="20"/>
              </w:rPr>
              <w:t>Удаление рекламных и иных конструкций, незаконно установленных и эксплуатируемых на территории городского округа город Рубцовск Алтайского края в количестве</w:t>
            </w:r>
            <w:r>
              <w:rPr>
                <w:rFonts w:ascii="Times New Roman" w:hAnsi="Times New Roman"/>
                <w:sz w:val="20"/>
                <w:szCs w:val="20"/>
              </w:rPr>
              <w:t>10-и</w:t>
            </w:r>
            <w:r w:rsidRPr="0008385E">
              <w:rPr>
                <w:rFonts w:ascii="Times New Roman" w:hAnsi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3D10ED" w:rsidRPr="007946FC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F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10ED" w:rsidRPr="007946FC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6FC"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  <w:tc>
          <w:tcPr>
            <w:tcW w:w="992" w:type="dxa"/>
          </w:tcPr>
          <w:p w:rsidR="003D10ED" w:rsidRPr="007946FC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3D10ED" w:rsidRPr="007946FC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221,0</w:t>
            </w:r>
          </w:p>
        </w:tc>
        <w:tc>
          <w:tcPr>
            <w:tcW w:w="1276" w:type="dxa"/>
          </w:tcPr>
          <w:p w:rsidR="003D10ED" w:rsidRPr="007946FC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756,0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221,0</w:t>
            </w: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756,0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1202C1">
        <w:trPr>
          <w:trHeight w:val="837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1202C1">
        <w:tc>
          <w:tcPr>
            <w:tcW w:w="520" w:type="dxa"/>
            <w:vMerge w:val="restart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990" w:type="dxa"/>
            <w:gridSpan w:val="2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10ED" w:rsidRPr="009A7B96" w:rsidRDefault="003D10ED" w:rsidP="001202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1701" w:type="dxa"/>
            <w:vMerge w:val="restart"/>
          </w:tcPr>
          <w:p w:rsidR="003D10ED" w:rsidRPr="00505308" w:rsidRDefault="003D10ED" w:rsidP="001202C1">
            <w:pPr>
              <w:rPr>
                <w:rFonts w:ascii="Times New Roman" w:hAnsi="Times New Roman"/>
                <w:sz w:val="20"/>
                <w:szCs w:val="20"/>
              </w:rPr>
            </w:pPr>
            <w:r w:rsidRPr="00505308">
              <w:rPr>
                <w:rFonts w:ascii="Times New Roman" w:hAnsi="Times New Roman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 технического, материального и программного обеспечения</w:t>
            </w: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505308" w:rsidRDefault="003D10ED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10ED" w:rsidRPr="009D6F81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6F8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3D10ED" w:rsidRPr="009D6F81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3D10ED" w:rsidRPr="009D6F81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1202C1">
        <w:tc>
          <w:tcPr>
            <w:tcW w:w="520" w:type="dxa"/>
            <w:vMerge w:val="restart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990" w:type="dxa"/>
            <w:gridSpan w:val="2"/>
            <w:vMerge w:val="restart"/>
          </w:tcPr>
          <w:p w:rsidR="003D10ED" w:rsidRDefault="003D10ED" w:rsidP="002A79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Цел</w:t>
            </w:r>
            <w:r>
              <w:rPr>
                <w:rFonts w:ascii="Times New Roman" w:hAnsi="Times New Roman"/>
                <w:sz w:val="20"/>
                <w:szCs w:val="20"/>
              </w:rPr>
              <w:t>ь 2.</w:t>
            </w:r>
          </w:p>
          <w:p w:rsidR="003D10ED" w:rsidRPr="009A7B96" w:rsidRDefault="003D10ED" w:rsidP="002A79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величение неналоговых поступлений в бюджет города Рубцовска на основе эффективного управления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ым имуществом </w:t>
            </w:r>
          </w:p>
        </w:tc>
        <w:tc>
          <w:tcPr>
            <w:tcW w:w="1701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5626,9</w:t>
            </w: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2537,1</w:t>
            </w: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10919,0</w:t>
            </w: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7170,0</w:t>
            </w:r>
          </w:p>
        </w:tc>
        <w:tc>
          <w:tcPr>
            <w:tcW w:w="1276" w:type="dxa"/>
          </w:tcPr>
          <w:p w:rsidR="003D10ED" w:rsidRDefault="003D10ED" w:rsidP="00200C1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2623253,0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A476E2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E2">
              <w:rPr>
                <w:rFonts w:ascii="Times New Roman" w:hAnsi="Times New Roman"/>
                <w:sz w:val="20"/>
                <w:szCs w:val="20"/>
              </w:rPr>
              <w:t>5626,9</w:t>
            </w:r>
          </w:p>
        </w:tc>
        <w:tc>
          <w:tcPr>
            <w:tcW w:w="992" w:type="dxa"/>
          </w:tcPr>
          <w:p w:rsidR="003D10ED" w:rsidRPr="00A476E2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E2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476E2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3D10ED" w:rsidRPr="00A476E2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10919,0</w:t>
            </w:r>
          </w:p>
        </w:tc>
        <w:tc>
          <w:tcPr>
            <w:tcW w:w="1134" w:type="dxa"/>
          </w:tcPr>
          <w:p w:rsidR="003D10ED" w:rsidRPr="00A476E2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7170,0</w:t>
            </w:r>
          </w:p>
        </w:tc>
        <w:tc>
          <w:tcPr>
            <w:tcW w:w="1276" w:type="dxa"/>
          </w:tcPr>
          <w:p w:rsidR="003D10ED" w:rsidRPr="00A476E2" w:rsidRDefault="003D10ED" w:rsidP="00200C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26253,0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1202C1">
        <w:tc>
          <w:tcPr>
            <w:tcW w:w="520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990" w:type="dxa"/>
            <w:gridSpan w:val="2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Формирование собственности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 Рубцовск Алтайского края.</w:t>
            </w:r>
          </w:p>
          <w:p w:rsidR="003D10ED" w:rsidRDefault="003D10ED" w:rsidP="002A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 w:rsidRPr="00C0263F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831,0</w:t>
            </w:r>
          </w:p>
        </w:tc>
        <w:tc>
          <w:tcPr>
            <w:tcW w:w="1276" w:type="dxa"/>
          </w:tcPr>
          <w:p w:rsidR="003D10ED" w:rsidRPr="00C0263F" w:rsidRDefault="003D10ED" w:rsidP="00E52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5248,0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3D10ED" w:rsidRPr="009A7B96" w:rsidTr="00DA79B3">
        <w:trPr>
          <w:trHeight w:val="637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DA79B3">
        <w:trPr>
          <w:trHeight w:val="615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1202C1">
        <w:trPr>
          <w:trHeight w:val="505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1170,00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D10ED" w:rsidRPr="00C0263F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831,0</w:t>
            </w:r>
          </w:p>
        </w:tc>
        <w:tc>
          <w:tcPr>
            <w:tcW w:w="1276" w:type="dxa"/>
          </w:tcPr>
          <w:p w:rsidR="003D10ED" w:rsidRPr="00C0263F" w:rsidRDefault="003D10ED" w:rsidP="00E52F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5248,0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B251E5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1202C1">
        <w:tc>
          <w:tcPr>
            <w:tcW w:w="520" w:type="dxa"/>
            <w:vMerge w:val="restart"/>
          </w:tcPr>
          <w:p w:rsidR="003D10ED" w:rsidRPr="009A7B96" w:rsidRDefault="003D10ED" w:rsidP="00520C00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8.</w:t>
            </w:r>
          </w:p>
        </w:tc>
        <w:tc>
          <w:tcPr>
            <w:tcW w:w="2990" w:type="dxa"/>
            <w:gridSpan w:val="2"/>
            <w:vMerge w:val="restart"/>
          </w:tcPr>
          <w:p w:rsidR="003D10ED" w:rsidRDefault="003D10ED" w:rsidP="002A79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.1. </w:t>
            </w:r>
          </w:p>
          <w:p w:rsidR="003D10ED" w:rsidRPr="009A7B96" w:rsidRDefault="003D10ED" w:rsidP="002A79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Определение   рыночной стоимости движимого и недвижимого имущества казны города для целей прива</w:t>
            </w:r>
            <w:r>
              <w:rPr>
                <w:rFonts w:ascii="Times New Roman" w:hAnsi="Times New Roman"/>
                <w:sz w:val="20"/>
                <w:szCs w:val="20"/>
              </w:rPr>
              <w:t>тизации, права аренды имущества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01" w:type="dxa"/>
            <w:vMerge w:val="restart"/>
          </w:tcPr>
          <w:p w:rsidR="003D10ED" w:rsidRPr="009A7B96" w:rsidRDefault="003D10ED" w:rsidP="00F73A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Получение отчетов об оценке 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объектов для приватизации, права аренды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D10ED" w:rsidRPr="009A7B96" w:rsidRDefault="003D10ED" w:rsidP="00520C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3D10ED" w:rsidRPr="009A7B96" w:rsidRDefault="003D10ED" w:rsidP="00520C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3D10ED" w:rsidRPr="009A7B96" w:rsidRDefault="003D10ED" w:rsidP="00520C0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3D10ED" w:rsidRPr="009A7B96" w:rsidRDefault="003D10ED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3D10ED" w:rsidRPr="00B251E5" w:rsidRDefault="003D10ED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1170,00</w:t>
            </w:r>
          </w:p>
          <w:p w:rsidR="003D10ED" w:rsidRPr="009A7B96" w:rsidRDefault="003D10ED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354,3</w:t>
            </w:r>
          </w:p>
        </w:tc>
        <w:tc>
          <w:tcPr>
            <w:tcW w:w="1134" w:type="dxa"/>
          </w:tcPr>
          <w:p w:rsidR="003D10ED" w:rsidRPr="00C0263F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631,0</w:t>
            </w:r>
          </w:p>
        </w:tc>
        <w:tc>
          <w:tcPr>
            <w:tcW w:w="1276" w:type="dxa"/>
          </w:tcPr>
          <w:p w:rsidR="003D10ED" w:rsidRPr="00C0263F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2845,3</w:t>
            </w:r>
          </w:p>
        </w:tc>
        <w:tc>
          <w:tcPr>
            <w:tcW w:w="2693" w:type="dxa"/>
          </w:tcPr>
          <w:p w:rsidR="003D10ED" w:rsidRPr="009A7B96" w:rsidRDefault="003D10ED" w:rsidP="00520C00">
            <w:pPr>
              <w:rPr>
                <w:rFonts w:ascii="Times New Roman" w:hAnsi="Times New Roman"/>
                <w:sz w:val="20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18"/>
              </w:rPr>
              <w:t xml:space="preserve">Всего 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3D10ED" w:rsidRPr="00B251E5" w:rsidRDefault="003D10ED" w:rsidP="00520C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1170,00</w:t>
            </w:r>
          </w:p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354,3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D10ED" w:rsidRPr="00C0263F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631,0</w:t>
            </w:r>
          </w:p>
        </w:tc>
        <w:tc>
          <w:tcPr>
            <w:tcW w:w="1276" w:type="dxa"/>
          </w:tcPr>
          <w:p w:rsidR="003D10ED" w:rsidRPr="00C0263F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2845,3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1202C1">
        <w:trPr>
          <w:trHeight w:val="805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8E1A5D">
        <w:trPr>
          <w:trHeight w:val="544"/>
        </w:trPr>
        <w:tc>
          <w:tcPr>
            <w:tcW w:w="520" w:type="dxa"/>
            <w:vMerge w:val="restart"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990" w:type="dxa"/>
            <w:gridSpan w:val="2"/>
            <w:vMerge w:val="restart"/>
          </w:tcPr>
          <w:p w:rsidR="003D10ED" w:rsidRDefault="003D10ED" w:rsidP="002A79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D10ED" w:rsidRPr="009A7B96" w:rsidRDefault="003D10ED" w:rsidP="002A79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701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недвижимого имущества</w:t>
            </w:r>
          </w:p>
        </w:tc>
        <w:tc>
          <w:tcPr>
            <w:tcW w:w="1418" w:type="dxa"/>
            <w:vMerge w:val="restart"/>
          </w:tcPr>
          <w:p w:rsidR="003D10ED" w:rsidRPr="009A7B96" w:rsidRDefault="003D10ED" w:rsidP="00CF0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3D10ED" w:rsidRPr="009A7B96" w:rsidRDefault="003D10ED" w:rsidP="00CF091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3D10ED" w:rsidRPr="009A7B96" w:rsidRDefault="003D10ED" w:rsidP="00CF091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3D10ED" w:rsidRPr="00C0263F" w:rsidRDefault="003D10ED" w:rsidP="00CF09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2202,7</w:t>
            </w: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3D10ED" w:rsidRPr="00C0263F" w:rsidRDefault="003D10ED" w:rsidP="00AE2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2402,7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3D10ED" w:rsidRPr="009A7B96" w:rsidTr="008E1A5D">
        <w:trPr>
          <w:trHeight w:val="543"/>
        </w:trPr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22229F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8E1A5D">
        <w:trPr>
          <w:trHeight w:val="543"/>
        </w:trPr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8E1A5D">
        <w:trPr>
          <w:trHeight w:val="543"/>
        </w:trPr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8E1A5D">
        <w:trPr>
          <w:trHeight w:val="543"/>
        </w:trPr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C0263F" w:rsidRDefault="003D10ED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10ED" w:rsidRPr="00C0263F" w:rsidRDefault="003D10ED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10ED" w:rsidRPr="00C0263F" w:rsidRDefault="003D10ED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2202,7</w:t>
            </w:r>
          </w:p>
        </w:tc>
        <w:tc>
          <w:tcPr>
            <w:tcW w:w="1134" w:type="dxa"/>
          </w:tcPr>
          <w:p w:rsidR="003D10ED" w:rsidRPr="00C0263F" w:rsidRDefault="003D10ED" w:rsidP="00222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3D10ED" w:rsidRPr="00C0263F" w:rsidRDefault="003D10ED" w:rsidP="00AE2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2402,7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8E1A5D">
        <w:trPr>
          <w:trHeight w:val="543"/>
        </w:trPr>
        <w:tc>
          <w:tcPr>
            <w:tcW w:w="520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F48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1202C1">
        <w:tc>
          <w:tcPr>
            <w:tcW w:w="520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990" w:type="dxa"/>
            <w:gridSpan w:val="2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  <w:p w:rsidR="003D10ED" w:rsidRPr="009A7B96" w:rsidRDefault="003D10ED" w:rsidP="003A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Совершенствование системы учета объектов казны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Рубцовск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D10ED" w:rsidRPr="009A7B96" w:rsidRDefault="003D10ED" w:rsidP="001202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3D10ED" w:rsidRPr="009A7B96" w:rsidRDefault="003D10ED" w:rsidP="001202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3D10ED" w:rsidRPr="009A7B96" w:rsidRDefault="003D10ED" w:rsidP="001202C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2761,0</w:t>
            </w: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992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1849,7</w:t>
            </w:r>
          </w:p>
        </w:tc>
        <w:tc>
          <w:tcPr>
            <w:tcW w:w="1134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2738,0</w:t>
            </w:r>
          </w:p>
        </w:tc>
        <w:tc>
          <w:tcPr>
            <w:tcW w:w="1276" w:type="dxa"/>
          </w:tcPr>
          <w:p w:rsidR="003D10ED" w:rsidRPr="00C0263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7495,7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2761,0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1849,7</w:t>
            </w: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2738,0</w:t>
            </w:r>
          </w:p>
        </w:tc>
        <w:tc>
          <w:tcPr>
            <w:tcW w:w="1276" w:type="dxa"/>
          </w:tcPr>
          <w:p w:rsidR="003D10ED" w:rsidRPr="00B74383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7495,7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B251E5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1202C1">
        <w:tc>
          <w:tcPr>
            <w:tcW w:w="520" w:type="dxa"/>
            <w:vMerge w:val="restart"/>
          </w:tcPr>
          <w:p w:rsidR="003D10ED" w:rsidRPr="00A467C8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C8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3D10ED" w:rsidRDefault="003D10ED" w:rsidP="001202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.1. </w:t>
            </w:r>
          </w:p>
          <w:p w:rsidR="003D10ED" w:rsidRPr="009A7B96" w:rsidRDefault="003D10ED" w:rsidP="001202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Содержание общего имущества многоквартирных жилых домов в доле на площадь встроенных нежилых помещений казны города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установление минимального размера взноса на капитальный ремонт нежилых помещений общего имущества в многоквартирных домах</w:t>
            </w:r>
          </w:p>
        </w:tc>
        <w:tc>
          <w:tcPr>
            <w:tcW w:w="1701" w:type="dxa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Содержание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13656,5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2761,0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1849,7</w:t>
            </w:r>
          </w:p>
        </w:tc>
        <w:tc>
          <w:tcPr>
            <w:tcW w:w="1134" w:type="dxa"/>
          </w:tcPr>
          <w:p w:rsidR="003D10ED" w:rsidRPr="009A7B96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2738,0</w:t>
            </w:r>
          </w:p>
        </w:tc>
        <w:tc>
          <w:tcPr>
            <w:tcW w:w="1276" w:type="dxa"/>
          </w:tcPr>
          <w:p w:rsidR="003D10ED" w:rsidRPr="00B74383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7495,7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B251E5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B251E5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0ED" w:rsidRPr="00B251E5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DA79B3">
        <w:trPr>
          <w:trHeight w:val="639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2761,0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147,0,0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1849,7</w:t>
            </w:r>
          </w:p>
        </w:tc>
        <w:tc>
          <w:tcPr>
            <w:tcW w:w="1134" w:type="dxa"/>
          </w:tcPr>
          <w:p w:rsidR="003D10ED" w:rsidRPr="009A7B96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2738,0</w:t>
            </w:r>
          </w:p>
        </w:tc>
        <w:tc>
          <w:tcPr>
            <w:tcW w:w="1276" w:type="dxa"/>
          </w:tcPr>
          <w:p w:rsidR="003D10ED" w:rsidRPr="00B74383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7495,7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DA79B3">
        <w:trPr>
          <w:trHeight w:val="833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DA79B3">
        <w:trPr>
          <w:trHeight w:val="551"/>
        </w:trPr>
        <w:tc>
          <w:tcPr>
            <w:tcW w:w="520" w:type="dxa"/>
            <w:vMerge w:val="restart"/>
          </w:tcPr>
          <w:p w:rsidR="003D10ED" w:rsidRPr="00A467C8" w:rsidRDefault="003D10ED" w:rsidP="009335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C8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3D10ED" w:rsidRPr="009A7B96" w:rsidRDefault="003D10ED" w:rsidP="001E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Осуществление полномочий органов местного самоуправления  муниципального образования город Рубцовск Алтайского края по вовлечению  имущества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гражданско-правовой оборот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701" w:type="dxa"/>
            <w:vMerge w:val="restart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C0263F" w:rsidRDefault="003D10ED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2175,9</w:t>
            </w:r>
          </w:p>
        </w:tc>
        <w:tc>
          <w:tcPr>
            <w:tcW w:w="992" w:type="dxa"/>
          </w:tcPr>
          <w:p w:rsidR="003D10ED" w:rsidRPr="00C0263F" w:rsidRDefault="003D10ED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263F">
              <w:rPr>
                <w:rFonts w:ascii="Times New Roman" w:hAnsi="Times New Roman"/>
                <w:sz w:val="20"/>
                <w:szCs w:val="20"/>
              </w:rPr>
              <w:t>1220,1</w:t>
            </w:r>
          </w:p>
        </w:tc>
        <w:tc>
          <w:tcPr>
            <w:tcW w:w="992" w:type="dxa"/>
          </w:tcPr>
          <w:p w:rsidR="003D10ED" w:rsidRPr="00C0263F" w:rsidRDefault="003D10ED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6512,3</w:t>
            </w:r>
          </w:p>
        </w:tc>
        <w:tc>
          <w:tcPr>
            <w:tcW w:w="1134" w:type="dxa"/>
          </w:tcPr>
          <w:p w:rsidR="003D10ED" w:rsidRPr="00C0263F" w:rsidRDefault="003D10ED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3601,0</w:t>
            </w:r>
          </w:p>
        </w:tc>
        <w:tc>
          <w:tcPr>
            <w:tcW w:w="1276" w:type="dxa"/>
          </w:tcPr>
          <w:p w:rsidR="003D10ED" w:rsidRPr="00C0263F" w:rsidRDefault="003D10ED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13509,3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3D10ED" w:rsidRPr="009A7B96" w:rsidTr="001202C1">
        <w:trPr>
          <w:trHeight w:val="441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1202C1">
        <w:trPr>
          <w:trHeight w:val="505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rPr>
          <w:trHeight w:val="473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DA79B3">
        <w:trPr>
          <w:trHeight w:val="559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A30E59" w:rsidRDefault="003D10ED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E59">
              <w:rPr>
                <w:rFonts w:ascii="Times New Roman" w:hAnsi="Times New Roman"/>
                <w:sz w:val="20"/>
                <w:szCs w:val="20"/>
              </w:rPr>
              <w:t>2175,9</w:t>
            </w:r>
          </w:p>
        </w:tc>
        <w:tc>
          <w:tcPr>
            <w:tcW w:w="992" w:type="dxa"/>
          </w:tcPr>
          <w:p w:rsidR="003D10ED" w:rsidRPr="00A30E59" w:rsidRDefault="003D10ED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1220,1</w:t>
            </w:r>
          </w:p>
        </w:tc>
        <w:tc>
          <w:tcPr>
            <w:tcW w:w="992" w:type="dxa"/>
          </w:tcPr>
          <w:p w:rsidR="003D10ED" w:rsidRPr="00A30E59" w:rsidRDefault="003D10ED" w:rsidP="001202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6512,3</w:t>
            </w:r>
          </w:p>
        </w:tc>
        <w:tc>
          <w:tcPr>
            <w:tcW w:w="1134" w:type="dxa"/>
          </w:tcPr>
          <w:p w:rsidR="003D10ED" w:rsidRPr="00C0263F" w:rsidRDefault="003D10ED" w:rsidP="00CD4E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3601,0</w:t>
            </w:r>
          </w:p>
        </w:tc>
        <w:tc>
          <w:tcPr>
            <w:tcW w:w="1276" w:type="dxa"/>
          </w:tcPr>
          <w:p w:rsidR="003D10ED" w:rsidRPr="00C0263F" w:rsidRDefault="003D10ED" w:rsidP="00CD4E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13509,3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DA79B3">
        <w:trPr>
          <w:trHeight w:val="511"/>
        </w:trPr>
        <w:tc>
          <w:tcPr>
            <w:tcW w:w="520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DA79B3">
        <w:trPr>
          <w:trHeight w:val="603"/>
        </w:trPr>
        <w:tc>
          <w:tcPr>
            <w:tcW w:w="520" w:type="dxa"/>
            <w:vMerge w:val="restart"/>
          </w:tcPr>
          <w:p w:rsidR="003D10ED" w:rsidRPr="00A467C8" w:rsidRDefault="003D10ED" w:rsidP="009335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7C8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3D10ED" w:rsidRDefault="003D10ED" w:rsidP="00120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.1. </w:t>
            </w:r>
          </w:p>
          <w:p w:rsidR="003D10ED" w:rsidRPr="009A7B96" w:rsidRDefault="003D10ED" w:rsidP="001202C1">
            <w:pPr>
              <w:spacing w:after="0" w:line="240" w:lineRule="auto"/>
              <w:rPr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Обеспечение сохранности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и оплата коммунальных услуг за нежилые помещения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 казны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vMerge w:val="restart"/>
          </w:tcPr>
          <w:p w:rsidR="003D10ED" w:rsidRPr="009A7B96" w:rsidRDefault="003D10ED" w:rsidP="00F73A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сохранности 10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объектов</w:t>
            </w:r>
            <w:r>
              <w:rPr>
                <w:rFonts w:ascii="Times New Roman" w:hAnsi="Times New Roman"/>
                <w:sz w:val="20"/>
                <w:szCs w:val="20"/>
              </w:rPr>
              <w:t>, оплата коммунальных услуг 40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нежилых помещений</w:t>
            </w: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1525,9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620,1</w:t>
            </w:r>
          </w:p>
        </w:tc>
        <w:tc>
          <w:tcPr>
            <w:tcW w:w="992" w:type="dxa"/>
          </w:tcPr>
          <w:p w:rsidR="003D10ED" w:rsidRPr="00096142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5912,3</w:t>
            </w: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3001,0</w:t>
            </w:r>
          </w:p>
        </w:tc>
        <w:tc>
          <w:tcPr>
            <w:tcW w:w="1276" w:type="dxa"/>
          </w:tcPr>
          <w:p w:rsidR="003D10ED" w:rsidRPr="003B761F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11059,3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1525,9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620,1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5912,3</w:t>
            </w:r>
          </w:p>
        </w:tc>
        <w:tc>
          <w:tcPr>
            <w:tcW w:w="1134" w:type="dxa"/>
          </w:tcPr>
          <w:p w:rsidR="003D10ED" w:rsidRPr="009A7B96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3001,0</w:t>
            </w:r>
          </w:p>
        </w:tc>
        <w:tc>
          <w:tcPr>
            <w:tcW w:w="1276" w:type="dxa"/>
          </w:tcPr>
          <w:p w:rsidR="003D10ED" w:rsidRPr="003B761F" w:rsidRDefault="003D10ED" w:rsidP="00CD4E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11059,3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1202C1">
        <w:tc>
          <w:tcPr>
            <w:tcW w:w="520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3D10ED" w:rsidRPr="009A7B96" w:rsidTr="001202C1">
        <w:trPr>
          <w:trHeight w:val="501"/>
        </w:trPr>
        <w:tc>
          <w:tcPr>
            <w:tcW w:w="534" w:type="dxa"/>
            <w:gridSpan w:val="2"/>
            <w:vMerge w:val="restart"/>
          </w:tcPr>
          <w:p w:rsidR="003D10ED" w:rsidRPr="00A467C8" w:rsidRDefault="003D10ED" w:rsidP="001202C1">
            <w:pPr>
              <w:rPr>
                <w:rFonts w:ascii="Times New Roman" w:hAnsi="Times New Roman"/>
                <w:sz w:val="20"/>
                <w:szCs w:val="20"/>
              </w:rPr>
            </w:pPr>
            <w:r w:rsidRPr="00A467C8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10ED" w:rsidRPr="00C2225F" w:rsidRDefault="003D10ED" w:rsidP="001202C1">
            <w:pPr>
              <w:rPr>
                <w:sz w:val="20"/>
                <w:szCs w:val="20"/>
              </w:rPr>
            </w:pPr>
          </w:p>
          <w:p w:rsidR="003D10ED" w:rsidRPr="00C2225F" w:rsidRDefault="003D10ED" w:rsidP="001202C1">
            <w:pPr>
              <w:rPr>
                <w:sz w:val="20"/>
                <w:szCs w:val="20"/>
              </w:rPr>
            </w:pPr>
          </w:p>
          <w:p w:rsidR="003D10ED" w:rsidRPr="00C2225F" w:rsidRDefault="003D10ED" w:rsidP="001202C1">
            <w:pPr>
              <w:rPr>
                <w:sz w:val="20"/>
                <w:szCs w:val="20"/>
              </w:rPr>
            </w:pPr>
          </w:p>
          <w:p w:rsidR="003D10ED" w:rsidRDefault="003D10ED" w:rsidP="001202C1">
            <w:pPr>
              <w:rPr>
                <w:sz w:val="20"/>
                <w:szCs w:val="20"/>
              </w:rPr>
            </w:pPr>
          </w:p>
          <w:p w:rsidR="003D10ED" w:rsidRPr="00C2225F" w:rsidRDefault="003D10ED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.2.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Оплата транспортного налога  на транспортные средства, числящиеся в казне города </w:t>
            </w:r>
          </w:p>
          <w:p w:rsidR="003D10ED" w:rsidRPr="009A7B96" w:rsidRDefault="003D10ED" w:rsidP="001202C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D10ED" w:rsidRPr="009A7B96" w:rsidRDefault="003D10ED" w:rsidP="001202C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Содержание     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120 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 xml:space="preserve"> транспортных   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средств,       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относящихся   к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казне </w:t>
            </w:r>
          </w:p>
        </w:tc>
        <w:tc>
          <w:tcPr>
            <w:tcW w:w="1418" w:type="dxa"/>
            <w:vMerge w:val="restart"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Комитет          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Администрации города</w:t>
            </w:r>
          </w:p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 xml:space="preserve">Рубцовска по управлению имуществом  </w:t>
            </w: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</w:tcPr>
          <w:p w:rsidR="003D10ED" w:rsidRPr="009A7B96" w:rsidRDefault="003D10ED" w:rsidP="00255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2450,0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</w:tr>
      <w:tr w:rsidR="003D10ED" w:rsidRPr="009A7B96" w:rsidTr="001202C1">
        <w:trPr>
          <w:trHeight w:val="409"/>
        </w:trPr>
        <w:tc>
          <w:tcPr>
            <w:tcW w:w="534" w:type="dxa"/>
            <w:gridSpan w:val="2"/>
            <w:vMerge/>
          </w:tcPr>
          <w:p w:rsidR="003D10ED" w:rsidRPr="009A7B96" w:rsidRDefault="003D10ED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</w:tr>
      <w:tr w:rsidR="003D10ED" w:rsidRPr="009A7B96" w:rsidTr="001202C1">
        <w:trPr>
          <w:trHeight w:val="363"/>
        </w:trPr>
        <w:tc>
          <w:tcPr>
            <w:tcW w:w="534" w:type="dxa"/>
            <w:gridSpan w:val="2"/>
            <w:vMerge/>
          </w:tcPr>
          <w:p w:rsidR="003D10ED" w:rsidRPr="009A7B96" w:rsidRDefault="003D10ED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</w:tr>
      <w:tr w:rsidR="003D10ED" w:rsidRPr="009A7B96" w:rsidTr="001202C1">
        <w:trPr>
          <w:trHeight w:val="280"/>
        </w:trPr>
        <w:tc>
          <w:tcPr>
            <w:tcW w:w="534" w:type="dxa"/>
            <w:gridSpan w:val="2"/>
            <w:vMerge/>
          </w:tcPr>
          <w:p w:rsidR="003D10ED" w:rsidRPr="009A7B96" w:rsidRDefault="003D10ED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краевой бюджет</w:t>
            </w:r>
          </w:p>
        </w:tc>
      </w:tr>
      <w:tr w:rsidR="003D10ED" w:rsidRPr="009A7B96" w:rsidTr="001202C1">
        <w:trPr>
          <w:trHeight w:val="358"/>
        </w:trPr>
        <w:tc>
          <w:tcPr>
            <w:tcW w:w="534" w:type="dxa"/>
            <w:gridSpan w:val="2"/>
            <w:vMerge/>
          </w:tcPr>
          <w:p w:rsidR="003D10ED" w:rsidRPr="009A7B96" w:rsidRDefault="003D10ED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D10ED" w:rsidRPr="009A7B96" w:rsidRDefault="003D10ED" w:rsidP="00324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D10ED" w:rsidRPr="009A7B96" w:rsidRDefault="003D10ED" w:rsidP="00324F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7B9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450</w:t>
            </w:r>
            <w:r w:rsidRPr="009A7B9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бюджет города</w:t>
            </w:r>
          </w:p>
        </w:tc>
      </w:tr>
      <w:tr w:rsidR="003D10ED" w:rsidRPr="009A7B96" w:rsidTr="001202C1">
        <w:trPr>
          <w:trHeight w:val="436"/>
        </w:trPr>
        <w:tc>
          <w:tcPr>
            <w:tcW w:w="534" w:type="dxa"/>
            <w:gridSpan w:val="2"/>
            <w:vMerge/>
          </w:tcPr>
          <w:p w:rsidR="003D10ED" w:rsidRPr="009A7B96" w:rsidRDefault="003D10ED" w:rsidP="001202C1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10ED" w:rsidRPr="009A7B96" w:rsidRDefault="003D10ED" w:rsidP="001202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D10ED" w:rsidRPr="009A7B96" w:rsidRDefault="003D10ED" w:rsidP="0012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D10ED" w:rsidRPr="009A7B96" w:rsidRDefault="003D10ED" w:rsidP="001202C1">
            <w:pPr>
              <w:rPr>
                <w:rFonts w:ascii="Times New Roman" w:hAnsi="Times New Roman"/>
                <w:sz w:val="18"/>
                <w:szCs w:val="18"/>
              </w:rPr>
            </w:pPr>
            <w:r w:rsidRPr="009A7B96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</w:tbl>
    <w:p w:rsidR="003D10ED" w:rsidRDefault="003D10ED" w:rsidP="00721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10ED" w:rsidRDefault="003D10ED" w:rsidP="00122468">
      <w:pPr>
        <w:rPr>
          <w:rFonts w:ascii="Times New Roman" w:hAnsi="Times New Roman"/>
          <w:sz w:val="24"/>
          <w:szCs w:val="24"/>
        </w:rPr>
      </w:pPr>
    </w:p>
    <w:p w:rsidR="003D10ED" w:rsidRPr="001D76FE" w:rsidRDefault="003D10ED" w:rsidP="00122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3D10ED" w:rsidRPr="001D76FE" w:rsidRDefault="003D10ED" w:rsidP="00122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Начальник отдела по организации</w:t>
      </w:r>
    </w:p>
    <w:p w:rsidR="003D10ED" w:rsidRPr="001D76FE" w:rsidRDefault="003D10ED" w:rsidP="001224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управления и работе с обращениями</w:t>
      </w:r>
    </w:p>
    <w:p w:rsidR="003D10ED" w:rsidRDefault="003D10ED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76F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</w:t>
      </w:r>
      <w:r w:rsidRPr="001D76FE">
        <w:rPr>
          <w:rFonts w:ascii="Times New Roman" w:hAnsi="Times New Roman"/>
          <w:sz w:val="28"/>
          <w:szCs w:val="28"/>
        </w:rPr>
        <w:t xml:space="preserve">Рубцовска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D76F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1D76FE">
        <w:rPr>
          <w:rFonts w:ascii="Times New Roman" w:hAnsi="Times New Roman"/>
          <w:sz w:val="28"/>
          <w:szCs w:val="28"/>
        </w:rPr>
        <w:t>А.В. Инютина</w:t>
      </w:r>
    </w:p>
    <w:p w:rsidR="003D10ED" w:rsidRPr="00122468" w:rsidRDefault="003D10ED" w:rsidP="003E3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3D10ED" w:rsidRPr="00122468" w:rsidSect="00923117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ED" w:rsidRDefault="003D10ED" w:rsidP="00B075ED">
      <w:pPr>
        <w:spacing w:after="0" w:line="240" w:lineRule="auto"/>
      </w:pPr>
      <w:r>
        <w:separator/>
      </w:r>
    </w:p>
  </w:endnote>
  <w:endnote w:type="continuationSeparator" w:id="1">
    <w:p w:rsidR="003D10ED" w:rsidRDefault="003D10ED" w:rsidP="00B0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ED" w:rsidRDefault="003D10ED" w:rsidP="00B075ED">
      <w:pPr>
        <w:spacing w:after="0" w:line="240" w:lineRule="auto"/>
      </w:pPr>
      <w:r>
        <w:separator/>
      </w:r>
    </w:p>
  </w:footnote>
  <w:footnote w:type="continuationSeparator" w:id="1">
    <w:p w:rsidR="003D10ED" w:rsidRDefault="003D10ED" w:rsidP="00B0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B35"/>
    <w:multiLevelType w:val="multilevel"/>
    <w:tmpl w:val="97D2D7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">
    <w:nsid w:val="21963828"/>
    <w:multiLevelType w:val="hybridMultilevel"/>
    <w:tmpl w:val="201AD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58E3"/>
    <w:multiLevelType w:val="hybridMultilevel"/>
    <w:tmpl w:val="4BF69F60"/>
    <w:lvl w:ilvl="0" w:tplc="F462F29E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>
    <w:nsid w:val="65B932FC"/>
    <w:multiLevelType w:val="hybridMultilevel"/>
    <w:tmpl w:val="6B20476A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">
    <w:nsid w:val="67F860E0"/>
    <w:multiLevelType w:val="multilevel"/>
    <w:tmpl w:val="897490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7A747CF3"/>
    <w:multiLevelType w:val="hybridMultilevel"/>
    <w:tmpl w:val="55AC08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F95"/>
    <w:rsid w:val="00002514"/>
    <w:rsid w:val="00002CF5"/>
    <w:rsid w:val="00006B48"/>
    <w:rsid w:val="000125CB"/>
    <w:rsid w:val="00015D14"/>
    <w:rsid w:val="00016760"/>
    <w:rsid w:val="000205D5"/>
    <w:rsid w:val="00020737"/>
    <w:rsid w:val="0002111F"/>
    <w:rsid w:val="00023668"/>
    <w:rsid w:val="00023962"/>
    <w:rsid w:val="00025E8B"/>
    <w:rsid w:val="00026E9A"/>
    <w:rsid w:val="00035D42"/>
    <w:rsid w:val="000420F2"/>
    <w:rsid w:val="00046B03"/>
    <w:rsid w:val="0005483E"/>
    <w:rsid w:val="00056757"/>
    <w:rsid w:val="00056AB8"/>
    <w:rsid w:val="00061116"/>
    <w:rsid w:val="000619E4"/>
    <w:rsid w:val="0006325A"/>
    <w:rsid w:val="00064648"/>
    <w:rsid w:val="00064B48"/>
    <w:rsid w:val="00064D08"/>
    <w:rsid w:val="00067A70"/>
    <w:rsid w:val="00070DB0"/>
    <w:rsid w:val="0007500B"/>
    <w:rsid w:val="0007687F"/>
    <w:rsid w:val="00076A9B"/>
    <w:rsid w:val="00077933"/>
    <w:rsid w:val="00080A38"/>
    <w:rsid w:val="0008385E"/>
    <w:rsid w:val="00083A51"/>
    <w:rsid w:val="00084E0A"/>
    <w:rsid w:val="00085200"/>
    <w:rsid w:val="000859D4"/>
    <w:rsid w:val="00085D81"/>
    <w:rsid w:val="000875D5"/>
    <w:rsid w:val="00094983"/>
    <w:rsid w:val="00096142"/>
    <w:rsid w:val="00096676"/>
    <w:rsid w:val="000A252C"/>
    <w:rsid w:val="000A2836"/>
    <w:rsid w:val="000A4560"/>
    <w:rsid w:val="000B010B"/>
    <w:rsid w:val="000B5E72"/>
    <w:rsid w:val="000B67F7"/>
    <w:rsid w:val="000B70CF"/>
    <w:rsid w:val="000C034A"/>
    <w:rsid w:val="000C26B1"/>
    <w:rsid w:val="000C2A51"/>
    <w:rsid w:val="000C6F40"/>
    <w:rsid w:val="000D0295"/>
    <w:rsid w:val="000D2314"/>
    <w:rsid w:val="000D3582"/>
    <w:rsid w:val="000D4066"/>
    <w:rsid w:val="000D4996"/>
    <w:rsid w:val="000D54A5"/>
    <w:rsid w:val="000D67C8"/>
    <w:rsid w:val="000D78BA"/>
    <w:rsid w:val="000E120B"/>
    <w:rsid w:val="000E185F"/>
    <w:rsid w:val="000E224E"/>
    <w:rsid w:val="000E42DC"/>
    <w:rsid w:val="000F3FAE"/>
    <w:rsid w:val="000F6C82"/>
    <w:rsid w:val="000F7EE9"/>
    <w:rsid w:val="00107E92"/>
    <w:rsid w:val="00111DE5"/>
    <w:rsid w:val="001151A5"/>
    <w:rsid w:val="0011695E"/>
    <w:rsid w:val="0011749B"/>
    <w:rsid w:val="00117B48"/>
    <w:rsid w:val="00120269"/>
    <w:rsid w:val="001202C1"/>
    <w:rsid w:val="00121583"/>
    <w:rsid w:val="00122468"/>
    <w:rsid w:val="00124E62"/>
    <w:rsid w:val="00131153"/>
    <w:rsid w:val="00131156"/>
    <w:rsid w:val="00142F36"/>
    <w:rsid w:val="00143201"/>
    <w:rsid w:val="00144C53"/>
    <w:rsid w:val="00144DB3"/>
    <w:rsid w:val="00150B4A"/>
    <w:rsid w:val="00150B8D"/>
    <w:rsid w:val="00150D4B"/>
    <w:rsid w:val="001529E7"/>
    <w:rsid w:val="0015420C"/>
    <w:rsid w:val="0015453E"/>
    <w:rsid w:val="00156163"/>
    <w:rsid w:val="001577DD"/>
    <w:rsid w:val="001619B7"/>
    <w:rsid w:val="00161DE3"/>
    <w:rsid w:val="00166463"/>
    <w:rsid w:val="0016662B"/>
    <w:rsid w:val="00171D1B"/>
    <w:rsid w:val="001757C4"/>
    <w:rsid w:val="00183EAD"/>
    <w:rsid w:val="00185C20"/>
    <w:rsid w:val="00191442"/>
    <w:rsid w:val="001936AA"/>
    <w:rsid w:val="001961F7"/>
    <w:rsid w:val="001A0256"/>
    <w:rsid w:val="001A24EC"/>
    <w:rsid w:val="001A2823"/>
    <w:rsid w:val="001A3C1F"/>
    <w:rsid w:val="001A4A62"/>
    <w:rsid w:val="001A538D"/>
    <w:rsid w:val="001B226B"/>
    <w:rsid w:val="001B2355"/>
    <w:rsid w:val="001B6775"/>
    <w:rsid w:val="001B7FFD"/>
    <w:rsid w:val="001C0144"/>
    <w:rsid w:val="001C058F"/>
    <w:rsid w:val="001C49E9"/>
    <w:rsid w:val="001C51D8"/>
    <w:rsid w:val="001C6AB1"/>
    <w:rsid w:val="001D02E7"/>
    <w:rsid w:val="001D59D3"/>
    <w:rsid w:val="001D73BE"/>
    <w:rsid w:val="001D75E4"/>
    <w:rsid w:val="001D76FE"/>
    <w:rsid w:val="001E0102"/>
    <w:rsid w:val="001E282D"/>
    <w:rsid w:val="001E355F"/>
    <w:rsid w:val="001E4F73"/>
    <w:rsid w:val="001F23E6"/>
    <w:rsid w:val="001F29E4"/>
    <w:rsid w:val="001F48D6"/>
    <w:rsid w:val="001F5242"/>
    <w:rsid w:val="001F701C"/>
    <w:rsid w:val="00200C11"/>
    <w:rsid w:val="00200C83"/>
    <w:rsid w:val="002010FC"/>
    <w:rsid w:val="00206577"/>
    <w:rsid w:val="002073DB"/>
    <w:rsid w:val="00210B04"/>
    <w:rsid w:val="00212947"/>
    <w:rsid w:val="00212B8A"/>
    <w:rsid w:val="00213FCB"/>
    <w:rsid w:val="0022229F"/>
    <w:rsid w:val="00230CCE"/>
    <w:rsid w:val="00231908"/>
    <w:rsid w:val="00232F18"/>
    <w:rsid w:val="002346F5"/>
    <w:rsid w:val="00236B24"/>
    <w:rsid w:val="00241C66"/>
    <w:rsid w:val="00242452"/>
    <w:rsid w:val="00242A3E"/>
    <w:rsid w:val="00243F42"/>
    <w:rsid w:val="00246F1D"/>
    <w:rsid w:val="002507CD"/>
    <w:rsid w:val="00251196"/>
    <w:rsid w:val="00251243"/>
    <w:rsid w:val="002540B4"/>
    <w:rsid w:val="0025579E"/>
    <w:rsid w:val="002568D4"/>
    <w:rsid w:val="00261BCB"/>
    <w:rsid w:val="00261EBA"/>
    <w:rsid w:val="00263998"/>
    <w:rsid w:val="00264EA3"/>
    <w:rsid w:val="002651DC"/>
    <w:rsid w:val="00265661"/>
    <w:rsid w:val="00265A4C"/>
    <w:rsid w:val="00270D26"/>
    <w:rsid w:val="00274A68"/>
    <w:rsid w:val="00275A62"/>
    <w:rsid w:val="00275A6A"/>
    <w:rsid w:val="00275FF4"/>
    <w:rsid w:val="00277573"/>
    <w:rsid w:val="00282F67"/>
    <w:rsid w:val="0029083C"/>
    <w:rsid w:val="00291206"/>
    <w:rsid w:val="00295444"/>
    <w:rsid w:val="002A05AE"/>
    <w:rsid w:val="002A069B"/>
    <w:rsid w:val="002A4992"/>
    <w:rsid w:val="002A606C"/>
    <w:rsid w:val="002A7937"/>
    <w:rsid w:val="002A794F"/>
    <w:rsid w:val="002B0767"/>
    <w:rsid w:val="002B095A"/>
    <w:rsid w:val="002B2CAC"/>
    <w:rsid w:val="002B7501"/>
    <w:rsid w:val="002C2A78"/>
    <w:rsid w:val="002C2C19"/>
    <w:rsid w:val="002C6393"/>
    <w:rsid w:val="002C6446"/>
    <w:rsid w:val="002C6CAF"/>
    <w:rsid w:val="002D3A3E"/>
    <w:rsid w:val="002D41E9"/>
    <w:rsid w:val="002D679B"/>
    <w:rsid w:val="002D688A"/>
    <w:rsid w:val="002E0A4E"/>
    <w:rsid w:val="002E18AB"/>
    <w:rsid w:val="002E270D"/>
    <w:rsid w:val="002E3466"/>
    <w:rsid w:val="002E4BF6"/>
    <w:rsid w:val="002E7521"/>
    <w:rsid w:val="002F211D"/>
    <w:rsid w:val="002F2CBC"/>
    <w:rsid w:val="002F5ADD"/>
    <w:rsid w:val="0030146A"/>
    <w:rsid w:val="00303990"/>
    <w:rsid w:val="0031320E"/>
    <w:rsid w:val="003140C4"/>
    <w:rsid w:val="0031630D"/>
    <w:rsid w:val="0032218B"/>
    <w:rsid w:val="00324F6E"/>
    <w:rsid w:val="00325758"/>
    <w:rsid w:val="00330C23"/>
    <w:rsid w:val="00331768"/>
    <w:rsid w:val="00335A29"/>
    <w:rsid w:val="00340639"/>
    <w:rsid w:val="00340D92"/>
    <w:rsid w:val="00343C10"/>
    <w:rsid w:val="00356001"/>
    <w:rsid w:val="00360DDB"/>
    <w:rsid w:val="003652AF"/>
    <w:rsid w:val="00366B9F"/>
    <w:rsid w:val="00372436"/>
    <w:rsid w:val="00372BFF"/>
    <w:rsid w:val="00372D48"/>
    <w:rsid w:val="003769B4"/>
    <w:rsid w:val="00396C74"/>
    <w:rsid w:val="0039713D"/>
    <w:rsid w:val="003A0DFE"/>
    <w:rsid w:val="003A46D9"/>
    <w:rsid w:val="003A57C6"/>
    <w:rsid w:val="003A6A43"/>
    <w:rsid w:val="003B3C70"/>
    <w:rsid w:val="003B61AB"/>
    <w:rsid w:val="003B761F"/>
    <w:rsid w:val="003C01A4"/>
    <w:rsid w:val="003C0DF1"/>
    <w:rsid w:val="003C2E24"/>
    <w:rsid w:val="003C463B"/>
    <w:rsid w:val="003C661D"/>
    <w:rsid w:val="003C7621"/>
    <w:rsid w:val="003D10ED"/>
    <w:rsid w:val="003D21D2"/>
    <w:rsid w:val="003D3D11"/>
    <w:rsid w:val="003D4C5B"/>
    <w:rsid w:val="003D586A"/>
    <w:rsid w:val="003D70FB"/>
    <w:rsid w:val="003E2FA6"/>
    <w:rsid w:val="003E313B"/>
    <w:rsid w:val="003E3273"/>
    <w:rsid w:val="003E3326"/>
    <w:rsid w:val="003E3A01"/>
    <w:rsid w:val="003E41BD"/>
    <w:rsid w:val="003F44ED"/>
    <w:rsid w:val="003F4F13"/>
    <w:rsid w:val="003F5E3E"/>
    <w:rsid w:val="003F72F4"/>
    <w:rsid w:val="00402DA2"/>
    <w:rsid w:val="00404C10"/>
    <w:rsid w:val="0040673D"/>
    <w:rsid w:val="0041004E"/>
    <w:rsid w:val="00411A22"/>
    <w:rsid w:val="00414993"/>
    <w:rsid w:val="0042151A"/>
    <w:rsid w:val="004236A2"/>
    <w:rsid w:val="00424883"/>
    <w:rsid w:val="00424B82"/>
    <w:rsid w:val="00425231"/>
    <w:rsid w:val="00425DE0"/>
    <w:rsid w:val="00427911"/>
    <w:rsid w:val="00433A3F"/>
    <w:rsid w:val="004344F9"/>
    <w:rsid w:val="0043508D"/>
    <w:rsid w:val="00440E71"/>
    <w:rsid w:val="00441768"/>
    <w:rsid w:val="00441CA0"/>
    <w:rsid w:val="00446651"/>
    <w:rsid w:val="00446A96"/>
    <w:rsid w:val="00462C9B"/>
    <w:rsid w:val="004633B1"/>
    <w:rsid w:val="00464EDC"/>
    <w:rsid w:val="004661E1"/>
    <w:rsid w:val="00470756"/>
    <w:rsid w:val="004724FE"/>
    <w:rsid w:val="00472992"/>
    <w:rsid w:val="00474FE7"/>
    <w:rsid w:val="0047673D"/>
    <w:rsid w:val="00477C98"/>
    <w:rsid w:val="004826BA"/>
    <w:rsid w:val="00487452"/>
    <w:rsid w:val="0049228D"/>
    <w:rsid w:val="00497E3F"/>
    <w:rsid w:val="004A0742"/>
    <w:rsid w:val="004B1512"/>
    <w:rsid w:val="004B4A90"/>
    <w:rsid w:val="004B79F9"/>
    <w:rsid w:val="004C011C"/>
    <w:rsid w:val="004C06E1"/>
    <w:rsid w:val="004C1142"/>
    <w:rsid w:val="004C1C13"/>
    <w:rsid w:val="004C20AC"/>
    <w:rsid w:val="004C42E8"/>
    <w:rsid w:val="004C6BD6"/>
    <w:rsid w:val="004C73A0"/>
    <w:rsid w:val="004C761E"/>
    <w:rsid w:val="004D5104"/>
    <w:rsid w:val="004D6993"/>
    <w:rsid w:val="004E3128"/>
    <w:rsid w:val="004E5660"/>
    <w:rsid w:val="004F1DA0"/>
    <w:rsid w:val="004F5861"/>
    <w:rsid w:val="004F5C82"/>
    <w:rsid w:val="004F71E0"/>
    <w:rsid w:val="004F7EFA"/>
    <w:rsid w:val="00502F53"/>
    <w:rsid w:val="005030C3"/>
    <w:rsid w:val="00505308"/>
    <w:rsid w:val="0050683A"/>
    <w:rsid w:val="005072D5"/>
    <w:rsid w:val="005133D5"/>
    <w:rsid w:val="00515530"/>
    <w:rsid w:val="00517BA3"/>
    <w:rsid w:val="00520C00"/>
    <w:rsid w:val="00522BF3"/>
    <w:rsid w:val="00523073"/>
    <w:rsid w:val="0052311B"/>
    <w:rsid w:val="00524F0B"/>
    <w:rsid w:val="00525088"/>
    <w:rsid w:val="005306FE"/>
    <w:rsid w:val="00531BD8"/>
    <w:rsid w:val="00531DCD"/>
    <w:rsid w:val="005354CD"/>
    <w:rsid w:val="00536D6B"/>
    <w:rsid w:val="00541904"/>
    <w:rsid w:val="00542CDE"/>
    <w:rsid w:val="00544C75"/>
    <w:rsid w:val="00546C53"/>
    <w:rsid w:val="00551BF3"/>
    <w:rsid w:val="005571D1"/>
    <w:rsid w:val="00561633"/>
    <w:rsid w:val="00565F7A"/>
    <w:rsid w:val="005729B1"/>
    <w:rsid w:val="005747F6"/>
    <w:rsid w:val="0057723E"/>
    <w:rsid w:val="0058205B"/>
    <w:rsid w:val="005838D2"/>
    <w:rsid w:val="00586D4E"/>
    <w:rsid w:val="005924E1"/>
    <w:rsid w:val="005929B3"/>
    <w:rsid w:val="00596FF6"/>
    <w:rsid w:val="005A02C1"/>
    <w:rsid w:val="005A0F77"/>
    <w:rsid w:val="005A25C3"/>
    <w:rsid w:val="005A25C9"/>
    <w:rsid w:val="005A263A"/>
    <w:rsid w:val="005A6981"/>
    <w:rsid w:val="005A7213"/>
    <w:rsid w:val="005B1253"/>
    <w:rsid w:val="005B3718"/>
    <w:rsid w:val="005B3A36"/>
    <w:rsid w:val="005C02EC"/>
    <w:rsid w:val="005C3B17"/>
    <w:rsid w:val="005C57A9"/>
    <w:rsid w:val="005C57F4"/>
    <w:rsid w:val="005C5A80"/>
    <w:rsid w:val="005C7519"/>
    <w:rsid w:val="005D297C"/>
    <w:rsid w:val="005D402A"/>
    <w:rsid w:val="005D4036"/>
    <w:rsid w:val="005D5392"/>
    <w:rsid w:val="005D67DD"/>
    <w:rsid w:val="005E0844"/>
    <w:rsid w:val="005E2847"/>
    <w:rsid w:val="005E556A"/>
    <w:rsid w:val="005E7C02"/>
    <w:rsid w:val="005F0B44"/>
    <w:rsid w:val="00601456"/>
    <w:rsid w:val="006014DD"/>
    <w:rsid w:val="00603CF9"/>
    <w:rsid w:val="00604F99"/>
    <w:rsid w:val="00606293"/>
    <w:rsid w:val="006111E6"/>
    <w:rsid w:val="00611500"/>
    <w:rsid w:val="00620000"/>
    <w:rsid w:val="00620E3A"/>
    <w:rsid w:val="006216CC"/>
    <w:rsid w:val="006233B5"/>
    <w:rsid w:val="00635022"/>
    <w:rsid w:val="0063551E"/>
    <w:rsid w:val="00641E64"/>
    <w:rsid w:val="00644161"/>
    <w:rsid w:val="00644717"/>
    <w:rsid w:val="00645784"/>
    <w:rsid w:val="006619B4"/>
    <w:rsid w:val="00673288"/>
    <w:rsid w:val="006737E7"/>
    <w:rsid w:val="00674083"/>
    <w:rsid w:val="006758A9"/>
    <w:rsid w:val="00675972"/>
    <w:rsid w:val="00675B83"/>
    <w:rsid w:val="00677A9D"/>
    <w:rsid w:val="00677ED5"/>
    <w:rsid w:val="0068088C"/>
    <w:rsid w:val="00685E32"/>
    <w:rsid w:val="0069087A"/>
    <w:rsid w:val="00691816"/>
    <w:rsid w:val="0069440A"/>
    <w:rsid w:val="0069650B"/>
    <w:rsid w:val="006A2C7F"/>
    <w:rsid w:val="006A3E5E"/>
    <w:rsid w:val="006A64DA"/>
    <w:rsid w:val="006B03E0"/>
    <w:rsid w:val="006B3275"/>
    <w:rsid w:val="006B4D8B"/>
    <w:rsid w:val="006B521C"/>
    <w:rsid w:val="006B7B48"/>
    <w:rsid w:val="006C2CA0"/>
    <w:rsid w:val="006C6580"/>
    <w:rsid w:val="006C68BD"/>
    <w:rsid w:val="006C6FC5"/>
    <w:rsid w:val="006C740E"/>
    <w:rsid w:val="006D6340"/>
    <w:rsid w:val="006D744E"/>
    <w:rsid w:val="006E3F81"/>
    <w:rsid w:val="006F0CD2"/>
    <w:rsid w:val="00701616"/>
    <w:rsid w:val="007024CB"/>
    <w:rsid w:val="00705B01"/>
    <w:rsid w:val="00705BFB"/>
    <w:rsid w:val="00713093"/>
    <w:rsid w:val="007159B6"/>
    <w:rsid w:val="00721542"/>
    <w:rsid w:val="00727489"/>
    <w:rsid w:val="00732429"/>
    <w:rsid w:val="00736E53"/>
    <w:rsid w:val="0073712F"/>
    <w:rsid w:val="007373AA"/>
    <w:rsid w:val="00741F3E"/>
    <w:rsid w:val="00742CF2"/>
    <w:rsid w:val="0074413B"/>
    <w:rsid w:val="007449BA"/>
    <w:rsid w:val="007452DA"/>
    <w:rsid w:val="00747304"/>
    <w:rsid w:val="007506A9"/>
    <w:rsid w:val="007554DC"/>
    <w:rsid w:val="00760929"/>
    <w:rsid w:val="00764DA0"/>
    <w:rsid w:val="007655C4"/>
    <w:rsid w:val="00765973"/>
    <w:rsid w:val="0076627D"/>
    <w:rsid w:val="00767551"/>
    <w:rsid w:val="00774698"/>
    <w:rsid w:val="00775759"/>
    <w:rsid w:val="0077619B"/>
    <w:rsid w:val="00781130"/>
    <w:rsid w:val="007825AB"/>
    <w:rsid w:val="00782A68"/>
    <w:rsid w:val="00783A6B"/>
    <w:rsid w:val="00785096"/>
    <w:rsid w:val="007850C2"/>
    <w:rsid w:val="00790F95"/>
    <w:rsid w:val="007946FC"/>
    <w:rsid w:val="00795CE1"/>
    <w:rsid w:val="00796476"/>
    <w:rsid w:val="00796AE7"/>
    <w:rsid w:val="007A1495"/>
    <w:rsid w:val="007A37D7"/>
    <w:rsid w:val="007A4516"/>
    <w:rsid w:val="007A5116"/>
    <w:rsid w:val="007A6951"/>
    <w:rsid w:val="007A6981"/>
    <w:rsid w:val="007A711F"/>
    <w:rsid w:val="007A778E"/>
    <w:rsid w:val="007B1E35"/>
    <w:rsid w:val="007B26C8"/>
    <w:rsid w:val="007B2B80"/>
    <w:rsid w:val="007B6DBC"/>
    <w:rsid w:val="007D0B53"/>
    <w:rsid w:val="007E0E54"/>
    <w:rsid w:val="007E2CDB"/>
    <w:rsid w:val="007E5567"/>
    <w:rsid w:val="007E59B3"/>
    <w:rsid w:val="007F0033"/>
    <w:rsid w:val="007F168C"/>
    <w:rsid w:val="007F2FC6"/>
    <w:rsid w:val="007F320A"/>
    <w:rsid w:val="007F6D53"/>
    <w:rsid w:val="007F70E5"/>
    <w:rsid w:val="008001DA"/>
    <w:rsid w:val="0080153B"/>
    <w:rsid w:val="00802E54"/>
    <w:rsid w:val="00802FB1"/>
    <w:rsid w:val="00802FBB"/>
    <w:rsid w:val="00803B9A"/>
    <w:rsid w:val="00806252"/>
    <w:rsid w:val="008069BD"/>
    <w:rsid w:val="00810AEE"/>
    <w:rsid w:val="00815BB1"/>
    <w:rsid w:val="0082272D"/>
    <w:rsid w:val="00822D7E"/>
    <w:rsid w:val="008239AC"/>
    <w:rsid w:val="00824BA3"/>
    <w:rsid w:val="00826D93"/>
    <w:rsid w:val="008375E6"/>
    <w:rsid w:val="00842AE0"/>
    <w:rsid w:val="008437B4"/>
    <w:rsid w:val="00845F8E"/>
    <w:rsid w:val="008528E8"/>
    <w:rsid w:val="00854336"/>
    <w:rsid w:val="0085728E"/>
    <w:rsid w:val="00860956"/>
    <w:rsid w:val="00861F54"/>
    <w:rsid w:val="00864BC3"/>
    <w:rsid w:val="008712F0"/>
    <w:rsid w:val="008721F5"/>
    <w:rsid w:val="008723BE"/>
    <w:rsid w:val="0087266F"/>
    <w:rsid w:val="00872C9F"/>
    <w:rsid w:val="00874551"/>
    <w:rsid w:val="00875085"/>
    <w:rsid w:val="008800A6"/>
    <w:rsid w:val="008848FB"/>
    <w:rsid w:val="0088592B"/>
    <w:rsid w:val="00887F9F"/>
    <w:rsid w:val="00890B77"/>
    <w:rsid w:val="00891D96"/>
    <w:rsid w:val="00893B7A"/>
    <w:rsid w:val="008962D1"/>
    <w:rsid w:val="008968C3"/>
    <w:rsid w:val="008A1714"/>
    <w:rsid w:val="008A249B"/>
    <w:rsid w:val="008A533F"/>
    <w:rsid w:val="008A6799"/>
    <w:rsid w:val="008A6C8F"/>
    <w:rsid w:val="008B2CBA"/>
    <w:rsid w:val="008B390F"/>
    <w:rsid w:val="008B3D54"/>
    <w:rsid w:val="008B3E57"/>
    <w:rsid w:val="008B45FA"/>
    <w:rsid w:val="008B495E"/>
    <w:rsid w:val="008B4E5D"/>
    <w:rsid w:val="008C3FA2"/>
    <w:rsid w:val="008D11E9"/>
    <w:rsid w:val="008D1C02"/>
    <w:rsid w:val="008D32B5"/>
    <w:rsid w:val="008E1A5D"/>
    <w:rsid w:val="008E386C"/>
    <w:rsid w:val="008F2EF0"/>
    <w:rsid w:val="008F458F"/>
    <w:rsid w:val="008F542A"/>
    <w:rsid w:val="00900938"/>
    <w:rsid w:val="00900EC1"/>
    <w:rsid w:val="00905B2C"/>
    <w:rsid w:val="00910ADB"/>
    <w:rsid w:val="009110B2"/>
    <w:rsid w:val="00912983"/>
    <w:rsid w:val="00913469"/>
    <w:rsid w:val="009143EA"/>
    <w:rsid w:val="0091449B"/>
    <w:rsid w:val="00916A00"/>
    <w:rsid w:val="00917CED"/>
    <w:rsid w:val="009223D4"/>
    <w:rsid w:val="00923117"/>
    <w:rsid w:val="00924AB2"/>
    <w:rsid w:val="0092674E"/>
    <w:rsid w:val="009310CC"/>
    <w:rsid w:val="00931E91"/>
    <w:rsid w:val="0093259E"/>
    <w:rsid w:val="00933513"/>
    <w:rsid w:val="009344D5"/>
    <w:rsid w:val="00937F7E"/>
    <w:rsid w:val="009401E3"/>
    <w:rsid w:val="009410A7"/>
    <w:rsid w:val="00942856"/>
    <w:rsid w:val="00944E2E"/>
    <w:rsid w:val="009461DD"/>
    <w:rsid w:val="00950E2D"/>
    <w:rsid w:val="009521DF"/>
    <w:rsid w:val="0095284D"/>
    <w:rsid w:val="00953E69"/>
    <w:rsid w:val="00956755"/>
    <w:rsid w:val="00957A34"/>
    <w:rsid w:val="00961D99"/>
    <w:rsid w:val="00963398"/>
    <w:rsid w:val="0096509F"/>
    <w:rsid w:val="00965C20"/>
    <w:rsid w:val="009661FA"/>
    <w:rsid w:val="00966672"/>
    <w:rsid w:val="00971AB6"/>
    <w:rsid w:val="00973512"/>
    <w:rsid w:val="00974028"/>
    <w:rsid w:val="009767A8"/>
    <w:rsid w:val="00980DF4"/>
    <w:rsid w:val="00982E72"/>
    <w:rsid w:val="0098312D"/>
    <w:rsid w:val="00984E5E"/>
    <w:rsid w:val="009921FC"/>
    <w:rsid w:val="009972EB"/>
    <w:rsid w:val="009A0CD0"/>
    <w:rsid w:val="009A1503"/>
    <w:rsid w:val="009A7B96"/>
    <w:rsid w:val="009B141B"/>
    <w:rsid w:val="009B5494"/>
    <w:rsid w:val="009C3854"/>
    <w:rsid w:val="009C3D8F"/>
    <w:rsid w:val="009D0F76"/>
    <w:rsid w:val="009D2600"/>
    <w:rsid w:val="009D378B"/>
    <w:rsid w:val="009D5015"/>
    <w:rsid w:val="009D6456"/>
    <w:rsid w:val="009D6F81"/>
    <w:rsid w:val="009E391B"/>
    <w:rsid w:val="009E59D3"/>
    <w:rsid w:val="009E6304"/>
    <w:rsid w:val="009E6B12"/>
    <w:rsid w:val="009E75A9"/>
    <w:rsid w:val="009F1FF6"/>
    <w:rsid w:val="009F6E7E"/>
    <w:rsid w:val="00A019B8"/>
    <w:rsid w:val="00A02E65"/>
    <w:rsid w:val="00A03065"/>
    <w:rsid w:val="00A16DB0"/>
    <w:rsid w:val="00A20FC8"/>
    <w:rsid w:val="00A23000"/>
    <w:rsid w:val="00A271EF"/>
    <w:rsid w:val="00A30E59"/>
    <w:rsid w:val="00A3365B"/>
    <w:rsid w:val="00A33EEA"/>
    <w:rsid w:val="00A34006"/>
    <w:rsid w:val="00A34D93"/>
    <w:rsid w:val="00A35F53"/>
    <w:rsid w:val="00A41737"/>
    <w:rsid w:val="00A42BB2"/>
    <w:rsid w:val="00A43B4B"/>
    <w:rsid w:val="00A467C8"/>
    <w:rsid w:val="00A476E2"/>
    <w:rsid w:val="00A50C7A"/>
    <w:rsid w:val="00A51307"/>
    <w:rsid w:val="00A527D1"/>
    <w:rsid w:val="00A53645"/>
    <w:rsid w:val="00A549D3"/>
    <w:rsid w:val="00A56DB8"/>
    <w:rsid w:val="00A63A60"/>
    <w:rsid w:val="00A64094"/>
    <w:rsid w:val="00A64D72"/>
    <w:rsid w:val="00A67EF0"/>
    <w:rsid w:val="00A74469"/>
    <w:rsid w:val="00A75ACB"/>
    <w:rsid w:val="00A75F5B"/>
    <w:rsid w:val="00A8025E"/>
    <w:rsid w:val="00A85403"/>
    <w:rsid w:val="00A866CC"/>
    <w:rsid w:val="00A90AB8"/>
    <w:rsid w:val="00A91103"/>
    <w:rsid w:val="00A916A7"/>
    <w:rsid w:val="00A92BAC"/>
    <w:rsid w:val="00A951A2"/>
    <w:rsid w:val="00A976EF"/>
    <w:rsid w:val="00AA3097"/>
    <w:rsid w:val="00AA4AB4"/>
    <w:rsid w:val="00AA5136"/>
    <w:rsid w:val="00AA59E6"/>
    <w:rsid w:val="00AA5A0C"/>
    <w:rsid w:val="00AA605C"/>
    <w:rsid w:val="00AA6D72"/>
    <w:rsid w:val="00AB01AC"/>
    <w:rsid w:val="00AB28DF"/>
    <w:rsid w:val="00AB324F"/>
    <w:rsid w:val="00AB3AB4"/>
    <w:rsid w:val="00AB3BF6"/>
    <w:rsid w:val="00AC1ED0"/>
    <w:rsid w:val="00AC20E5"/>
    <w:rsid w:val="00AC31F4"/>
    <w:rsid w:val="00AC4E0A"/>
    <w:rsid w:val="00AC70A5"/>
    <w:rsid w:val="00AD074F"/>
    <w:rsid w:val="00AD22EF"/>
    <w:rsid w:val="00AD2995"/>
    <w:rsid w:val="00AD49BD"/>
    <w:rsid w:val="00AE1909"/>
    <w:rsid w:val="00AE2759"/>
    <w:rsid w:val="00AE37B4"/>
    <w:rsid w:val="00AF1001"/>
    <w:rsid w:val="00AF22BA"/>
    <w:rsid w:val="00AF378A"/>
    <w:rsid w:val="00AF77AF"/>
    <w:rsid w:val="00B02200"/>
    <w:rsid w:val="00B03758"/>
    <w:rsid w:val="00B03BEB"/>
    <w:rsid w:val="00B05103"/>
    <w:rsid w:val="00B06530"/>
    <w:rsid w:val="00B075ED"/>
    <w:rsid w:val="00B102BF"/>
    <w:rsid w:val="00B16053"/>
    <w:rsid w:val="00B17910"/>
    <w:rsid w:val="00B21F25"/>
    <w:rsid w:val="00B2344F"/>
    <w:rsid w:val="00B23F14"/>
    <w:rsid w:val="00B251E5"/>
    <w:rsid w:val="00B27837"/>
    <w:rsid w:val="00B2790A"/>
    <w:rsid w:val="00B320D1"/>
    <w:rsid w:val="00B32DA7"/>
    <w:rsid w:val="00B340ED"/>
    <w:rsid w:val="00B35EFD"/>
    <w:rsid w:val="00B4203E"/>
    <w:rsid w:val="00B424D1"/>
    <w:rsid w:val="00B44ACB"/>
    <w:rsid w:val="00B44F51"/>
    <w:rsid w:val="00B46E4B"/>
    <w:rsid w:val="00B47F1F"/>
    <w:rsid w:val="00B51112"/>
    <w:rsid w:val="00B51577"/>
    <w:rsid w:val="00B5641D"/>
    <w:rsid w:val="00B6265A"/>
    <w:rsid w:val="00B62BEA"/>
    <w:rsid w:val="00B6595F"/>
    <w:rsid w:val="00B72FBB"/>
    <w:rsid w:val="00B73AA9"/>
    <w:rsid w:val="00B73BCD"/>
    <w:rsid w:val="00B73C76"/>
    <w:rsid w:val="00B74027"/>
    <w:rsid w:val="00B74383"/>
    <w:rsid w:val="00B74A08"/>
    <w:rsid w:val="00B75C8E"/>
    <w:rsid w:val="00B80BEB"/>
    <w:rsid w:val="00B81CF8"/>
    <w:rsid w:val="00B86A9F"/>
    <w:rsid w:val="00B93C8E"/>
    <w:rsid w:val="00B95697"/>
    <w:rsid w:val="00BA3700"/>
    <w:rsid w:val="00BA58DA"/>
    <w:rsid w:val="00BA653D"/>
    <w:rsid w:val="00BA6FCC"/>
    <w:rsid w:val="00BB1307"/>
    <w:rsid w:val="00BB2089"/>
    <w:rsid w:val="00BC2555"/>
    <w:rsid w:val="00BC61D1"/>
    <w:rsid w:val="00BD2BA8"/>
    <w:rsid w:val="00BD3034"/>
    <w:rsid w:val="00BD6DEC"/>
    <w:rsid w:val="00BD7B61"/>
    <w:rsid w:val="00BE45B8"/>
    <w:rsid w:val="00BE7F73"/>
    <w:rsid w:val="00BF1887"/>
    <w:rsid w:val="00BF1D8C"/>
    <w:rsid w:val="00BF2234"/>
    <w:rsid w:val="00BF3EC3"/>
    <w:rsid w:val="00BF4CEA"/>
    <w:rsid w:val="00BF5AE3"/>
    <w:rsid w:val="00BF7524"/>
    <w:rsid w:val="00C003BE"/>
    <w:rsid w:val="00C0263F"/>
    <w:rsid w:val="00C034FE"/>
    <w:rsid w:val="00C0561F"/>
    <w:rsid w:val="00C11CEA"/>
    <w:rsid w:val="00C13FEA"/>
    <w:rsid w:val="00C1463B"/>
    <w:rsid w:val="00C16A7F"/>
    <w:rsid w:val="00C2225F"/>
    <w:rsid w:val="00C224CD"/>
    <w:rsid w:val="00C24092"/>
    <w:rsid w:val="00C27F3F"/>
    <w:rsid w:val="00C33C6A"/>
    <w:rsid w:val="00C34193"/>
    <w:rsid w:val="00C35DFA"/>
    <w:rsid w:val="00C42EDF"/>
    <w:rsid w:val="00C5136B"/>
    <w:rsid w:val="00C5490E"/>
    <w:rsid w:val="00C6012E"/>
    <w:rsid w:val="00C61502"/>
    <w:rsid w:val="00C64B7A"/>
    <w:rsid w:val="00C71A48"/>
    <w:rsid w:val="00C721D3"/>
    <w:rsid w:val="00C723F2"/>
    <w:rsid w:val="00C72B6C"/>
    <w:rsid w:val="00C736F2"/>
    <w:rsid w:val="00C7398F"/>
    <w:rsid w:val="00C74DC2"/>
    <w:rsid w:val="00C82964"/>
    <w:rsid w:val="00C85480"/>
    <w:rsid w:val="00C94C42"/>
    <w:rsid w:val="00C965EB"/>
    <w:rsid w:val="00C96BC9"/>
    <w:rsid w:val="00C96EB2"/>
    <w:rsid w:val="00CA2792"/>
    <w:rsid w:val="00CA45F7"/>
    <w:rsid w:val="00CB0F49"/>
    <w:rsid w:val="00CB53DB"/>
    <w:rsid w:val="00CB5EC1"/>
    <w:rsid w:val="00CB6700"/>
    <w:rsid w:val="00CC37AC"/>
    <w:rsid w:val="00CC51D7"/>
    <w:rsid w:val="00CC5DE7"/>
    <w:rsid w:val="00CD3174"/>
    <w:rsid w:val="00CD4247"/>
    <w:rsid w:val="00CD4EC3"/>
    <w:rsid w:val="00CD7799"/>
    <w:rsid w:val="00CD79B4"/>
    <w:rsid w:val="00CE5FC9"/>
    <w:rsid w:val="00CE6E6F"/>
    <w:rsid w:val="00CE7516"/>
    <w:rsid w:val="00CE7E03"/>
    <w:rsid w:val="00CF0916"/>
    <w:rsid w:val="00CF2138"/>
    <w:rsid w:val="00D024CF"/>
    <w:rsid w:val="00D0339D"/>
    <w:rsid w:val="00D043DA"/>
    <w:rsid w:val="00D04FB0"/>
    <w:rsid w:val="00D06FBF"/>
    <w:rsid w:val="00D07411"/>
    <w:rsid w:val="00D12E4B"/>
    <w:rsid w:val="00D15AF6"/>
    <w:rsid w:val="00D3104F"/>
    <w:rsid w:val="00D32C05"/>
    <w:rsid w:val="00D368AD"/>
    <w:rsid w:val="00D36C52"/>
    <w:rsid w:val="00D41F6D"/>
    <w:rsid w:val="00D45768"/>
    <w:rsid w:val="00D469A9"/>
    <w:rsid w:val="00D52EC6"/>
    <w:rsid w:val="00D53B66"/>
    <w:rsid w:val="00D54F54"/>
    <w:rsid w:val="00D56C1E"/>
    <w:rsid w:val="00D60A2B"/>
    <w:rsid w:val="00D62A37"/>
    <w:rsid w:val="00D6433A"/>
    <w:rsid w:val="00D64FE6"/>
    <w:rsid w:val="00D7220C"/>
    <w:rsid w:val="00D72A4C"/>
    <w:rsid w:val="00D72C88"/>
    <w:rsid w:val="00D8003B"/>
    <w:rsid w:val="00D84286"/>
    <w:rsid w:val="00D902CA"/>
    <w:rsid w:val="00D91E99"/>
    <w:rsid w:val="00D93B0F"/>
    <w:rsid w:val="00D963A7"/>
    <w:rsid w:val="00DA0EA2"/>
    <w:rsid w:val="00DA1C41"/>
    <w:rsid w:val="00DA42DC"/>
    <w:rsid w:val="00DA460A"/>
    <w:rsid w:val="00DA5B4A"/>
    <w:rsid w:val="00DA6D33"/>
    <w:rsid w:val="00DA79B3"/>
    <w:rsid w:val="00DB1F0F"/>
    <w:rsid w:val="00DB467D"/>
    <w:rsid w:val="00DB4EFD"/>
    <w:rsid w:val="00DC3033"/>
    <w:rsid w:val="00DC3EC7"/>
    <w:rsid w:val="00DD17DD"/>
    <w:rsid w:val="00DD3B74"/>
    <w:rsid w:val="00DD7885"/>
    <w:rsid w:val="00DD7A70"/>
    <w:rsid w:val="00DD7C8F"/>
    <w:rsid w:val="00DE4C2A"/>
    <w:rsid w:val="00DE56A6"/>
    <w:rsid w:val="00DE5BAC"/>
    <w:rsid w:val="00DF1B85"/>
    <w:rsid w:val="00DF4393"/>
    <w:rsid w:val="00DF4A57"/>
    <w:rsid w:val="00DF74F2"/>
    <w:rsid w:val="00DF79AB"/>
    <w:rsid w:val="00E04D33"/>
    <w:rsid w:val="00E05166"/>
    <w:rsid w:val="00E05FF0"/>
    <w:rsid w:val="00E168A2"/>
    <w:rsid w:val="00E22353"/>
    <w:rsid w:val="00E23EF4"/>
    <w:rsid w:val="00E30975"/>
    <w:rsid w:val="00E34EF7"/>
    <w:rsid w:val="00E46457"/>
    <w:rsid w:val="00E52FCF"/>
    <w:rsid w:val="00E537B1"/>
    <w:rsid w:val="00E54969"/>
    <w:rsid w:val="00E549DC"/>
    <w:rsid w:val="00E56093"/>
    <w:rsid w:val="00E57B78"/>
    <w:rsid w:val="00E647F3"/>
    <w:rsid w:val="00E73139"/>
    <w:rsid w:val="00E758A1"/>
    <w:rsid w:val="00E762B3"/>
    <w:rsid w:val="00E777C5"/>
    <w:rsid w:val="00E82264"/>
    <w:rsid w:val="00E826D9"/>
    <w:rsid w:val="00E829D6"/>
    <w:rsid w:val="00E82AD1"/>
    <w:rsid w:val="00E83C2C"/>
    <w:rsid w:val="00E870B5"/>
    <w:rsid w:val="00E9069A"/>
    <w:rsid w:val="00E91600"/>
    <w:rsid w:val="00E92C4A"/>
    <w:rsid w:val="00E932EB"/>
    <w:rsid w:val="00E95B64"/>
    <w:rsid w:val="00EA59B1"/>
    <w:rsid w:val="00EA782F"/>
    <w:rsid w:val="00EB2882"/>
    <w:rsid w:val="00EB3664"/>
    <w:rsid w:val="00EB5C3F"/>
    <w:rsid w:val="00EB609C"/>
    <w:rsid w:val="00EB6AC4"/>
    <w:rsid w:val="00EC0492"/>
    <w:rsid w:val="00EC15F7"/>
    <w:rsid w:val="00EC32E0"/>
    <w:rsid w:val="00EC6204"/>
    <w:rsid w:val="00EC6279"/>
    <w:rsid w:val="00ED33F3"/>
    <w:rsid w:val="00ED4F79"/>
    <w:rsid w:val="00ED56B7"/>
    <w:rsid w:val="00ED7B5E"/>
    <w:rsid w:val="00EE2F72"/>
    <w:rsid w:val="00EF2F3A"/>
    <w:rsid w:val="00EF7EBF"/>
    <w:rsid w:val="00F000C3"/>
    <w:rsid w:val="00F02BA2"/>
    <w:rsid w:val="00F0397D"/>
    <w:rsid w:val="00F04E9E"/>
    <w:rsid w:val="00F06379"/>
    <w:rsid w:val="00F065A6"/>
    <w:rsid w:val="00F06C01"/>
    <w:rsid w:val="00F07691"/>
    <w:rsid w:val="00F14E20"/>
    <w:rsid w:val="00F17486"/>
    <w:rsid w:val="00F20A97"/>
    <w:rsid w:val="00F228A7"/>
    <w:rsid w:val="00F233F0"/>
    <w:rsid w:val="00F23C9B"/>
    <w:rsid w:val="00F25940"/>
    <w:rsid w:val="00F25C3C"/>
    <w:rsid w:val="00F26BB0"/>
    <w:rsid w:val="00F303F1"/>
    <w:rsid w:val="00F320B5"/>
    <w:rsid w:val="00F34291"/>
    <w:rsid w:val="00F346FF"/>
    <w:rsid w:val="00F36055"/>
    <w:rsid w:val="00F411D1"/>
    <w:rsid w:val="00F4272A"/>
    <w:rsid w:val="00F42A01"/>
    <w:rsid w:val="00F438ED"/>
    <w:rsid w:val="00F43A91"/>
    <w:rsid w:val="00F44FB2"/>
    <w:rsid w:val="00F45091"/>
    <w:rsid w:val="00F45837"/>
    <w:rsid w:val="00F50DB1"/>
    <w:rsid w:val="00F5213E"/>
    <w:rsid w:val="00F54356"/>
    <w:rsid w:val="00F619DE"/>
    <w:rsid w:val="00F63D5C"/>
    <w:rsid w:val="00F64953"/>
    <w:rsid w:val="00F65441"/>
    <w:rsid w:val="00F65E5D"/>
    <w:rsid w:val="00F6742B"/>
    <w:rsid w:val="00F72744"/>
    <w:rsid w:val="00F73A35"/>
    <w:rsid w:val="00F759B2"/>
    <w:rsid w:val="00F77FAE"/>
    <w:rsid w:val="00F8533F"/>
    <w:rsid w:val="00F93D02"/>
    <w:rsid w:val="00F96737"/>
    <w:rsid w:val="00FA2007"/>
    <w:rsid w:val="00FA55D7"/>
    <w:rsid w:val="00FA67A7"/>
    <w:rsid w:val="00FA7433"/>
    <w:rsid w:val="00FA7B83"/>
    <w:rsid w:val="00FB06A1"/>
    <w:rsid w:val="00FB1036"/>
    <w:rsid w:val="00FB1AD4"/>
    <w:rsid w:val="00FB231B"/>
    <w:rsid w:val="00FB2E66"/>
    <w:rsid w:val="00FB304C"/>
    <w:rsid w:val="00FC4037"/>
    <w:rsid w:val="00FC6722"/>
    <w:rsid w:val="00FC74FD"/>
    <w:rsid w:val="00FD0EBF"/>
    <w:rsid w:val="00FD2284"/>
    <w:rsid w:val="00FD4DC1"/>
    <w:rsid w:val="00FF5B17"/>
    <w:rsid w:val="00FF72FE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90F9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790F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90F9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90F9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9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F9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125CB"/>
  </w:style>
  <w:style w:type="paragraph" w:styleId="Header">
    <w:name w:val="header"/>
    <w:basedOn w:val="Normal"/>
    <w:link w:val="HeaderChar"/>
    <w:uiPriority w:val="99"/>
    <w:semiHidden/>
    <w:rsid w:val="004874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7452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4874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7452"/>
    <w:rPr>
      <w:rFonts w:cs="Times New Roman"/>
      <w:sz w:val="22"/>
      <w:szCs w:val="22"/>
    </w:rPr>
  </w:style>
  <w:style w:type="paragraph" w:customStyle="1" w:styleId="11">
    <w:name w:val="Знак1 Знак Знак Знак1 Знак Знак Знак"/>
    <w:basedOn w:val="Normal"/>
    <w:uiPriority w:val="99"/>
    <w:rsid w:val="009661F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7403062605F3CD6A680DB7209FEB79DCC5198C91167806D7383B1EFDd5v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5B667B2B59C964C534FBFDB8115DF488C2EA3DD7A968D817B7B4e7v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5246</TotalTime>
  <Pages>20</Pages>
  <Words>5523</Words>
  <Characters>31487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Павловна Бухтоярова</dc:creator>
  <cp:keywords/>
  <dc:description/>
  <cp:lastModifiedBy>ptd</cp:lastModifiedBy>
  <cp:revision>863</cp:revision>
  <cp:lastPrinted>2018-05-15T02:33:00Z</cp:lastPrinted>
  <dcterms:created xsi:type="dcterms:W3CDTF">2014-06-23T11:18:00Z</dcterms:created>
  <dcterms:modified xsi:type="dcterms:W3CDTF">2018-05-31T05:58:00Z</dcterms:modified>
</cp:coreProperties>
</file>