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1" w:rsidRPr="003259B1" w:rsidRDefault="003259B1" w:rsidP="003259B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9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259B1" w:rsidRPr="003259B1" w:rsidRDefault="003259B1" w:rsidP="003259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9B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3259B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2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9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259B1" w:rsidRPr="003259B1" w:rsidRDefault="003259B1" w:rsidP="003259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9B1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</w:p>
    <w:p w:rsidR="003259B1" w:rsidRPr="003259B1" w:rsidRDefault="003259B1" w:rsidP="003259B1">
      <w:pPr>
        <w:spacing w:after="0" w:line="240" w:lineRule="auto"/>
        <w:ind w:right="-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9B1">
        <w:rPr>
          <w:rFonts w:ascii="Times New Roman" w:hAnsi="Times New Roman" w:cs="Times New Roman"/>
          <w:sz w:val="28"/>
          <w:szCs w:val="28"/>
        </w:rPr>
        <w:t>от 17.09.2015 № 567</w:t>
      </w:r>
    </w:p>
    <w:p w:rsidR="003259B1" w:rsidRPr="003259B1" w:rsidRDefault="003259B1" w:rsidP="003259B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B1">
        <w:rPr>
          <w:rFonts w:ascii="Times New Roman" w:hAnsi="Times New Roman" w:cs="Times New Roman"/>
          <w:sz w:val="28"/>
          <w:szCs w:val="28"/>
        </w:rPr>
        <w:t xml:space="preserve">    </w:t>
      </w:r>
      <w:r w:rsidRPr="003259B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259B1" w:rsidRPr="003259B1" w:rsidRDefault="003259B1" w:rsidP="003259B1">
      <w:pPr>
        <w:pStyle w:val="1"/>
        <w:jc w:val="center"/>
        <w:rPr>
          <w:sz w:val="28"/>
          <w:szCs w:val="28"/>
        </w:rPr>
      </w:pPr>
      <w:r w:rsidRPr="003259B1">
        <w:rPr>
          <w:sz w:val="28"/>
          <w:szCs w:val="28"/>
        </w:rPr>
        <w:t>Прогнозный   план</w:t>
      </w:r>
    </w:p>
    <w:p w:rsidR="003259B1" w:rsidRPr="003259B1" w:rsidRDefault="003259B1" w:rsidP="0032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B1">
        <w:rPr>
          <w:rFonts w:ascii="Times New Roman" w:hAnsi="Times New Roman" w:cs="Times New Roman"/>
          <w:b/>
          <w:sz w:val="28"/>
          <w:szCs w:val="28"/>
        </w:rPr>
        <w:t xml:space="preserve">приватизации объектов муниципальной собственности  на  2016 год </w:t>
      </w:r>
    </w:p>
    <w:p w:rsidR="003259B1" w:rsidRPr="003259B1" w:rsidRDefault="003259B1" w:rsidP="0032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B1" w:rsidRPr="003259B1" w:rsidRDefault="003259B1" w:rsidP="0032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9B1">
        <w:rPr>
          <w:rFonts w:ascii="Times New Roman" w:hAnsi="Times New Roman" w:cs="Times New Roman"/>
          <w:b/>
          <w:sz w:val="28"/>
          <w:szCs w:val="28"/>
        </w:rPr>
        <w:t>. Нежилые объекты недвижимости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"/>
        <w:gridCol w:w="3690"/>
        <w:gridCol w:w="8012"/>
        <w:gridCol w:w="1800"/>
        <w:gridCol w:w="1442"/>
      </w:tblGrid>
      <w:tr w:rsidR="003259B1" w:rsidRPr="003259B1" w:rsidTr="00463C21">
        <w:trPr>
          <w:trHeight w:val="74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1" w:rsidRPr="003259B1" w:rsidRDefault="003259B1" w:rsidP="00533C05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9B1" w:rsidRPr="003259B1" w:rsidRDefault="003259B1" w:rsidP="00533C05">
            <w:pPr>
              <w:spacing w:after="0" w:line="240" w:lineRule="auto"/>
              <w:ind w:left="-135" w:right="-119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             </w:t>
            </w:r>
          </w:p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B1" w:rsidRPr="003259B1" w:rsidRDefault="003259B1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B1" w:rsidRPr="003259B1" w:rsidRDefault="003259B1" w:rsidP="003259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/ остаточная стоимость,  руб.</w:t>
            </w:r>
          </w:p>
          <w:p w:rsidR="003259B1" w:rsidRPr="003259B1" w:rsidRDefault="003259B1" w:rsidP="00AA6D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на 01.08.201</w:t>
            </w:r>
            <w:r w:rsidR="00AA6D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B1" w:rsidRPr="003259B1" w:rsidRDefault="003259B1" w:rsidP="00AA6DD7">
            <w:pPr>
              <w:pStyle w:val="a3"/>
              <w:spacing w:after="0"/>
              <w:ind w:right="-194"/>
              <w:rPr>
                <w:sz w:val="28"/>
                <w:szCs w:val="28"/>
              </w:rPr>
            </w:pPr>
            <w:proofErr w:type="spellStart"/>
            <w:proofErr w:type="gramStart"/>
            <w:r w:rsidRPr="003259B1">
              <w:rPr>
                <w:sz w:val="28"/>
                <w:szCs w:val="28"/>
              </w:rPr>
              <w:t>Предпола-гаемые</w:t>
            </w:r>
            <w:proofErr w:type="spellEnd"/>
            <w:proofErr w:type="gramEnd"/>
            <w:r w:rsidRPr="003259B1">
              <w:rPr>
                <w:sz w:val="28"/>
                <w:szCs w:val="28"/>
              </w:rPr>
              <w:t xml:space="preserve"> сроки </w:t>
            </w:r>
            <w:proofErr w:type="spellStart"/>
            <w:r w:rsidRPr="003259B1">
              <w:rPr>
                <w:sz w:val="28"/>
                <w:szCs w:val="28"/>
              </w:rPr>
              <w:t>приватиза</w:t>
            </w:r>
            <w:r w:rsidR="00AA6DD7">
              <w:rPr>
                <w:sz w:val="28"/>
                <w:szCs w:val="28"/>
              </w:rPr>
              <w:t>-</w:t>
            </w:r>
            <w:r w:rsidRPr="003259B1"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D60A09" w:rsidRPr="003259B1" w:rsidTr="0066701B">
        <w:trPr>
          <w:trHeight w:val="361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D60A09" w:rsidRDefault="00D60A09" w:rsidP="00D60A09">
            <w:pPr>
              <w:pStyle w:val="1"/>
              <w:ind w:right="-119"/>
              <w:jc w:val="center"/>
              <w:rPr>
                <w:sz w:val="28"/>
                <w:szCs w:val="28"/>
              </w:rPr>
            </w:pPr>
            <w:r w:rsidRPr="00D60A09">
              <w:rPr>
                <w:sz w:val="28"/>
                <w:szCs w:val="28"/>
              </w:rPr>
              <w:t>Объекты, внесенные в план приватизации решением городского Совета депутатов от 17.</w:t>
            </w:r>
            <w:r w:rsidRPr="00D60A09">
              <w:rPr>
                <w:sz w:val="28"/>
                <w:szCs w:val="28"/>
              </w:rPr>
              <w:t>09</w:t>
            </w:r>
            <w:r w:rsidRPr="00D60A09">
              <w:rPr>
                <w:sz w:val="28"/>
                <w:szCs w:val="28"/>
              </w:rPr>
              <w:t>.2015 №</w:t>
            </w:r>
            <w:r w:rsidRPr="00D60A09">
              <w:rPr>
                <w:sz w:val="28"/>
                <w:szCs w:val="28"/>
              </w:rPr>
              <w:t>567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282173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русилова, дом 30, пом.13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общей площадью 155,7 кв.м. Год постройки 1950.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13708266,29/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4876093,14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282173" w:rsidP="00282173">
            <w:pPr>
              <w:pStyle w:val="1"/>
              <w:ind w:right="-194"/>
              <w:rPr>
                <w:rFonts w:eastAsiaTheme="minorEastAsia"/>
                <w:b w:val="0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 w:val="0"/>
                <w:sz w:val="28"/>
                <w:szCs w:val="28"/>
              </w:rPr>
              <w:t>Исключен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</w:rPr>
              <w:t xml:space="preserve"> решением от 21.04.2016 №690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– 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ражданскому, дом 49, пом.95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магазина общей площадью117,2 кв.м. Год постройки 1986.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464448,33/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326475,87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Громова,32-65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277 кв.м. Год постройки 1982.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852601,68/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544308,50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алинина, д.13, пом.3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гостиницы «Алей» общей площадью 3453 кв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в том числе подвал площадью 509,1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2015702,30/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544766,77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алинина, дом 2, пом.1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188 кв.м. Год постройки 1944.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792373,23/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288791,26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64б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здание общей площадью 52,2 кв.м., расположенное на земельном участке площадью 151 кв.м. Год постройки 1949.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374500,0/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277389,21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</w:p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,104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 Нежилое  административное двухэтажное здание общей площадью 487,4 кв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расположенное на земельном  участке площадью 1090 кв.м. Год постройки 1945.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551786,0/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75648,61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463C2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Нежилое помещение по ул</w:t>
            </w:r>
            <w:proofErr w:type="gramStart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.К</w:t>
            </w:r>
            <w:proofErr w:type="gramEnd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омсомольской, дом 107, пом.49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11,7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1,0/0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A07E8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  <w:highlight w:val="yellow"/>
              </w:rPr>
            </w:pPr>
            <w:r w:rsidRPr="00A07E81">
              <w:rPr>
                <w:rFonts w:eastAsiaTheme="minorEastAsia"/>
                <w:b w:val="0"/>
                <w:sz w:val="28"/>
                <w:szCs w:val="28"/>
                <w:highlight w:val="yellow"/>
              </w:rPr>
              <w:t>Продано в 2016</w:t>
            </w:r>
            <w:r w:rsidR="00282173">
              <w:rPr>
                <w:rFonts w:eastAsiaTheme="minorEastAsia"/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(клуб «Красный Октябрь») по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216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строение (бывший клуб «Красный Октябрь») с подвалом и котельной. Общая площадь 2266 кв.м., в том числе площадь подвала 369,2 кв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 и площадь котельной 62,9 кв.м. Год постройки 1952. Площадь земельного участка 4814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686 541,60/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пр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енина, дом 64, пом.172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подвальное помещение общей площадью 599,10 кв.м. Год постройки 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437258,75/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339105,77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пр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енина, дом 64, пом.174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770,6 кв.м. Год постройки 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214757,0/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189234,20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жилом доме по пр. Ленина, 182 - 23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жилом доме. Общая площадь 178,7 кв.м. Год постройки 1955.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82018,0/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21513,97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здание по пр. Ленина,184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двухэтажное здание общей площадью 799,8 кв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расположенное на земельном участке площадью 3199 кв.м.  Год постройки 1960.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2761099,0/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237016,30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463C2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Нежилое помещение по ул</w:t>
            </w:r>
            <w:proofErr w:type="gramStart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.О</w:t>
            </w:r>
            <w:proofErr w:type="gramEnd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ктябрьской, дом 102, </w:t>
            </w:r>
            <w:proofErr w:type="spellStart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пом</w:t>
            </w:r>
            <w:proofErr w:type="spellEnd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56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165,3*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403315,70/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196737,41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A07E8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  <w:highlight w:val="yellow"/>
              </w:rPr>
            </w:pPr>
            <w:r w:rsidRPr="00A07E81">
              <w:rPr>
                <w:rFonts w:eastAsiaTheme="minorEastAsia"/>
                <w:b w:val="0"/>
                <w:sz w:val="28"/>
                <w:szCs w:val="28"/>
                <w:highlight w:val="yellow"/>
              </w:rPr>
              <w:t>Продано в 2016</w:t>
            </w:r>
            <w:r w:rsidR="00282173">
              <w:rPr>
                <w:rFonts w:eastAsiaTheme="minorEastAsia"/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по 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117, пом.145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помещение. Общая площадь 498,5* кв.м. Год постройки 1965.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452194,0/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206535,0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по 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117а, пом.146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помещение. Общая площадь 36,5 кв.м. Год постройки 1965.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39240,0/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22969,1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по ул. 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Пролетарской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397, пом.1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108,2 кв.м. Год постройки 1987.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289202,13/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199460,40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 по ул. </w:t>
            </w:r>
            <w:proofErr w:type="spell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Рихарда</w:t>
            </w:r>
            <w:proofErr w:type="spell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proofErr w:type="spell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д.41, пом.23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Нежилое помещение расположено на 1-м этаже двухэтажного </w:t>
            </w: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дома. Общая площадь 92,8 кв.м. Год постройки 1961.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207249,21/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79178,09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lastRenderedPageBreak/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по </w:t>
            </w:r>
            <w:proofErr w:type="spell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ельмашской</w:t>
            </w:r>
            <w:proofErr w:type="spell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дом 23, пом.58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350,5 кв.м. Год постройки 1991.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1865241,36/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905214,36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282173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173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28217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82173">
              <w:rPr>
                <w:rFonts w:ascii="Times New Roman" w:hAnsi="Times New Roman" w:cs="Times New Roman"/>
                <w:sz w:val="28"/>
                <w:szCs w:val="28"/>
              </w:rPr>
              <w:t>ихвинской, дом 18, пом.27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53,5 кв.м. Год постройки 1963.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105104,88/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 xml:space="preserve">54195,20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A07E81" w:rsidRDefault="00D60A09" w:rsidP="00282173">
            <w:pPr>
              <w:pStyle w:val="1"/>
              <w:rPr>
                <w:rFonts w:eastAsiaTheme="minorEastAsia"/>
                <w:b w:val="0"/>
                <w:sz w:val="28"/>
                <w:szCs w:val="28"/>
                <w:highlight w:val="yellow"/>
              </w:rPr>
            </w:pPr>
            <w:r w:rsidRPr="00A07E81">
              <w:rPr>
                <w:rFonts w:eastAsiaTheme="minorEastAsia"/>
                <w:b w:val="0"/>
                <w:sz w:val="28"/>
                <w:szCs w:val="28"/>
                <w:highlight w:val="yellow"/>
              </w:rPr>
              <w:t xml:space="preserve">Продано в 2015 </w:t>
            </w:r>
            <w:r w:rsidR="00282173">
              <w:rPr>
                <w:rFonts w:eastAsiaTheme="minorEastAsia"/>
                <w:b w:val="0"/>
                <w:sz w:val="28"/>
                <w:szCs w:val="28"/>
                <w:highlight w:val="yellow"/>
              </w:rPr>
              <w:t>г.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рицкого, дом 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база, включающая объекты недвижимого имущества, в том числе: нежилое здание – склад общей площадью 70,5 кв.м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рицкого,3, нежилое помещение общей площадью 233,7 кв.м по ул.Урицкого 3, пом.1,  нежилое помещение - склад общей площадью 109,9 кв.м по ул.Урицкого,3 пом.2, земельный участок площадью 1632 кв.м. Год постройки производственной базы 1987.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355521,0/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70053,86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едоренко, дом 19, пом.22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Нежилое встроенное помещение общей площадью 370 кв.м. Год постройки 1988.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229255,20/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178980,10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55CDB" w:rsidRDefault="00D60A09" w:rsidP="00533C05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5CD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 по ул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ктябрьской,125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база, включающая объекты недвижимого имущества, в том числе: нежилое административное здание общей площадью 209,2 кв</w:t>
            </w:r>
            <w:proofErr w:type="gramStart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, год постройки 1945; нежилое здание гаража общей площадью 23,9 кв.м, год постройки 1995; нежилое помещение - гаражный бокс общей площадью 103,4 кв.м, год постройки 1993,; нежилое помещение – гаражный бокс общей площадью 270 кв.м, год постройки 1995; земельный участок площадью 2147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713129,0/</w:t>
            </w:r>
          </w:p>
          <w:p w:rsidR="00D60A09" w:rsidRPr="003259B1" w:rsidRDefault="00D60A09" w:rsidP="0032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1">
              <w:rPr>
                <w:rFonts w:ascii="Times New Roman" w:hAnsi="Times New Roman" w:cs="Times New Roman"/>
                <w:sz w:val="28"/>
                <w:szCs w:val="28"/>
              </w:rPr>
              <w:t>143430,30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9" w:rsidRPr="003259B1" w:rsidRDefault="00D60A09" w:rsidP="003259B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3259B1">
              <w:rPr>
                <w:rFonts w:eastAsiaTheme="minorEastAsia"/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97542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D60A09" w:rsidRDefault="00D60A09" w:rsidP="00D60A09">
            <w:pPr>
              <w:pStyle w:val="1"/>
              <w:ind w:right="-119"/>
              <w:jc w:val="center"/>
              <w:rPr>
                <w:sz w:val="28"/>
                <w:szCs w:val="28"/>
              </w:rPr>
            </w:pPr>
            <w:r w:rsidRPr="00D60A09">
              <w:rPr>
                <w:sz w:val="28"/>
                <w:szCs w:val="28"/>
              </w:rPr>
              <w:t>Объекты, внесенные в план приватизации решением городского Совета депутатов от 17.12.2015 №610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533C05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по ул. </w:t>
            </w:r>
            <w:proofErr w:type="gramStart"/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, д.133, пом.20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12,6 кв.м. Год постройки  1963.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43052,67/19135,82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pStyle w:val="1"/>
              <w:rPr>
                <w:b w:val="0"/>
                <w:sz w:val="28"/>
                <w:szCs w:val="28"/>
              </w:rPr>
            </w:pPr>
            <w:r w:rsidRPr="00680FD9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533C05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пр</w:t>
            </w:r>
            <w:proofErr w:type="gramStart"/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енина, д.135, пом.2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66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210922,40/95660,72</w:t>
            </w:r>
          </w:p>
          <w:p w:rsidR="00D60A09" w:rsidRPr="00680FD9" w:rsidRDefault="00D60A09" w:rsidP="0068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pStyle w:val="1"/>
              <w:rPr>
                <w:b w:val="0"/>
                <w:sz w:val="28"/>
                <w:szCs w:val="28"/>
              </w:rPr>
            </w:pPr>
            <w:r w:rsidRPr="00680FD9">
              <w:rPr>
                <w:b w:val="0"/>
                <w:sz w:val="28"/>
                <w:szCs w:val="28"/>
              </w:rPr>
              <w:lastRenderedPageBreak/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533C05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463C2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Нежилое помещение в жилом доме телефонно-телеграфный пункт по пр</w:t>
            </w:r>
            <w:proofErr w:type="gramStart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.Л</w:t>
            </w:r>
            <w:proofErr w:type="gramEnd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енина, д.135, пом.16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жилом доме телефонно-телеграфный пункт общей площадью 313,2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1015690,84/412169,49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A07E81" w:rsidRDefault="00D60A09" w:rsidP="00680FD9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A07E81">
              <w:rPr>
                <w:b w:val="0"/>
                <w:sz w:val="28"/>
                <w:szCs w:val="28"/>
                <w:highlight w:val="yellow"/>
              </w:rPr>
              <w:t>Продано в 2016</w:t>
            </w:r>
            <w:r w:rsidR="00282173">
              <w:rPr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533C05">
            <w:pPr>
              <w:spacing w:after="0" w:line="24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27..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463C21" w:rsidRDefault="00D60A09" w:rsidP="007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Нежилое помещение по ул</w:t>
            </w:r>
            <w:proofErr w:type="gramStart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.О</w:t>
            </w:r>
            <w:proofErr w:type="gramEnd"/>
            <w:r w:rsidRPr="00463C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ктябрьской, д.102, пом.58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5,5 кв.м. Год постройки 1953.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680FD9" w:rsidRDefault="00D60A09" w:rsidP="0068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D9">
              <w:rPr>
                <w:rFonts w:ascii="Times New Roman" w:hAnsi="Times New Roman" w:cs="Times New Roman"/>
                <w:sz w:val="28"/>
                <w:szCs w:val="28"/>
              </w:rPr>
              <w:t>1,00/0,00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A07E81" w:rsidRDefault="00D60A09" w:rsidP="00680FD9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A07E81">
              <w:rPr>
                <w:b w:val="0"/>
                <w:sz w:val="28"/>
                <w:szCs w:val="28"/>
                <w:highlight w:val="yellow"/>
              </w:rPr>
              <w:t>Продано в 2016</w:t>
            </w:r>
            <w:r w:rsidR="00282173">
              <w:rPr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C27D75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9B55A9" w:rsidRDefault="00D60A09" w:rsidP="00533C05">
            <w:pPr>
              <w:pStyle w:val="1"/>
              <w:ind w:right="-11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Объекты, внесенные в план приватизации решением городского Совета депутатов от </w:t>
            </w:r>
            <w:r>
              <w:rPr>
                <w:b w:val="0"/>
                <w:sz w:val="28"/>
                <w:szCs w:val="28"/>
              </w:rPr>
              <w:t xml:space="preserve">24.03.2016 </w:t>
            </w:r>
            <w:r>
              <w:rPr>
                <w:b w:val="0"/>
                <w:sz w:val="28"/>
                <w:szCs w:val="28"/>
              </w:rPr>
              <w:t xml:space="preserve"> №6</w:t>
            </w:r>
            <w:r>
              <w:rPr>
                <w:b w:val="0"/>
                <w:sz w:val="28"/>
                <w:szCs w:val="28"/>
              </w:rPr>
              <w:t>59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533C05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792F26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зержинского, д.19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178,4 кв.м. Год постройки 1962.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3120000,00/</w:t>
            </w:r>
          </w:p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2927600,00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BC41CA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533C05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792F26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зержинского, д.31, пом.70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118,1 кв.м. Год постройки 1977.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231596,10/</w:t>
            </w:r>
          </w:p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153335,08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BC41CA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533C05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792F26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 пр</w:t>
            </w:r>
            <w:proofErr w:type="gramStart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енина, д.21, пом.2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157,4 кв.м. Год постройки 1962.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1015851,15/</w:t>
            </w:r>
          </w:p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634333,62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BC41CA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533C05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792F26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D60A09" w:rsidRPr="00BC41CA" w:rsidRDefault="00D60A09" w:rsidP="00792F26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б-ру</w:t>
            </w:r>
            <w:proofErr w:type="spellEnd"/>
            <w:r w:rsidRPr="00BC41CA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Нежилое помещение общей площадью 124,2 кв.м. Год постройки 1965.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206861,00/</w:t>
            </w:r>
          </w:p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A">
              <w:rPr>
                <w:rFonts w:ascii="Times New Roman" w:hAnsi="Times New Roman" w:cs="Times New Roman"/>
                <w:sz w:val="28"/>
                <w:szCs w:val="28"/>
              </w:rPr>
              <w:t>190899,60</w:t>
            </w:r>
          </w:p>
          <w:p w:rsidR="00D60A09" w:rsidRPr="00BC41CA" w:rsidRDefault="00D60A09" w:rsidP="008C0564">
            <w:pPr>
              <w:tabs>
                <w:tab w:val="left" w:pos="51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BC41CA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BC41CA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EB3BA5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D60A09" w:rsidRDefault="00D60A09" w:rsidP="00D60A09">
            <w:pPr>
              <w:pStyle w:val="1"/>
              <w:ind w:right="-119"/>
              <w:jc w:val="center"/>
              <w:rPr>
                <w:sz w:val="28"/>
                <w:szCs w:val="28"/>
              </w:rPr>
            </w:pPr>
            <w:r w:rsidRPr="00D60A09">
              <w:rPr>
                <w:sz w:val="28"/>
                <w:szCs w:val="28"/>
              </w:rPr>
              <w:t xml:space="preserve">Объекты, внесенные в план приватизации решением городского Совета депутатов от </w:t>
            </w:r>
            <w:r w:rsidRPr="00D60A09">
              <w:rPr>
                <w:sz w:val="28"/>
                <w:szCs w:val="28"/>
              </w:rPr>
              <w:t xml:space="preserve">21.04.2016  </w:t>
            </w:r>
            <w:r w:rsidRPr="00D60A09">
              <w:rPr>
                <w:sz w:val="28"/>
                <w:szCs w:val="28"/>
              </w:rPr>
              <w:t xml:space="preserve"> №6</w:t>
            </w:r>
            <w:r w:rsidRPr="00D60A09">
              <w:rPr>
                <w:sz w:val="28"/>
                <w:szCs w:val="28"/>
              </w:rPr>
              <w:t>9</w:t>
            </w:r>
            <w:r w:rsidRPr="00D60A09">
              <w:rPr>
                <w:sz w:val="28"/>
                <w:szCs w:val="28"/>
              </w:rPr>
              <w:t>0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533C05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463C21" w:rsidRDefault="00D60A09" w:rsidP="00792F26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Нежилое помещение по ул</w:t>
            </w:r>
            <w:proofErr w:type="gramStart"/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.К</w:t>
            </w:r>
            <w:proofErr w:type="gramEnd"/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алинина, д.14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в жилом доме общей площадью 200,1 кв.м. Год постройки 1957.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309467,30/</w:t>
            </w:r>
          </w:p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146729,34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A07E81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  <w:highlight w:val="yellow"/>
              </w:rPr>
            </w:pPr>
            <w:r w:rsidRPr="00A07E81">
              <w:rPr>
                <w:b w:val="0"/>
                <w:sz w:val="28"/>
                <w:szCs w:val="28"/>
                <w:highlight w:val="yellow"/>
              </w:rPr>
              <w:t>Продано в 2016</w:t>
            </w:r>
            <w:r w:rsidR="00282173">
              <w:rPr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533C05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792F26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помещение по </w:t>
            </w:r>
            <w:proofErr w:type="spellStart"/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Start"/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убцовскому</w:t>
            </w:r>
            <w:proofErr w:type="spellEnd"/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, д.57,пом.69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Нежилое помещение общей площадью 106,5 кв.м. Год </w:t>
            </w: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постройки 1985.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382169,00/</w:t>
            </w:r>
          </w:p>
          <w:p w:rsidR="00D60A09" w:rsidRPr="00164205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255141,52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164205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164205">
              <w:rPr>
                <w:b w:val="0"/>
                <w:sz w:val="28"/>
                <w:szCs w:val="28"/>
              </w:rPr>
              <w:lastRenderedPageBreak/>
              <w:t>2016</w:t>
            </w:r>
          </w:p>
        </w:tc>
      </w:tr>
      <w:tr w:rsidR="00282173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3" w:rsidRPr="00164205" w:rsidRDefault="00282173" w:rsidP="00D60A09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3" w:rsidRPr="00463C21" w:rsidRDefault="00282173" w:rsidP="00792F26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Нежилое помещение по пер</w:t>
            </w:r>
            <w:proofErr w:type="gramStart"/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.С</w:t>
            </w:r>
            <w:proofErr w:type="gramEnd"/>
            <w:r w:rsidRPr="00463C2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емафорному, д.4, пом.1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3" w:rsidRPr="00164205" w:rsidRDefault="00282173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в жилом доме общей площадью 140 кв.м. Год постройки 1976.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3" w:rsidRPr="00164205" w:rsidRDefault="00282173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344978,00/</w:t>
            </w:r>
          </w:p>
          <w:p w:rsidR="00282173" w:rsidRPr="00164205" w:rsidRDefault="00282173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205">
              <w:rPr>
                <w:rFonts w:ascii="Times New Roman" w:eastAsia="Times New Roman" w:hAnsi="Times New Roman" w:cs="Times New Roman"/>
                <w:sz w:val="28"/>
                <w:szCs w:val="28"/>
              </w:rPr>
              <w:t>227929,98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3" w:rsidRPr="00A07E81" w:rsidRDefault="00282173" w:rsidP="00BF0C3F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  <w:highlight w:val="yellow"/>
              </w:rPr>
            </w:pPr>
            <w:r w:rsidRPr="00A07E81">
              <w:rPr>
                <w:b w:val="0"/>
                <w:sz w:val="28"/>
                <w:szCs w:val="28"/>
                <w:highlight w:val="yellow"/>
              </w:rPr>
              <w:t>Продано в 2016</w:t>
            </w:r>
            <w:r>
              <w:rPr>
                <w:b w:val="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D60A09" w:rsidRPr="003259B1" w:rsidTr="004A2861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D60A09" w:rsidRDefault="00D60A09" w:rsidP="00D60A09">
            <w:pPr>
              <w:pStyle w:val="1"/>
              <w:jc w:val="center"/>
              <w:rPr>
                <w:sz w:val="28"/>
                <w:szCs w:val="28"/>
              </w:rPr>
            </w:pPr>
            <w:r w:rsidRPr="00D60A09">
              <w:rPr>
                <w:sz w:val="28"/>
                <w:szCs w:val="28"/>
              </w:rPr>
              <w:t>Объекты, внесенные в план приватизации решением городского Совета депутатов от 1</w:t>
            </w:r>
            <w:r w:rsidRPr="00D60A09">
              <w:rPr>
                <w:sz w:val="28"/>
                <w:szCs w:val="28"/>
              </w:rPr>
              <w:t>6</w:t>
            </w:r>
            <w:r w:rsidRPr="00D60A09">
              <w:rPr>
                <w:sz w:val="28"/>
                <w:szCs w:val="28"/>
              </w:rPr>
              <w:t>.</w:t>
            </w:r>
            <w:r w:rsidRPr="00D60A09">
              <w:rPr>
                <w:sz w:val="28"/>
                <w:szCs w:val="28"/>
              </w:rPr>
              <w:t>06</w:t>
            </w:r>
            <w:r w:rsidRPr="00D60A09">
              <w:rPr>
                <w:sz w:val="28"/>
                <w:szCs w:val="28"/>
              </w:rPr>
              <w:t>.201</w:t>
            </w:r>
            <w:r w:rsidRPr="00D60A09">
              <w:rPr>
                <w:sz w:val="28"/>
                <w:szCs w:val="28"/>
              </w:rPr>
              <w:t>6</w:t>
            </w:r>
            <w:r w:rsidRPr="00D60A09">
              <w:rPr>
                <w:sz w:val="28"/>
                <w:szCs w:val="28"/>
              </w:rPr>
              <w:t xml:space="preserve"> №</w:t>
            </w:r>
            <w:r w:rsidRPr="00D60A09">
              <w:rPr>
                <w:sz w:val="28"/>
                <w:szCs w:val="28"/>
              </w:rPr>
              <w:t>719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D60A09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792F26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-аптека по ул</w:t>
            </w:r>
            <w:proofErr w:type="gramStart"/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ромова, д.20, пом.65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помещение- аптека общей площадью 266,1 кв.м. Год постройки 1967.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701329,05/</w:t>
            </w:r>
          </w:p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398467,12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7A3F73">
              <w:rPr>
                <w:b w:val="0"/>
                <w:sz w:val="28"/>
                <w:szCs w:val="28"/>
              </w:rPr>
              <w:t>2016</w:t>
            </w:r>
          </w:p>
        </w:tc>
      </w:tr>
      <w:tr w:rsidR="00D60A09" w:rsidRPr="003259B1" w:rsidTr="00463C2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D60A09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792F26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по ул</w:t>
            </w:r>
            <w:proofErr w:type="gramStart"/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омсомольской, д.129, пом.69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общей площадью 141,5 кв.м. Год постройки 1962.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233590,70/</w:t>
            </w:r>
          </w:p>
          <w:p w:rsidR="00D60A09" w:rsidRPr="007A3F73" w:rsidRDefault="00D60A09" w:rsidP="008C0564">
            <w:pPr>
              <w:tabs>
                <w:tab w:val="left" w:pos="51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F73">
              <w:rPr>
                <w:rFonts w:ascii="Times New Roman" w:eastAsia="Times New Roman" w:hAnsi="Times New Roman" w:cs="Times New Roman"/>
                <w:sz w:val="28"/>
                <w:szCs w:val="28"/>
              </w:rPr>
              <w:t>90702,60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9" w:rsidRPr="007A3F73" w:rsidRDefault="00D60A09" w:rsidP="008C0564">
            <w:pPr>
              <w:pStyle w:val="1"/>
              <w:tabs>
                <w:tab w:val="left" w:pos="5194"/>
              </w:tabs>
              <w:rPr>
                <w:b w:val="0"/>
                <w:sz w:val="28"/>
                <w:szCs w:val="28"/>
              </w:rPr>
            </w:pPr>
            <w:r w:rsidRPr="007A3F73">
              <w:rPr>
                <w:b w:val="0"/>
                <w:sz w:val="28"/>
                <w:szCs w:val="28"/>
              </w:rPr>
              <w:t>2016</w:t>
            </w:r>
          </w:p>
        </w:tc>
      </w:tr>
    </w:tbl>
    <w:p w:rsidR="003259B1" w:rsidRPr="003259B1" w:rsidRDefault="003259B1" w:rsidP="003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B1">
        <w:rPr>
          <w:rFonts w:ascii="Times New Roman" w:hAnsi="Times New Roman" w:cs="Times New Roman"/>
          <w:b/>
          <w:sz w:val="28"/>
          <w:szCs w:val="28"/>
        </w:rPr>
        <w:t xml:space="preserve">*Площади будут уточнены после изготовления технических паспортов на объекты. </w:t>
      </w:r>
    </w:p>
    <w:p w:rsidR="00D7666B" w:rsidRPr="003259B1" w:rsidRDefault="00D7666B" w:rsidP="003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66B" w:rsidRPr="003259B1" w:rsidSect="003259B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9B1"/>
    <w:rsid w:val="00164205"/>
    <w:rsid w:val="001849F0"/>
    <w:rsid w:val="001C3897"/>
    <w:rsid w:val="00282173"/>
    <w:rsid w:val="003259B1"/>
    <w:rsid w:val="00355CDB"/>
    <w:rsid w:val="003634A8"/>
    <w:rsid w:val="004330A5"/>
    <w:rsid w:val="00463C21"/>
    <w:rsid w:val="00533C05"/>
    <w:rsid w:val="005D012E"/>
    <w:rsid w:val="00624093"/>
    <w:rsid w:val="00650F2F"/>
    <w:rsid w:val="00680FD9"/>
    <w:rsid w:val="00792F26"/>
    <w:rsid w:val="007A3F73"/>
    <w:rsid w:val="009842C7"/>
    <w:rsid w:val="009B55A9"/>
    <w:rsid w:val="00A07E81"/>
    <w:rsid w:val="00AA6DD7"/>
    <w:rsid w:val="00BC41CA"/>
    <w:rsid w:val="00D60A09"/>
    <w:rsid w:val="00D7666B"/>
    <w:rsid w:val="00D9312E"/>
    <w:rsid w:val="00E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E"/>
  </w:style>
  <w:style w:type="paragraph" w:styleId="1">
    <w:name w:val="heading 1"/>
    <w:aliases w:val=" Знак"/>
    <w:basedOn w:val="a"/>
    <w:next w:val="a"/>
    <w:link w:val="10"/>
    <w:qFormat/>
    <w:rsid w:val="00325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259B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3259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259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Кышова</dc:creator>
  <cp:keywords/>
  <dc:description/>
  <cp:lastModifiedBy>Тамара Петровна Кышова</cp:lastModifiedBy>
  <cp:revision>20</cp:revision>
  <dcterms:created xsi:type="dcterms:W3CDTF">2016-01-21T08:00:00Z</dcterms:created>
  <dcterms:modified xsi:type="dcterms:W3CDTF">2016-07-14T07:40:00Z</dcterms:modified>
</cp:coreProperties>
</file>