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5CAC" w14:textId="5C06ABC6" w:rsidR="004206E1" w:rsidRPr="004206E1" w:rsidRDefault="00C2190A" w:rsidP="00C5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4206E1" w:rsidRPr="00420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420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14:paraId="342FEBCE" w14:textId="77777777" w:rsidR="004206E1" w:rsidRPr="004206E1" w:rsidRDefault="004206E1" w:rsidP="00C5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0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информационной карте</w:t>
      </w:r>
    </w:p>
    <w:p w14:paraId="3009AD75" w14:textId="2CF0E473" w:rsidR="004206E1" w:rsidRDefault="004206E1" w:rsidP="00C51679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</w:p>
    <w:p w14:paraId="3078E951" w14:textId="77777777" w:rsidR="004206E1" w:rsidRPr="00313B64" w:rsidRDefault="004206E1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14:paraId="7396808A" w14:textId="77631AD7" w:rsidR="009D08B8" w:rsidRPr="00313B64" w:rsidRDefault="00B10FCE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Муниципальный к</w:t>
      </w:r>
      <w:r w:rsidR="009D08B8" w:rsidRPr="00313B64">
        <w:rPr>
          <w:rFonts w:ascii="Times New Roman" w:hAnsi="Times New Roman"/>
          <w:b/>
          <w:sz w:val="24"/>
          <w:szCs w:val="24"/>
        </w:rPr>
        <w:t>онтракт</w:t>
      </w:r>
      <w:r w:rsidRPr="00313B64">
        <w:rPr>
          <w:rFonts w:ascii="Times New Roman" w:hAnsi="Times New Roman"/>
          <w:b/>
          <w:sz w:val="24"/>
          <w:szCs w:val="24"/>
        </w:rPr>
        <w:t xml:space="preserve"> (проект)</w:t>
      </w:r>
      <w:r w:rsidR="009D08B8" w:rsidRPr="00313B64">
        <w:rPr>
          <w:rFonts w:ascii="Times New Roman" w:hAnsi="Times New Roman"/>
          <w:b/>
          <w:sz w:val="24"/>
          <w:szCs w:val="24"/>
        </w:rPr>
        <w:t xml:space="preserve"> №________</w:t>
      </w:r>
    </w:p>
    <w:p w14:paraId="48B960A1" w14:textId="4A830F9A" w:rsidR="004B7DC1" w:rsidRPr="00313B64" w:rsidRDefault="00B10FCE" w:rsidP="00C44882">
      <w:pPr>
        <w:tabs>
          <w:tab w:val="left" w:pos="1094"/>
          <w:tab w:val="left" w:pos="1276"/>
        </w:tabs>
        <w:autoSpaceDE w:val="0"/>
        <w:autoSpaceDN w:val="0"/>
        <w:adjustRightInd w:val="0"/>
        <w:spacing w:after="0" w:line="322" w:lineRule="exact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Cs/>
          <w:sz w:val="24"/>
          <w:szCs w:val="24"/>
        </w:rPr>
        <w:t xml:space="preserve">Идентификационный код закупки - </w:t>
      </w:r>
      <w:r w:rsidR="00C44882" w:rsidRPr="00313B64">
        <w:rPr>
          <w:rFonts w:ascii="Times New Roman" w:hAnsi="Times New Roman" w:cs="Times New Roman"/>
          <w:b/>
          <w:sz w:val="24"/>
          <w:szCs w:val="24"/>
        </w:rPr>
        <w:t>213220901950422090100100220017120244</w:t>
      </w:r>
      <w:r w:rsidR="002C58E7" w:rsidRPr="00313B64">
        <w:rPr>
          <w:rFonts w:ascii="Times New Roman" w:hAnsi="Times New Roman"/>
          <w:b/>
          <w:sz w:val="24"/>
          <w:szCs w:val="24"/>
        </w:rPr>
        <w:t xml:space="preserve"> </w:t>
      </w:r>
      <w:r w:rsidR="00C44882" w:rsidRPr="00313B64">
        <w:rPr>
          <w:rFonts w:ascii="Times New Roman" w:hAnsi="Times New Roman"/>
          <w:b/>
          <w:sz w:val="24"/>
          <w:szCs w:val="24"/>
        </w:rPr>
        <w:t xml:space="preserve">   </w:t>
      </w:r>
    </w:p>
    <w:p w14:paraId="20FA522D" w14:textId="77777777" w:rsidR="00C44882" w:rsidRPr="00313B64" w:rsidRDefault="00C44882" w:rsidP="00C44882">
      <w:pPr>
        <w:tabs>
          <w:tab w:val="left" w:pos="1094"/>
          <w:tab w:val="left" w:pos="1276"/>
        </w:tabs>
        <w:autoSpaceDE w:val="0"/>
        <w:autoSpaceDN w:val="0"/>
        <w:adjustRightInd w:val="0"/>
        <w:spacing w:after="0" w:line="322" w:lineRule="exact"/>
        <w:ind w:left="851"/>
        <w:jc w:val="both"/>
        <w:rPr>
          <w:rFonts w:ascii="Times New Roman" w:hAnsi="Times New Roman"/>
          <w:sz w:val="24"/>
          <w:szCs w:val="24"/>
        </w:rPr>
      </w:pPr>
    </w:p>
    <w:p w14:paraId="0ABCCD5E" w14:textId="36D1B58F" w:rsidR="009D08B8" w:rsidRPr="00313B64" w:rsidRDefault="009D08B8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г. </w:t>
      </w:r>
      <w:r w:rsidR="00B10FCE" w:rsidRPr="00313B64">
        <w:rPr>
          <w:rFonts w:ascii="Times New Roman" w:hAnsi="Times New Roman"/>
          <w:sz w:val="24"/>
          <w:szCs w:val="24"/>
        </w:rPr>
        <w:t>Рубцовск</w:t>
      </w:r>
      <w:r w:rsidR="00B10FCE" w:rsidRPr="00313B64">
        <w:rPr>
          <w:rFonts w:ascii="Times New Roman" w:hAnsi="Times New Roman"/>
          <w:sz w:val="24"/>
          <w:szCs w:val="24"/>
        </w:rPr>
        <w:tab/>
      </w:r>
      <w:r w:rsidR="00B10FCE" w:rsidRPr="00313B64">
        <w:rPr>
          <w:rFonts w:ascii="Times New Roman" w:hAnsi="Times New Roman"/>
          <w:sz w:val="24"/>
          <w:szCs w:val="24"/>
        </w:rPr>
        <w:tab/>
      </w:r>
      <w:r w:rsidR="00B10FCE" w:rsidRPr="00313B64">
        <w:rPr>
          <w:rFonts w:ascii="Times New Roman" w:hAnsi="Times New Roman"/>
          <w:sz w:val="24"/>
          <w:szCs w:val="24"/>
        </w:rPr>
        <w:tab/>
      </w:r>
      <w:r w:rsidR="00B10FCE" w:rsidRPr="00313B64">
        <w:rPr>
          <w:rFonts w:ascii="Times New Roman" w:hAnsi="Times New Roman"/>
          <w:sz w:val="24"/>
          <w:szCs w:val="24"/>
        </w:rPr>
        <w:tab/>
      </w:r>
      <w:r w:rsidR="00B10FCE" w:rsidRPr="00313B64">
        <w:rPr>
          <w:rFonts w:ascii="Times New Roman" w:hAnsi="Times New Roman"/>
          <w:sz w:val="24"/>
          <w:szCs w:val="24"/>
        </w:rPr>
        <w:tab/>
      </w:r>
      <w:r w:rsidRPr="00313B64">
        <w:rPr>
          <w:rFonts w:ascii="Times New Roman" w:hAnsi="Times New Roman"/>
          <w:sz w:val="24"/>
          <w:szCs w:val="24"/>
        </w:rPr>
        <w:t xml:space="preserve">                           </w:t>
      </w:r>
      <w:r w:rsidR="00DB1420" w:rsidRPr="00313B64">
        <w:rPr>
          <w:rFonts w:ascii="Times New Roman" w:hAnsi="Times New Roman"/>
          <w:sz w:val="24"/>
          <w:szCs w:val="24"/>
        </w:rPr>
        <w:t xml:space="preserve">      </w:t>
      </w:r>
      <w:r w:rsidR="00C44882" w:rsidRPr="00313B64">
        <w:rPr>
          <w:rFonts w:ascii="Times New Roman" w:hAnsi="Times New Roman"/>
          <w:sz w:val="24"/>
          <w:szCs w:val="24"/>
        </w:rPr>
        <w:t xml:space="preserve">  </w:t>
      </w:r>
      <w:r w:rsidR="00DB1420" w:rsidRPr="00313B64">
        <w:rPr>
          <w:rFonts w:ascii="Times New Roman" w:hAnsi="Times New Roman"/>
          <w:sz w:val="24"/>
          <w:szCs w:val="24"/>
        </w:rPr>
        <w:t xml:space="preserve">  </w:t>
      </w:r>
      <w:r w:rsidRPr="00313B64">
        <w:rPr>
          <w:rFonts w:ascii="Times New Roman" w:hAnsi="Times New Roman"/>
          <w:sz w:val="24"/>
          <w:szCs w:val="24"/>
        </w:rPr>
        <w:t xml:space="preserve">  «____» ____________ 20</w:t>
      </w:r>
      <w:r w:rsidR="00B10FCE" w:rsidRPr="00313B64">
        <w:rPr>
          <w:rFonts w:ascii="Times New Roman" w:hAnsi="Times New Roman"/>
          <w:sz w:val="24"/>
          <w:szCs w:val="24"/>
        </w:rPr>
        <w:t>21</w:t>
      </w:r>
      <w:r w:rsidRPr="00313B64">
        <w:rPr>
          <w:rFonts w:ascii="Times New Roman" w:hAnsi="Times New Roman"/>
          <w:sz w:val="24"/>
          <w:szCs w:val="24"/>
        </w:rPr>
        <w:t xml:space="preserve"> г.</w:t>
      </w:r>
    </w:p>
    <w:p w14:paraId="081F5091" w14:textId="77777777" w:rsidR="00B10FCE" w:rsidRPr="00313B64" w:rsidRDefault="00B10FCE" w:rsidP="00C516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626DBE" w14:textId="7E668092" w:rsidR="009D08B8" w:rsidRPr="00313B64" w:rsidRDefault="0079719C" w:rsidP="00C516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kern w:val="16"/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Рубцовска Алтайского края», именуемое в дальнейшем «Заказчик», в лице ___________,  действующего на основании Устава,  с одной стороны</w:t>
      </w:r>
      <w:r w:rsidR="003756E1" w:rsidRPr="00313B64">
        <w:rPr>
          <w:rFonts w:ascii="Times New Roman" w:hAnsi="Times New Roman" w:cs="Times New Roman"/>
          <w:sz w:val="24"/>
          <w:szCs w:val="24"/>
        </w:rPr>
        <w:t xml:space="preserve">, и ______________, именуем__ в дальнейшем </w:t>
      </w:r>
      <w:r w:rsidR="005A3854" w:rsidRPr="00313B64">
        <w:rPr>
          <w:rFonts w:ascii="Times New Roman" w:hAnsi="Times New Roman" w:cs="Times New Roman"/>
          <w:sz w:val="24"/>
          <w:szCs w:val="24"/>
        </w:rPr>
        <w:t>«Исполнитель»</w:t>
      </w:r>
      <w:r w:rsidR="00E53DC9" w:rsidRPr="00313B64">
        <w:rPr>
          <w:rFonts w:ascii="Times New Roman" w:hAnsi="Times New Roman" w:cs="Times New Roman"/>
          <w:sz w:val="24"/>
          <w:szCs w:val="24"/>
        </w:rPr>
        <w:t>,</w:t>
      </w:r>
      <w:r w:rsidR="005A3854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47350F" w:rsidRPr="00313B64">
        <w:rPr>
          <w:rFonts w:ascii="Times New Roman" w:hAnsi="Times New Roman" w:cs="Times New Roman"/>
          <w:sz w:val="24"/>
          <w:szCs w:val="24"/>
        </w:rPr>
        <w:t>с другой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 стороны, именуемые в дальнейшем «Стороны» и каждый в отдельности «Сторона», 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</w:t>
      </w:r>
      <w:r w:rsidR="001B1443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 Федеральным законом от </w:t>
      </w:r>
      <w:r w:rsidR="005A3854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  </w:t>
      </w:r>
      <w:r w:rsidR="001B1443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28 декабря 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>2013</w:t>
      </w:r>
      <w:r w:rsidR="001B1443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г.</w:t>
      </w:r>
      <w:r w:rsidR="004B7DC1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№ 426-ФЗ </w:t>
      </w:r>
      <w:r w:rsidR="00455190" w:rsidRPr="00313B64">
        <w:rPr>
          <w:rFonts w:ascii="Times New Roman" w:hAnsi="Times New Roman" w:cs="Times New Roman"/>
          <w:bCs/>
          <w:kern w:val="32"/>
          <w:sz w:val="24"/>
          <w:szCs w:val="24"/>
        </w:rPr>
        <w:t>«О специальной оценке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условий труда»</w:t>
      </w:r>
      <w:r w:rsidR="00455190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(далее – Федеральный закон </w:t>
      </w:r>
      <w:r w:rsidR="00241806" w:rsidRPr="00313B64">
        <w:rPr>
          <w:rFonts w:ascii="Times New Roman" w:hAnsi="Times New Roman" w:cs="Times New Roman"/>
          <w:sz w:val="24"/>
          <w:szCs w:val="24"/>
        </w:rPr>
        <w:t xml:space="preserve">от 28.12.2013 </w:t>
      </w:r>
      <w:r w:rsidR="00455190" w:rsidRPr="00313B64">
        <w:rPr>
          <w:rFonts w:ascii="Times New Roman" w:hAnsi="Times New Roman" w:cs="Times New Roman"/>
          <w:bCs/>
          <w:kern w:val="32"/>
          <w:sz w:val="24"/>
          <w:szCs w:val="24"/>
        </w:rPr>
        <w:t>№ 426-ФЗ)</w:t>
      </w:r>
      <w:r w:rsidR="00926EC2" w:rsidRPr="00313B64">
        <w:rPr>
          <w:rFonts w:ascii="Times New Roman" w:hAnsi="Times New Roman" w:cs="Times New Roman"/>
          <w:bCs/>
          <w:kern w:val="32"/>
          <w:sz w:val="24"/>
          <w:szCs w:val="24"/>
        </w:rPr>
        <w:t>, нормами Трудового к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>одекса Российской Федерации и пр</w:t>
      </w:r>
      <w:r w:rsidR="001B1443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иказом Минтруда России от 24 января 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>2014</w:t>
      </w:r>
      <w:r w:rsidR="0047350F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г.</w:t>
      </w:r>
      <w:r w:rsidR="00946672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</w:t>
      </w:r>
      <w:r w:rsidR="004B7DC1" w:rsidRPr="00313B64">
        <w:rPr>
          <w:rFonts w:ascii="Times New Roman" w:hAnsi="Times New Roman" w:cs="Times New Roman"/>
          <w:bCs/>
          <w:kern w:val="32"/>
          <w:sz w:val="24"/>
          <w:szCs w:val="24"/>
        </w:rPr>
        <w:t>условий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труда и инструкции по ее заполнению»</w:t>
      </w:r>
      <w:r w:rsidR="0063690F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E267AD" w:rsidRPr="00313B64">
        <w:rPr>
          <w:rFonts w:ascii="Times New Roman" w:hAnsi="Times New Roman" w:cs="Times New Roman"/>
          <w:bCs/>
          <w:kern w:val="32"/>
          <w:sz w:val="24"/>
          <w:szCs w:val="24"/>
        </w:rPr>
        <w:t>(далее – Приказ Минтруда России</w:t>
      </w:r>
      <w:r w:rsidR="00926EC2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612F74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от 24.01.2014 </w:t>
      </w:r>
      <w:r w:rsidR="00926EC2" w:rsidRPr="00313B64">
        <w:rPr>
          <w:rFonts w:ascii="Times New Roman" w:hAnsi="Times New Roman" w:cs="Times New Roman"/>
          <w:bCs/>
          <w:kern w:val="32"/>
          <w:sz w:val="24"/>
          <w:szCs w:val="24"/>
        </w:rPr>
        <w:t>№ 33н)</w:t>
      </w:r>
      <w:r w:rsidR="009D08B8" w:rsidRPr="00313B64">
        <w:rPr>
          <w:rFonts w:ascii="Times New Roman" w:hAnsi="Times New Roman" w:cs="Times New Roman"/>
          <w:bCs/>
          <w:kern w:val="32"/>
          <w:sz w:val="24"/>
          <w:szCs w:val="24"/>
        </w:rPr>
        <w:t xml:space="preserve">, </w:t>
      </w:r>
      <w:r w:rsidR="009D08B8" w:rsidRPr="00313B64">
        <w:rPr>
          <w:rFonts w:ascii="Times New Roman" w:hAnsi="Times New Roman" w:cs="Times New Roman"/>
          <w:sz w:val="24"/>
          <w:szCs w:val="24"/>
        </w:rPr>
        <w:t>с соблюдением требований Гражданского кодекса Российской Федерации, Федерально</w:t>
      </w:r>
      <w:r w:rsidR="001B1443" w:rsidRPr="00313B64">
        <w:rPr>
          <w:rFonts w:ascii="Times New Roman" w:hAnsi="Times New Roman" w:cs="Times New Roman"/>
          <w:sz w:val="24"/>
          <w:szCs w:val="24"/>
        </w:rPr>
        <w:t xml:space="preserve">го закона </w:t>
      </w:r>
      <w:r w:rsidR="002E1A7F" w:rsidRPr="00313B64">
        <w:rPr>
          <w:rFonts w:ascii="Times New Roman" w:hAnsi="Times New Roman" w:cs="Times New Roman"/>
          <w:sz w:val="24"/>
          <w:szCs w:val="24"/>
        </w:rPr>
        <w:t xml:space="preserve"> от </w:t>
      </w:r>
      <w:r w:rsidR="005A0A97" w:rsidRPr="00313B64">
        <w:rPr>
          <w:rFonts w:ascii="Times New Roman" w:hAnsi="Times New Roman" w:cs="Times New Roman"/>
          <w:sz w:val="24"/>
          <w:szCs w:val="24"/>
        </w:rPr>
        <w:t>05.04.2013 № 44-ФЗ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, </w:t>
      </w:r>
      <w:r w:rsidR="005B22F0" w:rsidRPr="00313B64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 определения Исполнителя путем</w:t>
      </w:r>
      <w:r w:rsidR="005B22F0" w:rsidRPr="00313B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3756E1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аукциона в электронной форме </w:t>
      </w:r>
      <w:r w:rsidR="00E53DC9" w:rsidRPr="00313B64">
        <w:rPr>
          <w:rFonts w:ascii="Times New Roman" w:hAnsi="Times New Roman" w:cs="Times New Roman"/>
          <w:sz w:val="24"/>
          <w:szCs w:val="24"/>
        </w:rPr>
        <w:t xml:space="preserve"> (и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звещение </w:t>
      </w:r>
      <w:r w:rsidR="000146B7" w:rsidRPr="00313B64">
        <w:rPr>
          <w:rFonts w:ascii="Times New Roman" w:hAnsi="Times New Roman" w:cs="Times New Roman"/>
          <w:sz w:val="24"/>
          <w:szCs w:val="24"/>
        </w:rPr>
        <w:t>об осуществлении</w:t>
      </w:r>
      <w:r w:rsidR="005A0A97" w:rsidRPr="00313B64">
        <w:rPr>
          <w:rFonts w:ascii="Times New Roman" w:hAnsi="Times New Roman" w:cs="Times New Roman"/>
          <w:sz w:val="24"/>
          <w:szCs w:val="24"/>
        </w:rPr>
        <w:t xml:space="preserve"> закупки </w:t>
      </w:r>
      <w:r w:rsidR="000146B7" w:rsidRPr="00313B64">
        <w:rPr>
          <w:rFonts w:ascii="Times New Roman" w:hAnsi="Times New Roman" w:cs="Times New Roman"/>
          <w:sz w:val="24"/>
          <w:szCs w:val="24"/>
        </w:rPr>
        <w:t xml:space="preserve">№_______ </w:t>
      </w:r>
      <w:r w:rsidR="009D08B8" w:rsidRPr="00313B64">
        <w:rPr>
          <w:rFonts w:ascii="Times New Roman" w:hAnsi="Times New Roman" w:cs="Times New Roman"/>
          <w:sz w:val="24"/>
          <w:szCs w:val="24"/>
        </w:rPr>
        <w:t>от</w:t>
      </w:r>
      <w:r w:rsidR="003D571E" w:rsidRPr="00313B64">
        <w:rPr>
          <w:rFonts w:ascii="Times New Roman" w:hAnsi="Times New Roman" w:cs="Times New Roman"/>
          <w:sz w:val="24"/>
          <w:szCs w:val="24"/>
        </w:rPr>
        <w:t xml:space="preserve"> «___» _________ г.</w:t>
      </w:r>
      <w:r w:rsidR="009D08B8" w:rsidRPr="00313B64">
        <w:rPr>
          <w:rFonts w:ascii="Times New Roman" w:hAnsi="Times New Roman" w:cs="Times New Roman"/>
          <w:sz w:val="24"/>
          <w:szCs w:val="24"/>
        </w:rPr>
        <w:t>)</w:t>
      </w:r>
      <w:r w:rsidR="005B22F0" w:rsidRPr="00313B64">
        <w:rPr>
          <w:rFonts w:ascii="Times New Roman" w:hAnsi="Times New Roman" w:cs="Times New Roman"/>
          <w:sz w:val="24"/>
          <w:szCs w:val="24"/>
        </w:rPr>
        <w:t xml:space="preserve">, </w:t>
      </w:r>
      <w:r w:rsidR="000146B7" w:rsidRPr="00313B64">
        <w:rPr>
          <w:rFonts w:ascii="Times New Roman" w:hAnsi="Times New Roman" w:cs="Times New Roman"/>
          <w:sz w:val="24"/>
          <w:szCs w:val="24"/>
        </w:rPr>
        <w:t xml:space="preserve"> № ____  от «___»_________ г.</w:t>
      </w:r>
      <w:r w:rsidR="00CF2F10" w:rsidRPr="00313B64">
        <w:rPr>
          <w:rFonts w:ascii="Times New Roman" w:hAnsi="Times New Roman" w:cs="Times New Roman"/>
          <w:sz w:val="24"/>
          <w:szCs w:val="24"/>
        </w:rPr>
        <w:t xml:space="preserve">, 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7509D1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5A0A97" w:rsidRPr="00313B6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9D08B8" w:rsidRPr="00313B64">
        <w:rPr>
          <w:rFonts w:ascii="Times New Roman" w:hAnsi="Times New Roman" w:cs="Times New Roman"/>
          <w:sz w:val="24"/>
          <w:szCs w:val="24"/>
        </w:rPr>
        <w:t>контракт (далее – Контракт) о нижеследующем</w:t>
      </w:r>
      <w:r w:rsidR="000348BD" w:rsidRPr="00313B64">
        <w:rPr>
          <w:rFonts w:ascii="Times New Roman" w:hAnsi="Times New Roman" w:cs="Times New Roman"/>
          <w:sz w:val="24"/>
          <w:szCs w:val="24"/>
        </w:rPr>
        <w:t>.</w:t>
      </w:r>
    </w:p>
    <w:p w14:paraId="3F18EC2A" w14:textId="77777777" w:rsidR="00787379" w:rsidRPr="00313B64" w:rsidRDefault="00787379" w:rsidP="00C51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8CE71" w14:textId="77777777" w:rsidR="009D08B8" w:rsidRPr="00313B64" w:rsidRDefault="009D08B8" w:rsidP="00DA717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4A848DF5" w14:textId="77777777" w:rsidR="009D08B8" w:rsidRPr="00313B64" w:rsidRDefault="009D08B8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1.1. Заказчик поручает, а Исполнитель принимает на себя обя</w:t>
      </w:r>
      <w:r w:rsidR="003E0DDE" w:rsidRPr="00313B64">
        <w:rPr>
          <w:rFonts w:ascii="Times New Roman" w:hAnsi="Times New Roman"/>
          <w:sz w:val="24"/>
          <w:szCs w:val="24"/>
        </w:rPr>
        <w:t xml:space="preserve">зательства по оказанию услуг по проведению специальной оценке условий труда </w:t>
      </w:r>
      <w:r w:rsidR="00B10FCE" w:rsidRPr="00313B64">
        <w:rPr>
          <w:rFonts w:ascii="Times New Roman" w:hAnsi="Times New Roman"/>
          <w:sz w:val="24"/>
          <w:szCs w:val="24"/>
        </w:rPr>
        <w:t>в МКУ «Управление культуры, спорта и молодежной политики» г. Рубцовска Алтайского края</w:t>
      </w:r>
      <w:r w:rsidR="003E0DDE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 xml:space="preserve">(далее </w:t>
      </w:r>
      <w:r w:rsidR="005A0A97" w:rsidRPr="00313B64">
        <w:rPr>
          <w:rFonts w:ascii="Times New Roman" w:hAnsi="Times New Roman"/>
          <w:sz w:val="24"/>
          <w:szCs w:val="24"/>
        </w:rPr>
        <w:t>соответственно – СОУТ, Услуги</w:t>
      </w:r>
      <w:r w:rsidRPr="00313B64">
        <w:rPr>
          <w:rFonts w:ascii="Times New Roman" w:hAnsi="Times New Roman"/>
          <w:sz w:val="24"/>
          <w:szCs w:val="24"/>
        </w:rPr>
        <w:t xml:space="preserve">). </w:t>
      </w:r>
    </w:p>
    <w:p w14:paraId="5A46BFBA" w14:textId="5EF7500F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1.2. Требования к характеристикам и объему (содержанию) оказанных Услуг, а также иные условия оказания Услуг опр</w:t>
      </w:r>
      <w:r w:rsidR="005A0A97" w:rsidRPr="00313B64">
        <w:rPr>
          <w:rFonts w:ascii="Times New Roman" w:hAnsi="Times New Roman"/>
          <w:sz w:val="24"/>
          <w:szCs w:val="24"/>
        </w:rPr>
        <w:t>еделяются т</w:t>
      </w:r>
      <w:r w:rsidR="007B6429" w:rsidRPr="00313B64">
        <w:rPr>
          <w:rFonts w:ascii="Times New Roman" w:hAnsi="Times New Roman"/>
          <w:sz w:val="24"/>
          <w:szCs w:val="24"/>
        </w:rPr>
        <w:t xml:space="preserve">ехническим заданием </w:t>
      </w:r>
      <w:r w:rsidR="005A0A97" w:rsidRPr="00313B64">
        <w:rPr>
          <w:rFonts w:ascii="Times New Roman" w:hAnsi="Times New Roman"/>
          <w:sz w:val="24"/>
          <w:szCs w:val="24"/>
        </w:rPr>
        <w:t xml:space="preserve">на оказание Услуг, предусмотренным </w:t>
      </w:r>
      <w:r w:rsidR="00946672" w:rsidRPr="00313B64">
        <w:rPr>
          <w:rFonts w:ascii="Times New Roman" w:hAnsi="Times New Roman"/>
          <w:sz w:val="24"/>
          <w:szCs w:val="24"/>
        </w:rPr>
        <w:t>приложением №</w:t>
      </w:r>
      <w:r w:rsidR="005A0A97" w:rsidRPr="00313B64">
        <w:rPr>
          <w:rFonts w:ascii="Times New Roman" w:hAnsi="Times New Roman"/>
          <w:sz w:val="24"/>
          <w:szCs w:val="24"/>
        </w:rPr>
        <w:t xml:space="preserve"> 1 </w:t>
      </w:r>
      <w:r w:rsidR="00946672" w:rsidRPr="00313B64">
        <w:rPr>
          <w:rFonts w:ascii="Times New Roman" w:hAnsi="Times New Roman"/>
          <w:sz w:val="24"/>
          <w:szCs w:val="24"/>
        </w:rPr>
        <w:t>к Контракту</w:t>
      </w:r>
      <w:r w:rsidR="00CF2F10" w:rsidRPr="00313B64">
        <w:rPr>
          <w:rFonts w:ascii="Times New Roman" w:hAnsi="Times New Roman"/>
          <w:sz w:val="24"/>
          <w:szCs w:val="24"/>
        </w:rPr>
        <w:t xml:space="preserve"> (</w:t>
      </w:r>
      <w:r w:rsidR="0037581D" w:rsidRPr="00313B64">
        <w:rPr>
          <w:rFonts w:ascii="Times New Roman" w:hAnsi="Times New Roman"/>
          <w:sz w:val="24"/>
          <w:szCs w:val="24"/>
        </w:rPr>
        <w:t>код   предмета Контракта по общероссийскому классификатору продукции по видам экономической деятельности (ОКПД2)</w:t>
      </w:r>
      <w:r w:rsidR="001E0F0B" w:rsidRPr="00313B64">
        <w:rPr>
          <w:rFonts w:ascii="Times New Roman" w:hAnsi="Times New Roman"/>
          <w:sz w:val="24"/>
          <w:szCs w:val="24"/>
        </w:rPr>
        <w:t xml:space="preserve"> –</w:t>
      </w:r>
      <w:r w:rsidR="0054103D" w:rsidRPr="00313B64">
        <w:rPr>
          <w:rFonts w:ascii="Times New Roman" w:hAnsi="Times New Roman"/>
          <w:sz w:val="24"/>
          <w:szCs w:val="24"/>
        </w:rPr>
        <w:t xml:space="preserve"> 71.20.19.130</w:t>
      </w:r>
      <w:r w:rsidR="00DF1CCD" w:rsidRPr="00313B64">
        <w:rPr>
          <w:rFonts w:ascii="Times New Roman" w:hAnsi="Times New Roman"/>
          <w:sz w:val="24"/>
          <w:szCs w:val="24"/>
        </w:rPr>
        <w:t xml:space="preserve"> услуги по оценке условий труда)</w:t>
      </w:r>
      <w:r w:rsidRPr="00313B64">
        <w:rPr>
          <w:rFonts w:ascii="Times New Roman" w:hAnsi="Times New Roman"/>
          <w:sz w:val="24"/>
          <w:szCs w:val="24"/>
        </w:rPr>
        <w:t>.</w:t>
      </w:r>
    </w:p>
    <w:p w14:paraId="67362699" w14:textId="77777777" w:rsidR="009D08B8" w:rsidRPr="00313B64" w:rsidRDefault="00FF05B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1.3</w:t>
      </w:r>
      <w:r w:rsidR="0054103D" w:rsidRPr="00313B64">
        <w:rPr>
          <w:rFonts w:ascii="Times New Roman" w:hAnsi="Times New Roman"/>
          <w:sz w:val="24"/>
          <w:szCs w:val="24"/>
        </w:rPr>
        <w:t>.</w:t>
      </w:r>
      <w:r w:rsidR="005A0A97" w:rsidRPr="00313B64">
        <w:rPr>
          <w:rFonts w:ascii="Times New Roman" w:hAnsi="Times New Roman"/>
          <w:sz w:val="24"/>
          <w:szCs w:val="24"/>
        </w:rPr>
        <w:t xml:space="preserve"> </w:t>
      </w:r>
      <w:r w:rsidR="0054103D" w:rsidRPr="00313B64">
        <w:rPr>
          <w:rFonts w:ascii="Times New Roman" w:hAnsi="Times New Roman"/>
          <w:sz w:val="24"/>
          <w:szCs w:val="24"/>
        </w:rPr>
        <w:t>Услуга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5A0A97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состоит из </w:t>
      </w:r>
      <w:r w:rsidR="00222135" w:rsidRPr="00313B64">
        <w:rPr>
          <w:rFonts w:ascii="Times New Roman" w:hAnsi="Times New Roman"/>
          <w:sz w:val="24"/>
          <w:szCs w:val="24"/>
        </w:rPr>
        <w:t xml:space="preserve"> последовательно реализуемых</w:t>
      </w:r>
      <w:r w:rsidR="009D08B8" w:rsidRPr="00313B64">
        <w:rPr>
          <w:rFonts w:ascii="Times New Roman" w:hAnsi="Times New Roman"/>
          <w:sz w:val="24"/>
          <w:szCs w:val="24"/>
        </w:rPr>
        <w:t xml:space="preserve"> процедур:</w:t>
      </w:r>
    </w:p>
    <w:p w14:paraId="2373A83B" w14:textId="77777777" w:rsidR="00222135" w:rsidRPr="00313B64" w:rsidRDefault="00222135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ab/>
      </w:r>
      <w:r w:rsidR="00FF05BB" w:rsidRPr="00313B64">
        <w:rPr>
          <w:rFonts w:ascii="Times New Roman" w:hAnsi="Times New Roman"/>
          <w:sz w:val="24"/>
          <w:szCs w:val="24"/>
        </w:rPr>
        <w:t>1.3</w:t>
      </w:r>
      <w:r w:rsidR="005A0A97" w:rsidRPr="00313B64">
        <w:rPr>
          <w:rFonts w:ascii="Times New Roman" w:hAnsi="Times New Roman"/>
          <w:sz w:val="24"/>
          <w:szCs w:val="24"/>
        </w:rPr>
        <w:t>.1</w:t>
      </w:r>
      <w:r w:rsidR="007810B3" w:rsidRPr="00313B64">
        <w:rPr>
          <w:rFonts w:ascii="Times New Roman" w:hAnsi="Times New Roman"/>
          <w:sz w:val="24"/>
          <w:szCs w:val="24"/>
        </w:rPr>
        <w:t>. идентификация</w:t>
      </w:r>
      <w:r w:rsidRPr="00313B64">
        <w:rPr>
          <w:rFonts w:ascii="Times New Roman" w:hAnsi="Times New Roman"/>
          <w:sz w:val="24"/>
          <w:szCs w:val="24"/>
        </w:rPr>
        <w:t xml:space="preserve"> потенциально вредных и (или) опасных производственных факторов;</w:t>
      </w:r>
    </w:p>
    <w:p w14:paraId="2709A173" w14:textId="77777777" w:rsidR="00222135" w:rsidRPr="00313B64" w:rsidRDefault="007810B3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</w:t>
      </w:r>
      <w:r w:rsidR="00FF05BB" w:rsidRPr="00313B64">
        <w:rPr>
          <w:rFonts w:ascii="Times New Roman" w:hAnsi="Times New Roman"/>
          <w:sz w:val="24"/>
          <w:szCs w:val="24"/>
        </w:rPr>
        <w:t>3</w:t>
      </w:r>
      <w:r w:rsidRPr="00313B64">
        <w:rPr>
          <w:rFonts w:ascii="Times New Roman" w:hAnsi="Times New Roman"/>
          <w:sz w:val="24"/>
          <w:szCs w:val="24"/>
        </w:rPr>
        <w:t>.2.  исследования (испытания) и измерения</w:t>
      </w:r>
      <w:r w:rsidR="00222135" w:rsidRPr="00313B64">
        <w:rPr>
          <w:rFonts w:ascii="Times New Roman" w:hAnsi="Times New Roman"/>
          <w:sz w:val="24"/>
          <w:szCs w:val="24"/>
        </w:rPr>
        <w:t xml:space="preserve"> вредных и (или) опасных производственных факторов;</w:t>
      </w:r>
    </w:p>
    <w:p w14:paraId="37836D3A" w14:textId="77777777" w:rsidR="00222135" w:rsidRPr="00313B64" w:rsidRDefault="007810B3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</w:t>
      </w:r>
      <w:r w:rsidR="00FF05BB" w:rsidRPr="00313B64">
        <w:rPr>
          <w:rFonts w:ascii="Times New Roman" w:hAnsi="Times New Roman"/>
          <w:sz w:val="24"/>
          <w:szCs w:val="24"/>
        </w:rPr>
        <w:t>3</w:t>
      </w:r>
      <w:r w:rsidRPr="00313B64">
        <w:rPr>
          <w:rFonts w:ascii="Times New Roman" w:hAnsi="Times New Roman"/>
          <w:sz w:val="24"/>
          <w:szCs w:val="24"/>
        </w:rPr>
        <w:t>.3. отнесение</w:t>
      </w:r>
      <w:r w:rsidR="00222135" w:rsidRPr="00313B64">
        <w:rPr>
          <w:rFonts w:ascii="Times New Roman" w:hAnsi="Times New Roman"/>
          <w:sz w:val="24"/>
          <w:szCs w:val="24"/>
        </w:rPr>
        <w:t xml:space="preserve"> условий труда на рабочем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</w:t>
      </w:r>
    </w:p>
    <w:p w14:paraId="4802299B" w14:textId="77777777" w:rsidR="00222135" w:rsidRPr="00313B64" w:rsidRDefault="007810B3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</w:t>
      </w:r>
      <w:r w:rsidR="00FF05BB" w:rsidRPr="00313B64">
        <w:rPr>
          <w:rFonts w:ascii="Times New Roman" w:hAnsi="Times New Roman"/>
          <w:sz w:val="24"/>
          <w:szCs w:val="24"/>
        </w:rPr>
        <w:t>3</w:t>
      </w:r>
      <w:r w:rsidRPr="00313B64">
        <w:rPr>
          <w:rFonts w:ascii="Times New Roman" w:hAnsi="Times New Roman"/>
          <w:sz w:val="24"/>
          <w:szCs w:val="24"/>
        </w:rPr>
        <w:t>.4.  оформление</w:t>
      </w:r>
      <w:r w:rsidR="00222135" w:rsidRPr="00313B64">
        <w:rPr>
          <w:rFonts w:ascii="Times New Roman" w:hAnsi="Times New Roman"/>
          <w:sz w:val="24"/>
          <w:szCs w:val="24"/>
        </w:rPr>
        <w:t xml:space="preserve"> результатов проведения </w:t>
      </w:r>
      <w:r w:rsidR="00E7083C" w:rsidRPr="00313B64">
        <w:rPr>
          <w:rFonts w:ascii="Times New Roman" w:hAnsi="Times New Roman"/>
          <w:sz w:val="24"/>
          <w:szCs w:val="24"/>
        </w:rPr>
        <w:t xml:space="preserve"> СОУТ</w:t>
      </w:r>
      <w:r w:rsidR="00222135" w:rsidRPr="00313B64">
        <w:rPr>
          <w:rFonts w:ascii="Times New Roman" w:hAnsi="Times New Roman"/>
          <w:sz w:val="24"/>
          <w:szCs w:val="24"/>
        </w:rPr>
        <w:t>.</w:t>
      </w:r>
    </w:p>
    <w:p w14:paraId="1602E97E" w14:textId="77777777" w:rsidR="009D08B8" w:rsidRPr="00313B64" w:rsidRDefault="00FF05B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1.4</w:t>
      </w:r>
      <w:r w:rsidR="0054103D" w:rsidRPr="00313B64">
        <w:rPr>
          <w:rFonts w:ascii="Times New Roman" w:hAnsi="Times New Roman"/>
          <w:sz w:val="24"/>
          <w:szCs w:val="24"/>
        </w:rPr>
        <w:t>.</w:t>
      </w:r>
      <w:r w:rsidR="009D08B8" w:rsidRPr="00313B64">
        <w:rPr>
          <w:rFonts w:ascii="Times New Roman" w:hAnsi="Times New Roman"/>
          <w:sz w:val="24"/>
          <w:szCs w:val="24"/>
        </w:rPr>
        <w:t xml:space="preserve"> Сроки оказания Услуг: </w:t>
      </w:r>
    </w:p>
    <w:p w14:paraId="08C43382" w14:textId="77777777" w:rsidR="009D08B8" w:rsidRPr="00313B64" w:rsidRDefault="007810B3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н</w:t>
      </w:r>
      <w:r w:rsidR="00F666A4" w:rsidRPr="00313B64">
        <w:rPr>
          <w:rFonts w:ascii="Times New Roman" w:hAnsi="Times New Roman"/>
          <w:sz w:val="24"/>
          <w:szCs w:val="24"/>
        </w:rPr>
        <w:t>ачало</w:t>
      </w:r>
      <w:r w:rsidR="00823812" w:rsidRPr="00313B64">
        <w:rPr>
          <w:rFonts w:ascii="Times New Roman" w:hAnsi="Times New Roman"/>
          <w:sz w:val="24"/>
          <w:szCs w:val="24"/>
        </w:rPr>
        <w:t xml:space="preserve"> оказания Услуг - с даты</w:t>
      </w:r>
      <w:r w:rsidRPr="00313B64">
        <w:rPr>
          <w:rFonts w:ascii="Times New Roman" w:hAnsi="Times New Roman"/>
          <w:sz w:val="24"/>
          <w:szCs w:val="24"/>
        </w:rPr>
        <w:t xml:space="preserve"> заключения Контракта;</w:t>
      </w:r>
    </w:p>
    <w:p w14:paraId="69F8C68F" w14:textId="2F76ABA6" w:rsidR="009D08B8" w:rsidRPr="00313B64" w:rsidRDefault="007810B3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о</w:t>
      </w:r>
      <w:r w:rsidR="00F666A4" w:rsidRPr="00313B64">
        <w:rPr>
          <w:rFonts w:ascii="Times New Roman" w:hAnsi="Times New Roman"/>
          <w:sz w:val="24"/>
          <w:szCs w:val="24"/>
        </w:rPr>
        <w:t xml:space="preserve">кончание </w:t>
      </w:r>
      <w:r w:rsidRPr="00313B64">
        <w:rPr>
          <w:rFonts w:ascii="Times New Roman" w:hAnsi="Times New Roman"/>
          <w:sz w:val="24"/>
          <w:szCs w:val="24"/>
        </w:rPr>
        <w:t xml:space="preserve">оказания Услуг - </w:t>
      </w:r>
      <w:r w:rsidR="00FF05BB" w:rsidRPr="00313B64">
        <w:rPr>
          <w:rFonts w:ascii="Times New Roman" w:hAnsi="Times New Roman"/>
          <w:sz w:val="24"/>
          <w:szCs w:val="24"/>
        </w:rPr>
        <w:t xml:space="preserve"> в полном объеме </w:t>
      </w:r>
      <w:r w:rsidR="0079719C" w:rsidRPr="00313B64">
        <w:rPr>
          <w:rFonts w:ascii="Times New Roman" w:hAnsi="Times New Roman"/>
          <w:sz w:val="24"/>
          <w:szCs w:val="24"/>
        </w:rPr>
        <w:t xml:space="preserve">в течение 30 </w:t>
      </w:r>
      <w:r w:rsidR="0059277C">
        <w:rPr>
          <w:rFonts w:ascii="Times New Roman" w:hAnsi="Times New Roman"/>
          <w:sz w:val="24"/>
          <w:szCs w:val="24"/>
        </w:rPr>
        <w:t>рабочих</w:t>
      </w:r>
      <w:r w:rsidR="0079719C" w:rsidRPr="00313B64">
        <w:rPr>
          <w:rFonts w:ascii="Times New Roman" w:hAnsi="Times New Roman"/>
          <w:sz w:val="24"/>
          <w:szCs w:val="24"/>
        </w:rPr>
        <w:t xml:space="preserve"> дней</w:t>
      </w:r>
    </w:p>
    <w:p w14:paraId="07E64EF8" w14:textId="77777777" w:rsidR="00727E5C" w:rsidRPr="00313B64" w:rsidRDefault="0054103D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>1.6</w:t>
      </w:r>
      <w:r w:rsidR="009D08B8" w:rsidRPr="00313B64">
        <w:rPr>
          <w:rFonts w:ascii="Times New Roman" w:hAnsi="Times New Roman" w:cs="Times New Roman"/>
          <w:sz w:val="24"/>
          <w:szCs w:val="24"/>
        </w:rPr>
        <w:t>.</w:t>
      </w:r>
      <w:r w:rsidR="007B6BAC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 w:cs="Times New Roman"/>
          <w:sz w:val="24"/>
          <w:szCs w:val="24"/>
        </w:rPr>
        <w:t>Место оказания Услуг:</w:t>
      </w:r>
      <w:r w:rsidR="00FF05BB" w:rsidRPr="00313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02C9A" w14:textId="2E3E043A" w:rsidR="00727E5C" w:rsidRPr="00313B64" w:rsidRDefault="00B10FCE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79719C" w:rsidRPr="00313B64">
        <w:rPr>
          <w:rFonts w:ascii="Times New Roman" w:hAnsi="Times New Roman" w:cs="Times New Roman"/>
          <w:sz w:val="24"/>
          <w:szCs w:val="24"/>
        </w:rPr>
        <w:t>ул. Федоренко,1 Б</w:t>
      </w:r>
      <w:r w:rsidRPr="00313B64">
        <w:rPr>
          <w:rFonts w:ascii="Times New Roman" w:hAnsi="Times New Roman" w:cs="Times New Roman"/>
          <w:sz w:val="24"/>
          <w:szCs w:val="24"/>
        </w:rPr>
        <w:t>,</w:t>
      </w:r>
    </w:p>
    <w:p w14:paraId="79595CAC" w14:textId="5F38B0F3" w:rsidR="009D08B8" w:rsidRPr="00313B64" w:rsidRDefault="0054103D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1.7</w:t>
      </w:r>
      <w:r w:rsidR="009D08B8" w:rsidRPr="00313B64">
        <w:rPr>
          <w:rFonts w:ascii="Times New Roman" w:hAnsi="Times New Roman"/>
          <w:sz w:val="24"/>
          <w:szCs w:val="24"/>
        </w:rPr>
        <w:t xml:space="preserve">. </w:t>
      </w:r>
      <w:r w:rsidR="007B6BAC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Срок сдачи </w:t>
      </w:r>
      <w:r w:rsidR="007B6BAC" w:rsidRPr="00313B64">
        <w:rPr>
          <w:rFonts w:ascii="Times New Roman" w:hAnsi="Times New Roman"/>
          <w:sz w:val="24"/>
          <w:szCs w:val="24"/>
        </w:rPr>
        <w:t xml:space="preserve">Исполнителем </w:t>
      </w:r>
      <w:r w:rsidR="00946672" w:rsidRPr="00313B64">
        <w:rPr>
          <w:rFonts w:ascii="Times New Roman" w:hAnsi="Times New Roman"/>
          <w:sz w:val="24"/>
          <w:szCs w:val="24"/>
        </w:rPr>
        <w:t>отчета о проведении</w:t>
      </w:r>
      <w:r w:rsidR="007810B3" w:rsidRPr="00313B64">
        <w:rPr>
          <w:rFonts w:ascii="Times New Roman" w:hAnsi="Times New Roman"/>
          <w:sz w:val="24"/>
          <w:szCs w:val="24"/>
        </w:rPr>
        <w:t xml:space="preserve"> СОУТ</w:t>
      </w:r>
      <w:r w:rsidR="00E53DC9" w:rsidRPr="00313B64">
        <w:rPr>
          <w:rFonts w:ascii="Times New Roman" w:hAnsi="Times New Roman"/>
          <w:sz w:val="24"/>
          <w:szCs w:val="24"/>
        </w:rPr>
        <w:t xml:space="preserve"> и пред</w:t>
      </w:r>
      <w:r w:rsidR="00E7083C" w:rsidRPr="00313B64">
        <w:rPr>
          <w:rFonts w:ascii="Times New Roman" w:hAnsi="Times New Roman"/>
          <w:sz w:val="24"/>
          <w:szCs w:val="24"/>
        </w:rPr>
        <w:t>ставления</w:t>
      </w:r>
      <w:r w:rsidR="007B6BAC" w:rsidRPr="00313B64">
        <w:rPr>
          <w:rFonts w:ascii="Times New Roman" w:hAnsi="Times New Roman"/>
          <w:sz w:val="24"/>
          <w:szCs w:val="24"/>
        </w:rPr>
        <w:t xml:space="preserve"> документов на оп</w:t>
      </w:r>
      <w:r w:rsidR="00E7083C" w:rsidRPr="00313B64">
        <w:rPr>
          <w:rFonts w:ascii="Times New Roman" w:hAnsi="Times New Roman"/>
          <w:sz w:val="24"/>
          <w:szCs w:val="24"/>
        </w:rPr>
        <w:t>лату оказанных У</w:t>
      </w:r>
      <w:r w:rsidR="007B6BAC" w:rsidRPr="00313B64">
        <w:rPr>
          <w:rFonts w:ascii="Times New Roman" w:hAnsi="Times New Roman"/>
          <w:sz w:val="24"/>
          <w:szCs w:val="24"/>
        </w:rPr>
        <w:t>слуг:</w:t>
      </w:r>
      <w:r w:rsidR="00FF05BB" w:rsidRPr="00313B64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подписания Заказчиком акта сдачи-приемки оказанных Услуг</w:t>
      </w:r>
      <w:r w:rsidR="007B6BAC" w:rsidRPr="00313B64">
        <w:rPr>
          <w:rFonts w:ascii="Times New Roman" w:hAnsi="Times New Roman"/>
          <w:sz w:val="24"/>
          <w:szCs w:val="24"/>
        </w:rPr>
        <w:t>.</w:t>
      </w:r>
    </w:p>
    <w:p w14:paraId="74452A97" w14:textId="2E028284" w:rsidR="000B7336" w:rsidRPr="00313B64" w:rsidRDefault="0054103D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lastRenderedPageBreak/>
        <w:t>1.8</w:t>
      </w:r>
      <w:r w:rsidR="009D08B8" w:rsidRPr="00313B64">
        <w:rPr>
          <w:rFonts w:ascii="Times New Roman" w:hAnsi="Times New Roman"/>
          <w:sz w:val="24"/>
          <w:szCs w:val="24"/>
        </w:rPr>
        <w:t xml:space="preserve">. </w:t>
      </w:r>
      <w:r w:rsidR="007B6BAC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Место сд</w:t>
      </w:r>
      <w:r w:rsidR="007B6BAC" w:rsidRPr="00313B64">
        <w:rPr>
          <w:rFonts w:ascii="Times New Roman" w:hAnsi="Times New Roman"/>
          <w:sz w:val="24"/>
          <w:szCs w:val="24"/>
        </w:rPr>
        <w:t>ачи результатов оказанных Услуг:</w:t>
      </w:r>
      <w:r w:rsidR="00B8506D" w:rsidRPr="00313B64">
        <w:rPr>
          <w:rFonts w:ascii="Times New Roman" w:hAnsi="Times New Roman"/>
          <w:sz w:val="24"/>
          <w:szCs w:val="24"/>
        </w:rPr>
        <w:t xml:space="preserve"> </w:t>
      </w:r>
      <w:r w:rsidR="00B10FCE" w:rsidRPr="00313B64">
        <w:rPr>
          <w:rFonts w:ascii="Times New Roman" w:hAnsi="Times New Roman"/>
          <w:sz w:val="24"/>
          <w:szCs w:val="24"/>
        </w:rPr>
        <w:t xml:space="preserve">Алтайский край, г. Рубцовск, </w:t>
      </w:r>
      <w:r w:rsidR="0079719C" w:rsidRPr="00313B64">
        <w:rPr>
          <w:rFonts w:ascii="Times New Roman" w:hAnsi="Times New Roman"/>
          <w:sz w:val="24"/>
          <w:szCs w:val="24"/>
        </w:rPr>
        <w:t>ул. Федоренко,1 Б,</w:t>
      </w:r>
    </w:p>
    <w:p w14:paraId="3155CB89" w14:textId="77777777" w:rsidR="0079719C" w:rsidRPr="00313B64" w:rsidRDefault="0079719C" w:rsidP="00C51679">
      <w:pPr>
        <w:pStyle w:val="af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C7FE9A7" w14:textId="77777777" w:rsidR="009D08B8" w:rsidRPr="00313B64" w:rsidRDefault="009D08B8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2</w:t>
      </w:r>
      <w:r w:rsidR="00E7083C" w:rsidRPr="00313B64">
        <w:rPr>
          <w:rFonts w:ascii="Times New Roman" w:hAnsi="Times New Roman"/>
          <w:b/>
          <w:sz w:val="24"/>
          <w:szCs w:val="24"/>
        </w:rPr>
        <w:t>. ЦЕНА КОНТРАКТА И ПОРЯДОК РАСЧЕ</w:t>
      </w:r>
      <w:r w:rsidRPr="00313B64">
        <w:rPr>
          <w:rFonts w:ascii="Times New Roman" w:hAnsi="Times New Roman"/>
          <w:b/>
          <w:sz w:val="24"/>
          <w:szCs w:val="24"/>
        </w:rPr>
        <w:t>ТОВ</w:t>
      </w:r>
    </w:p>
    <w:p w14:paraId="3C482CE7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Ref103457699"/>
      <w:r w:rsidRPr="00313B64">
        <w:rPr>
          <w:rFonts w:ascii="Times New Roman" w:hAnsi="Times New Roman"/>
          <w:sz w:val="24"/>
          <w:szCs w:val="24"/>
        </w:rPr>
        <w:t>2.1.</w:t>
      </w:r>
      <w:bookmarkEnd w:id="0"/>
      <w:r w:rsidRPr="00313B64">
        <w:rPr>
          <w:rFonts w:ascii="Times New Roman" w:hAnsi="Times New Roman"/>
          <w:sz w:val="24"/>
          <w:szCs w:val="24"/>
        </w:rPr>
        <w:t> Цена Контракта устанавливается  в российских рублях.</w:t>
      </w:r>
    </w:p>
    <w:p w14:paraId="1406D8D0" w14:textId="24DFA67D" w:rsidR="00FF05BB" w:rsidRPr="00313B64" w:rsidRDefault="009D08B8" w:rsidP="00DA717C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2.2.</w:t>
      </w:r>
      <w:r w:rsidR="00330834" w:rsidRPr="00313B64">
        <w:rPr>
          <w:rFonts w:ascii="Times New Roman" w:hAnsi="Times New Roman"/>
          <w:sz w:val="24"/>
          <w:szCs w:val="24"/>
        </w:rPr>
        <w:t> Цена</w:t>
      </w:r>
      <w:r w:rsidR="00B46A25" w:rsidRPr="00313B64">
        <w:rPr>
          <w:rFonts w:ascii="Times New Roman" w:hAnsi="Times New Roman"/>
          <w:sz w:val="24"/>
          <w:szCs w:val="24"/>
        </w:rPr>
        <w:t xml:space="preserve"> </w:t>
      </w:r>
      <w:r w:rsidR="00FF05BB" w:rsidRPr="00313B64">
        <w:rPr>
          <w:rFonts w:ascii="Times New Roman" w:hAnsi="Times New Roman"/>
          <w:sz w:val="24"/>
          <w:szCs w:val="24"/>
        </w:rPr>
        <w:t>без НДС:</w:t>
      </w:r>
      <w:r w:rsidR="00DA717C">
        <w:rPr>
          <w:rFonts w:ascii="Times New Roman" w:hAnsi="Times New Roman"/>
          <w:sz w:val="24"/>
          <w:szCs w:val="24"/>
        </w:rPr>
        <w:t xml:space="preserve"> </w:t>
      </w:r>
      <w:r w:rsidR="00FF05BB" w:rsidRPr="00313B64">
        <w:rPr>
          <w:rFonts w:ascii="Times New Roman" w:hAnsi="Times New Roman"/>
          <w:sz w:val="24"/>
          <w:szCs w:val="24"/>
        </w:rPr>
        <w:t xml:space="preserve">НДС не предусмотрен на основании </w:t>
      </w:r>
      <w:r w:rsidR="00DA717C">
        <w:rPr>
          <w:rFonts w:ascii="Times New Roman" w:hAnsi="Times New Roman"/>
          <w:sz w:val="24"/>
          <w:szCs w:val="24"/>
        </w:rPr>
        <w:t>___</w:t>
      </w:r>
      <w:r w:rsidR="00FF05BB" w:rsidRPr="00313B64">
        <w:rPr>
          <w:rFonts w:ascii="Times New Roman" w:hAnsi="Times New Roman"/>
          <w:sz w:val="24"/>
          <w:szCs w:val="24"/>
        </w:rPr>
        <w:t>_.</w:t>
      </w:r>
      <w:r w:rsidR="00DA717C">
        <w:rPr>
          <w:rFonts w:ascii="Times New Roman" w:hAnsi="Times New Roman"/>
          <w:sz w:val="24"/>
          <w:szCs w:val="24"/>
        </w:rPr>
        <w:t xml:space="preserve"> </w:t>
      </w:r>
      <w:r w:rsidR="00FF05BB" w:rsidRPr="00313B64">
        <w:rPr>
          <w:rFonts w:ascii="Times New Roman" w:hAnsi="Times New Roman"/>
          <w:sz w:val="24"/>
          <w:szCs w:val="24"/>
        </w:rPr>
        <w:t>с НДС:</w:t>
      </w:r>
      <w:r w:rsidR="00DA717C">
        <w:rPr>
          <w:rFonts w:ascii="Times New Roman" w:hAnsi="Times New Roman"/>
          <w:sz w:val="24"/>
          <w:szCs w:val="24"/>
        </w:rPr>
        <w:t xml:space="preserve"> </w:t>
      </w:r>
    </w:p>
    <w:p w14:paraId="65B855B0" w14:textId="77777777" w:rsidR="00FF05BB" w:rsidRPr="00313B64" w:rsidRDefault="00FF05BB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в том числе НДС – _____% (___ процентов), _______ (___) рублей (далее –цена Контракта).</w:t>
      </w:r>
    </w:p>
    <w:p w14:paraId="6BBC2EA1" w14:textId="77777777" w:rsidR="00B46A25" w:rsidRPr="00313B64" w:rsidRDefault="00FF05B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В случае, если Контракт заключается с 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D55D3B2" w14:textId="77777777" w:rsidR="00FF05BB" w:rsidRPr="00313B64" w:rsidRDefault="00FF05B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Источник финансирования: за счет средств </w:t>
      </w:r>
      <w:r w:rsidR="00B10FCE" w:rsidRPr="00313B64">
        <w:rPr>
          <w:rFonts w:ascii="Times New Roman" w:hAnsi="Times New Roman"/>
          <w:color w:val="000000" w:themeColor="text1"/>
          <w:sz w:val="24"/>
          <w:szCs w:val="24"/>
        </w:rPr>
        <w:t>местного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бюджета.</w:t>
      </w:r>
    </w:p>
    <w:p w14:paraId="50A71B38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2.3. Цена Контракта является твердой и не подлежит изменению в т</w:t>
      </w:r>
      <w:r w:rsidR="00A754B9" w:rsidRPr="00313B64">
        <w:rPr>
          <w:rFonts w:ascii="Times New Roman" w:hAnsi="Times New Roman"/>
          <w:sz w:val="24"/>
          <w:szCs w:val="24"/>
        </w:rPr>
        <w:t>ечение срока действия Контракта</w:t>
      </w:r>
      <w:r w:rsidRPr="00313B64">
        <w:rPr>
          <w:rFonts w:ascii="Times New Roman" w:hAnsi="Times New Roman"/>
          <w:sz w:val="24"/>
          <w:szCs w:val="24"/>
        </w:rPr>
        <w:t xml:space="preserve"> за исключением случаев, предусмотренных Федеральны</w:t>
      </w:r>
      <w:r w:rsidR="00F03B63" w:rsidRPr="00313B64">
        <w:rPr>
          <w:rFonts w:ascii="Times New Roman" w:hAnsi="Times New Roman"/>
          <w:sz w:val="24"/>
          <w:szCs w:val="24"/>
        </w:rPr>
        <w:t>м законом от 05.04.2013 № 44-ФЗ.</w:t>
      </w:r>
    </w:p>
    <w:p w14:paraId="35CC1F17" w14:textId="77777777" w:rsidR="004D7041" w:rsidRPr="00313B64" w:rsidRDefault="009D08B8" w:rsidP="00C51679">
      <w:pPr>
        <w:pStyle w:val="-0"/>
        <w:numPr>
          <w:ilvl w:val="0"/>
          <w:numId w:val="0"/>
        </w:numPr>
        <w:tabs>
          <w:tab w:val="left" w:pos="708"/>
        </w:tabs>
        <w:ind w:firstLine="709"/>
        <w:rPr>
          <w:iCs/>
        </w:rPr>
      </w:pPr>
      <w:r w:rsidRPr="00313B64">
        <w:t>2.4. В цену Контракта входят все расходы, связанные с выполнением Исполнителем обязательств по Контракту, включая расходы на уплату налогов и других обязательных платежей, которые Исполнитель должен выплатить в связи с выполнением обязательств по Контракту в соответствии с законодательством Российской Федерации</w:t>
      </w:r>
      <w:r w:rsidR="005A239C" w:rsidRPr="00313B64">
        <w:t>.</w:t>
      </w:r>
      <w:r w:rsidR="00B95BF2" w:rsidRPr="00313B64">
        <w:t xml:space="preserve"> </w:t>
      </w:r>
      <w:r w:rsidR="004D7041" w:rsidRPr="00313B64">
        <w:t xml:space="preserve">В соответствии с частью 13 статьи 34 Федерального закона от 05.04.2013 № 44-ФЗ </w:t>
      </w:r>
      <w:r w:rsidR="004D7041" w:rsidRPr="00313B64">
        <w:rPr>
          <w:iCs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2D196D6" w14:textId="77777777" w:rsidR="009D08B8" w:rsidRPr="00313B64" w:rsidRDefault="009D08B8" w:rsidP="00C51679">
      <w:pPr>
        <w:pStyle w:val="-0"/>
        <w:numPr>
          <w:ilvl w:val="0"/>
          <w:numId w:val="0"/>
        </w:numPr>
        <w:tabs>
          <w:tab w:val="left" w:pos="708"/>
        </w:tabs>
        <w:ind w:firstLine="709"/>
      </w:pPr>
      <w:r w:rsidRPr="00313B64">
        <w:t xml:space="preserve">2.5. Оплата Услуг производится в форме безналичных расчетов.  </w:t>
      </w:r>
    </w:p>
    <w:p w14:paraId="6D9475A4" w14:textId="0DAA4465" w:rsidR="00FF05BB" w:rsidRPr="00313B64" w:rsidRDefault="00FF05BB" w:rsidP="00C51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2.6</w:t>
      </w:r>
      <w:r w:rsidR="00926D62" w:rsidRPr="00313B64">
        <w:rPr>
          <w:rFonts w:ascii="Times New Roman" w:hAnsi="Times New Roman"/>
          <w:sz w:val="24"/>
          <w:szCs w:val="24"/>
        </w:rPr>
        <w:t xml:space="preserve">. </w:t>
      </w:r>
      <w:r w:rsidR="00A71AB7" w:rsidRPr="00313B64">
        <w:rPr>
          <w:rFonts w:ascii="Times New Roman" w:hAnsi="Times New Roman"/>
          <w:sz w:val="24"/>
          <w:szCs w:val="24"/>
        </w:rPr>
        <w:t>Оплата</w:t>
      </w:r>
      <w:r w:rsidR="00234830" w:rsidRPr="00313B64">
        <w:rPr>
          <w:rFonts w:ascii="Times New Roman" w:hAnsi="Times New Roman"/>
          <w:sz w:val="24"/>
          <w:szCs w:val="24"/>
        </w:rPr>
        <w:t xml:space="preserve"> Услуг осуществляется Заказчиком по факту </w:t>
      </w:r>
      <w:r w:rsidRPr="00313B64">
        <w:rPr>
          <w:rFonts w:ascii="Times New Roman" w:hAnsi="Times New Roman"/>
          <w:sz w:val="24"/>
          <w:szCs w:val="24"/>
        </w:rPr>
        <w:t>оказания Услуг</w:t>
      </w:r>
      <w:r w:rsidR="00926D62" w:rsidRPr="00313B64">
        <w:rPr>
          <w:rFonts w:ascii="Times New Roman" w:hAnsi="Times New Roman"/>
          <w:sz w:val="24"/>
          <w:szCs w:val="24"/>
        </w:rPr>
        <w:t xml:space="preserve">, </w:t>
      </w:r>
      <w:r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не более </w:t>
      </w:r>
      <w:r w:rsidR="004C7EDF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>15 (пятнадцати</w:t>
      </w:r>
      <w:r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C7EDF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со дня подписания Сторонами акта сдачи-приемки оказанных Услуг, предусмотренного </w:t>
      </w:r>
      <w:hyperlink w:anchor="sub_13000" w:history="1">
        <w:r w:rsidRPr="00313B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приложением </w:t>
        </w:r>
        <w:r w:rsidR="00DA717C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313B64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hyperlink>
      <w:r w:rsidR="00727E5C" w:rsidRPr="00313B64">
        <w:rPr>
          <w:sz w:val="24"/>
          <w:szCs w:val="24"/>
        </w:rPr>
        <w:t>2</w:t>
      </w:r>
      <w:r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Контракту, и представления Исполнителем счета на оплату Услуг.</w:t>
      </w:r>
    </w:p>
    <w:p w14:paraId="737215FA" w14:textId="77777777" w:rsidR="009D08B8" w:rsidRPr="00313B64" w:rsidRDefault="00FF05BB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ab/>
        <w:t>2.7</w:t>
      </w:r>
      <w:r w:rsidR="009D08B8" w:rsidRPr="00313B64">
        <w:rPr>
          <w:rFonts w:ascii="Times New Roman" w:hAnsi="Times New Roman"/>
          <w:sz w:val="24"/>
          <w:szCs w:val="24"/>
        </w:rPr>
        <w:t>. В случае невозможности исполнения обязател</w:t>
      </w:r>
      <w:r w:rsidR="00234830" w:rsidRPr="00313B64">
        <w:rPr>
          <w:rFonts w:ascii="Times New Roman" w:hAnsi="Times New Roman"/>
          <w:sz w:val="24"/>
          <w:szCs w:val="24"/>
        </w:rPr>
        <w:t xml:space="preserve">ьств по Контракту, возникшей по </w:t>
      </w:r>
      <w:r w:rsidR="009D08B8" w:rsidRPr="00313B64">
        <w:rPr>
          <w:rFonts w:ascii="Times New Roman" w:hAnsi="Times New Roman"/>
          <w:sz w:val="24"/>
          <w:szCs w:val="24"/>
        </w:rPr>
        <w:t>вине Заказчика, оплате подлежат только фа</w:t>
      </w:r>
      <w:r w:rsidR="002E7A89" w:rsidRPr="00313B64">
        <w:rPr>
          <w:rFonts w:ascii="Times New Roman" w:hAnsi="Times New Roman"/>
          <w:sz w:val="24"/>
          <w:szCs w:val="24"/>
        </w:rPr>
        <w:t>ктически оказанные Исполнителем</w:t>
      </w:r>
      <w:r w:rsidR="009D08B8" w:rsidRPr="00313B64">
        <w:rPr>
          <w:rFonts w:ascii="Times New Roman" w:hAnsi="Times New Roman"/>
          <w:sz w:val="24"/>
          <w:szCs w:val="24"/>
        </w:rPr>
        <w:t xml:space="preserve"> Услуги.</w:t>
      </w:r>
    </w:p>
    <w:p w14:paraId="7AC20C55" w14:textId="77777777" w:rsidR="009D08B8" w:rsidRPr="00313B64" w:rsidRDefault="00234830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2</w:t>
      </w:r>
      <w:r w:rsidR="00FF05BB" w:rsidRPr="00313B64">
        <w:rPr>
          <w:rFonts w:ascii="Times New Roman" w:hAnsi="Times New Roman"/>
          <w:sz w:val="24"/>
          <w:szCs w:val="24"/>
        </w:rPr>
        <w:t>.8</w:t>
      </w:r>
      <w:r w:rsidR="009D08B8" w:rsidRPr="00313B64">
        <w:rPr>
          <w:rFonts w:ascii="Times New Roman" w:hAnsi="Times New Roman"/>
          <w:sz w:val="24"/>
          <w:szCs w:val="24"/>
        </w:rPr>
        <w:t xml:space="preserve">. Датой </w:t>
      </w:r>
      <w:r w:rsidR="00FF05BB" w:rsidRPr="00313B64">
        <w:rPr>
          <w:rFonts w:ascii="Times New Roman" w:hAnsi="Times New Roman"/>
          <w:sz w:val="24"/>
          <w:szCs w:val="24"/>
        </w:rPr>
        <w:t>оплаты Услуг</w:t>
      </w:r>
      <w:r w:rsidR="009D08B8" w:rsidRPr="00313B64">
        <w:rPr>
          <w:rFonts w:ascii="Times New Roman" w:hAnsi="Times New Roman"/>
          <w:sz w:val="24"/>
          <w:szCs w:val="24"/>
        </w:rPr>
        <w:t xml:space="preserve"> считается дата списания денежных средств со счета Заказчика. </w:t>
      </w:r>
    </w:p>
    <w:p w14:paraId="0160041B" w14:textId="77777777" w:rsidR="009D08B8" w:rsidRPr="00313B64" w:rsidRDefault="009D08B8" w:rsidP="00DA717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3. ВЗАИМОДЕЙСТВИЕ СТОРОН</w:t>
      </w:r>
    </w:p>
    <w:p w14:paraId="5F76CDD9" w14:textId="77777777" w:rsidR="009D08B8" w:rsidRPr="00313B64" w:rsidRDefault="009D08B8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3.1. Заказчик имеет право:</w:t>
      </w:r>
    </w:p>
    <w:p w14:paraId="6BC3DD97" w14:textId="77777777" w:rsidR="009D08B8" w:rsidRPr="00313B64" w:rsidRDefault="005943BE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3.1.1. </w:t>
      </w:r>
      <w:r w:rsidR="00350159" w:rsidRPr="00313B64">
        <w:rPr>
          <w:rFonts w:ascii="Times New Roman" w:hAnsi="Times New Roman"/>
          <w:sz w:val="24"/>
          <w:szCs w:val="24"/>
        </w:rPr>
        <w:t xml:space="preserve"> т</w:t>
      </w:r>
      <w:r w:rsidR="009D08B8" w:rsidRPr="00313B64">
        <w:rPr>
          <w:rFonts w:ascii="Times New Roman" w:hAnsi="Times New Roman"/>
          <w:sz w:val="24"/>
          <w:szCs w:val="24"/>
        </w:rPr>
        <w:t xml:space="preserve">ребовать от Исполнителя надлежащего исполнения обязательств в соответствии с </w:t>
      </w:r>
      <w:r w:rsidR="00350159" w:rsidRPr="00313B64">
        <w:rPr>
          <w:rFonts w:ascii="Times New Roman" w:hAnsi="Times New Roman"/>
          <w:sz w:val="24"/>
          <w:szCs w:val="24"/>
        </w:rPr>
        <w:t xml:space="preserve"> Контрактом, </w:t>
      </w:r>
      <w:r w:rsidR="009D08B8" w:rsidRPr="00313B64">
        <w:rPr>
          <w:rFonts w:ascii="Times New Roman" w:hAnsi="Times New Roman"/>
          <w:sz w:val="24"/>
          <w:szCs w:val="24"/>
        </w:rPr>
        <w:t>а также требовать своевременного устранения выявленных недостатков;</w:t>
      </w:r>
    </w:p>
    <w:p w14:paraId="5418C8F0" w14:textId="77777777" w:rsidR="009D08B8" w:rsidRPr="00313B64" w:rsidRDefault="005943BE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3.1.2. </w:t>
      </w:r>
      <w:r w:rsidR="00350159" w:rsidRPr="00313B64">
        <w:rPr>
          <w:rFonts w:ascii="Times New Roman" w:hAnsi="Times New Roman"/>
          <w:sz w:val="24"/>
          <w:szCs w:val="24"/>
        </w:rPr>
        <w:t>т</w:t>
      </w:r>
      <w:r w:rsidR="009D08B8" w:rsidRPr="00313B64">
        <w:rPr>
          <w:rFonts w:ascii="Times New Roman" w:hAnsi="Times New Roman"/>
          <w:sz w:val="24"/>
          <w:szCs w:val="24"/>
        </w:rPr>
        <w:t>ребовать от Исполнителя выезда к Заказчику для проведения исследований (испытаний) и измерений идентифицированных вредных и (или) опасных производственных факторов, включая измерения факторов производственной среды и трудового процесса;</w:t>
      </w:r>
    </w:p>
    <w:p w14:paraId="55E18C5B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3.1.3. </w:t>
      </w:r>
      <w:r w:rsidR="00350159" w:rsidRPr="00313B64">
        <w:rPr>
          <w:rFonts w:ascii="Times New Roman" w:hAnsi="Times New Roman"/>
          <w:sz w:val="24"/>
          <w:szCs w:val="24"/>
        </w:rPr>
        <w:t>т</w:t>
      </w:r>
      <w:r w:rsidR="009D08B8" w:rsidRPr="00313B64">
        <w:rPr>
          <w:rFonts w:ascii="Times New Roman" w:hAnsi="Times New Roman"/>
          <w:sz w:val="24"/>
          <w:szCs w:val="24"/>
        </w:rPr>
        <w:t>ребовать и получать от Исполнителя обоснования резу</w:t>
      </w:r>
      <w:r w:rsidR="00FF05BB" w:rsidRPr="00313B64">
        <w:rPr>
          <w:rFonts w:ascii="Times New Roman" w:hAnsi="Times New Roman"/>
          <w:sz w:val="24"/>
          <w:szCs w:val="24"/>
        </w:rPr>
        <w:t>льтатов проведения СОУТ,</w:t>
      </w:r>
      <w:r w:rsidR="00350159" w:rsidRPr="00313B64">
        <w:rPr>
          <w:rFonts w:ascii="Times New Roman" w:hAnsi="Times New Roman"/>
          <w:sz w:val="24"/>
          <w:szCs w:val="24"/>
        </w:rPr>
        <w:t xml:space="preserve">  разъяснения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 по вопросам проведения СОУТ на </w:t>
      </w:r>
      <w:r w:rsidR="00350159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рабочих местах</w:t>
      </w:r>
      <w:r w:rsidR="002E1A7F" w:rsidRPr="00313B64">
        <w:rPr>
          <w:rFonts w:ascii="Times New Roman" w:hAnsi="Times New Roman"/>
          <w:sz w:val="24"/>
          <w:szCs w:val="24"/>
        </w:rPr>
        <w:t xml:space="preserve"> Заказчика</w:t>
      </w:r>
      <w:r w:rsidR="009D08B8" w:rsidRPr="00313B64">
        <w:rPr>
          <w:rFonts w:ascii="Times New Roman" w:hAnsi="Times New Roman"/>
          <w:sz w:val="24"/>
          <w:szCs w:val="24"/>
        </w:rPr>
        <w:t xml:space="preserve">; </w:t>
      </w:r>
    </w:p>
    <w:p w14:paraId="48D271D9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3.1.4. </w:t>
      </w:r>
      <w:r w:rsidR="00350159" w:rsidRPr="00313B64">
        <w:rPr>
          <w:rFonts w:ascii="Times New Roman" w:hAnsi="Times New Roman"/>
          <w:sz w:val="24"/>
          <w:szCs w:val="24"/>
        </w:rPr>
        <w:t>з</w:t>
      </w:r>
      <w:r w:rsidR="009D08B8" w:rsidRPr="00313B64">
        <w:rPr>
          <w:rFonts w:ascii="Times New Roman" w:hAnsi="Times New Roman"/>
          <w:sz w:val="24"/>
          <w:szCs w:val="24"/>
        </w:rPr>
        <w:t>апрашивать у Исполните</w:t>
      </w:r>
      <w:r w:rsidRPr="00313B64">
        <w:rPr>
          <w:rFonts w:ascii="Times New Roman" w:hAnsi="Times New Roman"/>
          <w:sz w:val="24"/>
          <w:szCs w:val="24"/>
        </w:rPr>
        <w:t>ля информацию о ходе оказания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Услуг;</w:t>
      </w:r>
    </w:p>
    <w:p w14:paraId="4C667629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3.1.5.</w:t>
      </w:r>
      <w:r w:rsidR="00350159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 xml:space="preserve">существлять контроль за объемом и сроками оказания </w:t>
      </w:r>
      <w:r w:rsidR="00350159" w:rsidRPr="00313B64">
        <w:rPr>
          <w:rFonts w:ascii="Times New Roman" w:hAnsi="Times New Roman"/>
          <w:sz w:val="24"/>
          <w:szCs w:val="24"/>
        </w:rPr>
        <w:t>Услуг, проверять ход оказания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У</w:t>
      </w:r>
      <w:r w:rsidR="00234830" w:rsidRPr="00313B64">
        <w:rPr>
          <w:rFonts w:ascii="Times New Roman" w:hAnsi="Times New Roman"/>
          <w:sz w:val="24"/>
          <w:szCs w:val="24"/>
        </w:rPr>
        <w:t>слуг, а также их соответствие т</w:t>
      </w:r>
      <w:r w:rsidR="009D08B8" w:rsidRPr="00313B64">
        <w:rPr>
          <w:rFonts w:ascii="Times New Roman" w:hAnsi="Times New Roman"/>
          <w:sz w:val="24"/>
          <w:szCs w:val="24"/>
        </w:rPr>
        <w:t>ребованиям к измерениям</w:t>
      </w:r>
      <w:r w:rsidR="002E1A7F" w:rsidRPr="00313B64">
        <w:rPr>
          <w:rFonts w:ascii="Times New Roman" w:hAnsi="Times New Roman"/>
          <w:sz w:val="24"/>
          <w:szCs w:val="24"/>
        </w:rPr>
        <w:t xml:space="preserve">, осуществляемым </w:t>
      </w:r>
      <w:r w:rsidR="002E1A7F" w:rsidRPr="00313B64">
        <w:rPr>
          <w:rFonts w:ascii="Times New Roman" w:hAnsi="Times New Roman"/>
          <w:sz w:val="24"/>
          <w:szCs w:val="24"/>
        </w:rPr>
        <w:lastRenderedPageBreak/>
        <w:t>испытательной лаб</w:t>
      </w:r>
      <w:r w:rsidR="00FF05BB" w:rsidRPr="00313B64">
        <w:rPr>
          <w:rFonts w:ascii="Times New Roman" w:hAnsi="Times New Roman"/>
          <w:sz w:val="24"/>
          <w:szCs w:val="24"/>
        </w:rPr>
        <w:t>ораторией (центром) Исполнителя</w:t>
      </w:r>
      <w:r w:rsidR="009D08B8" w:rsidRPr="00313B64">
        <w:rPr>
          <w:rFonts w:ascii="Times New Roman" w:hAnsi="Times New Roman"/>
          <w:sz w:val="24"/>
          <w:szCs w:val="24"/>
        </w:rPr>
        <w:t xml:space="preserve"> в соответствии с Федеральным законом </w:t>
      </w:r>
      <w:r w:rsidR="00241806" w:rsidRPr="00313B64">
        <w:rPr>
          <w:rFonts w:ascii="Times New Roman" w:hAnsi="Times New Roman"/>
          <w:sz w:val="24"/>
          <w:szCs w:val="24"/>
        </w:rPr>
        <w:t>от 28.12.2013</w:t>
      </w:r>
      <w:r w:rsidR="00FF05BB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№ 426-ФЗ, не вмешиваясь в деятельность Исполнителя; </w:t>
      </w:r>
    </w:p>
    <w:p w14:paraId="11CFE50E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3.1.6.</w:t>
      </w:r>
      <w:r w:rsidR="00350159" w:rsidRPr="00313B64">
        <w:rPr>
          <w:rFonts w:ascii="Times New Roman" w:hAnsi="Times New Roman"/>
          <w:sz w:val="24"/>
          <w:szCs w:val="24"/>
        </w:rPr>
        <w:t xml:space="preserve"> требовать от Исполнителя</w:t>
      </w:r>
      <w:r w:rsidR="009D08B8" w:rsidRPr="00313B64">
        <w:rPr>
          <w:rFonts w:ascii="Times New Roman" w:hAnsi="Times New Roman"/>
          <w:sz w:val="24"/>
          <w:szCs w:val="24"/>
        </w:rPr>
        <w:t xml:space="preserve"> документы, подтверждающие, что </w:t>
      </w:r>
      <w:r w:rsidRPr="00313B64">
        <w:rPr>
          <w:rFonts w:ascii="Times New Roman" w:hAnsi="Times New Roman"/>
          <w:sz w:val="24"/>
          <w:szCs w:val="24"/>
        </w:rPr>
        <w:t>используемые средства измерений</w:t>
      </w:r>
      <w:r w:rsidR="009D08B8" w:rsidRPr="00313B64">
        <w:rPr>
          <w:rFonts w:ascii="Times New Roman" w:hAnsi="Times New Roman"/>
          <w:sz w:val="24"/>
          <w:szCs w:val="24"/>
        </w:rPr>
        <w:t xml:space="preserve"> прошли государственную поверку и внесены в Федеральный информационный фонд по </w:t>
      </w:r>
      <w:r w:rsidR="00350159" w:rsidRPr="00313B64">
        <w:rPr>
          <w:rFonts w:ascii="Times New Roman" w:hAnsi="Times New Roman"/>
          <w:sz w:val="24"/>
          <w:szCs w:val="24"/>
        </w:rPr>
        <w:t>обеспечению единства измерений;</w:t>
      </w:r>
    </w:p>
    <w:p w14:paraId="6F92FB9C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3.1.7.</w:t>
      </w:r>
      <w:r w:rsidR="00350159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>бжаловать в порядке, установленном статьей 26 Федерального закона от 28.12.2013 № 426-ФЗ</w:t>
      </w:r>
      <w:r w:rsidR="00350159" w:rsidRPr="00313B64">
        <w:rPr>
          <w:rFonts w:ascii="Times New Roman" w:hAnsi="Times New Roman"/>
          <w:sz w:val="24"/>
          <w:szCs w:val="24"/>
        </w:rPr>
        <w:t>,</w:t>
      </w:r>
      <w:r w:rsidR="00FF05BB" w:rsidRPr="00313B64">
        <w:rPr>
          <w:rFonts w:ascii="Times New Roman" w:hAnsi="Times New Roman"/>
          <w:sz w:val="24"/>
          <w:szCs w:val="24"/>
        </w:rPr>
        <w:t xml:space="preserve"> </w:t>
      </w:r>
      <w:r w:rsidR="00A754B9" w:rsidRPr="00313B64">
        <w:rPr>
          <w:rFonts w:ascii="Times New Roman" w:hAnsi="Times New Roman"/>
          <w:sz w:val="24"/>
          <w:szCs w:val="24"/>
        </w:rPr>
        <w:t>действия (бездействие</w:t>
      </w:r>
      <w:r w:rsidR="009D08B8" w:rsidRPr="00313B64">
        <w:rPr>
          <w:rFonts w:ascii="Times New Roman" w:hAnsi="Times New Roman"/>
          <w:sz w:val="24"/>
          <w:szCs w:val="24"/>
        </w:rPr>
        <w:t>) Исполнителя;</w:t>
      </w:r>
    </w:p>
    <w:p w14:paraId="74CB9258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3.1.8. </w:t>
      </w:r>
      <w:r w:rsidR="002D1006" w:rsidRPr="00313B64">
        <w:rPr>
          <w:rFonts w:ascii="Times New Roman" w:hAnsi="Times New Roman"/>
          <w:sz w:val="24"/>
          <w:szCs w:val="24"/>
        </w:rPr>
        <w:t>с</w:t>
      </w:r>
      <w:r w:rsidR="00016BA7" w:rsidRPr="00313B64">
        <w:rPr>
          <w:rFonts w:ascii="Times New Roman" w:hAnsi="Times New Roman"/>
          <w:sz w:val="24"/>
          <w:szCs w:val="24"/>
        </w:rPr>
        <w:t>амостоятельно в течение</w:t>
      </w:r>
      <w:r w:rsidR="009D08B8" w:rsidRPr="00313B64">
        <w:rPr>
          <w:rFonts w:ascii="Times New Roman" w:hAnsi="Times New Roman"/>
          <w:sz w:val="24"/>
          <w:szCs w:val="24"/>
        </w:rPr>
        <w:t xml:space="preserve"> срока действия </w:t>
      </w:r>
      <w:r w:rsidR="0059009C" w:rsidRPr="00313B64">
        <w:rPr>
          <w:rFonts w:ascii="Times New Roman" w:hAnsi="Times New Roman"/>
          <w:sz w:val="24"/>
          <w:szCs w:val="24"/>
        </w:rPr>
        <w:t>Контракта</w:t>
      </w:r>
      <w:r w:rsidR="002D1006" w:rsidRPr="00313B64">
        <w:rPr>
          <w:rFonts w:ascii="Times New Roman" w:hAnsi="Times New Roman"/>
          <w:sz w:val="24"/>
          <w:szCs w:val="24"/>
        </w:rPr>
        <w:t xml:space="preserve"> проверять информацию </w:t>
      </w:r>
      <w:r w:rsidR="009D08B8" w:rsidRPr="00313B64">
        <w:rPr>
          <w:rFonts w:ascii="Times New Roman" w:hAnsi="Times New Roman"/>
          <w:sz w:val="24"/>
          <w:szCs w:val="24"/>
        </w:rPr>
        <w:t>о соответствии Исполнителя требованиям, установленным пунктом 3 части 1, частями 2 и 3</w:t>
      </w:r>
      <w:r w:rsidR="00241806" w:rsidRPr="00313B64">
        <w:rPr>
          <w:rFonts w:ascii="Times New Roman" w:hAnsi="Times New Roman"/>
          <w:sz w:val="24"/>
          <w:szCs w:val="24"/>
        </w:rPr>
        <w:t xml:space="preserve"> статьи 19, частями 4 и 5</w:t>
      </w:r>
      <w:r w:rsidR="008E22C3" w:rsidRPr="00313B64">
        <w:rPr>
          <w:rFonts w:ascii="Times New Roman" w:hAnsi="Times New Roman"/>
          <w:sz w:val="24"/>
          <w:szCs w:val="24"/>
        </w:rPr>
        <w:t xml:space="preserve"> </w:t>
      </w:r>
      <w:r w:rsidR="00241806" w:rsidRPr="00313B64">
        <w:rPr>
          <w:rFonts w:ascii="Times New Roman" w:hAnsi="Times New Roman"/>
          <w:sz w:val="24"/>
          <w:szCs w:val="24"/>
        </w:rPr>
        <w:t xml:space="preserve">статьи 21 </w:t>
      </w:r>
      <w:r w:rsidR="00FF05BB" w:rsidRPr="00313B64">
        <w:rPr>
          <w:rFonts w:ascii="Times New Roman" w:hAnsi="Times New Roman"/>
          <w:sz w:val="24"/>
          <w:szCs w:val="24"/>
        </w:rPr>
        <w:t>Федерального закона</w:t>
      </w:r>
      <w:r w:rsidR="00241806" w:rsidRPr="00313B64">
        <w:rPr>
          <w:rFonts w:ascii="Times New Roman" w:hAnsi="Times New Roman"/>
          <w:sz w:val="24"/>
          <w:szCs w:val="24"/>
        </w:rPr>
        <w:t xml:space="preserve"> от 28.12.2013 №</w:t>
      </w:r>
      <w:r w:rsidR="009D08B8" w:rsidRPr="00313B64">
        <w:rPr>
          <w:rFonts w:ascii="Times New Roman" w:hAnsi="Times New Roman"/>
          <w:sz w:val="24"/>
          <w:szCs w:val="24"/>
        </w:rPr>
        <w:t xml:space="preserve"> 426-ФЗ</w:t>
      </w:r>
      <w:r w:rsidR="00241806" w:rsidRPr="00313B64">
        <w:rPr>
          <w:rFonts w:ascii="Times New Roman" w:hAnsi="Times New Roman"/>
          <w:sz w:val="24"/>
          <w:szCs w:val="24"/>
        </w:rPr>
        <w:t>;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</w:p>
    <w:p w14:paraId="40BA31C8" w14:textId="77777777" w:rsidR="009D08B8" w:rsidRPr="00313B64" w:rsidRDefault="005943BE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3.1.9. </w:t>
      </w:r>
      <w:r w:rsidR="002D1006" w:rsidRPr="00313B64">
        <w:rPr>
          <w:rFonts w:ascii="Times New Roman" w:hAnsi="Times New Roman"/>
          <w:sz w:val="24"/>
          <w:szCs w:val="24"/>
        </w:rPr>
        <w:t>п</w:t>
      </w:r>
      <w:r w:rsidR="00241806" w:rsidRPr="00313B64">
        <w:rPr>
          <w:rFonts w:ascii="Times New Roman" w:hAnsi="Times New Roman"/>
          <w:sz w:val="24"/>
          <w:szCs w:val="24"/>
        </w:rPr>
        <w:t>олуча</w:t>
      </w:r>
      <w:r w:rsidR="00FF05BB" w:rsidRPr="00313B64">
        <w:rPr>
          <w:rFonts w:ascii="Times New Roman" w:hAnsi="Times New Roman"/>
          <w:sz w:val="24"/>
          <w:szCs w:val="24"/>
        </w:rPr>
        <w:t>ть от Исполнителя</w:t>
      </w:r>
      <w:r w:rsidR="00141E30" w:rsidRPr="00313B64">
        <w:rPr>
          <w:rFonts w:ascii="Times New Roman" w:hAnsi="Times New Roman"/>
          <w:sz w:val="24"/>
          <w:szCs w:val="24"/>
        </w:rPr>
        <w:t xml:space="preserve"> </w:t>
      </w:r>
      <w:r w:rsidR="00FF05BB" w:rsidRPr="00313B64">
        <w:rPr>
          <w:rFonts w:ascii="Times New Roman" w:hAnsi="Times New Roman"/>
          <w:sz w:val="24"/>
          <w:szCs w:val="24"/>
        </w:rPr>
        <w:t>отчет</w:t>
      </w:r>
      <w:r w:rsidR="00832ACA" w:rsidRPr="00313B64">
        <w:rPr>
          <w:rFonts w:ascii="Times New Roman" w:hAnsi="Times New Roman"/>
          <w:sz w:val="24"/>
          <w:szCs w:val="24"/>
        </w:rPr>
        <w:t xml:space="preserve"> о проведении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2D1006" w:rsidRPr="00313B64">
        <w:rPr>
          <w:rFonts w:ascii="Times New Roman" w:hAnsi="Times New Roman"/>
          <w:sz w:val="24"/>
          <w:szCs w:val="24"/>
        </w:rPr>
        <w:t>СОУТ</w:t>
      </w:r>
      <w:r w:rsidR="00141E30" w:rsidRPr="00313B64">
        <w:rPr>
          <w:rFonts w:ascii="Times New Roman" w:hAnsi="Times New Roman"/>
          <w:sz w:val="24"/>
          <w:szCs w:val="24"/>
        </w:rPr>
        <w:t>, оформленный в соответствии с требованиями</w:t>
      </w:r>
      <w:r w:rsidR="00292B6C" w:rsidRPr="00313B64">
        <w:rPr>
          <w:rFonts w:ascii="Times New Roman" w:hAnsi="Times New Roman"/>
          <w:sz w:val="24"/>
          <w:szCs w:val="24"/>
        </w:rPr>
        <w:t xml:space="preserve"> статьи 15</w:t>
      </w:r>
      <w:r w:rsidR="00141E30" w:rsidRPr="00313B64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241806" w:rsidRPr="00313B64">
        <w:rPr>
          <w:rFonts w:ascii="Times New Roman" w:hAnsi="Times New Roman"/>
          <w:sz w:val="24"/>
          <w:szCs w:val="24"/>
        </w:rPr>
        <w:t xml:space="preserve">от 28.12.2013 </w:t>
      </w:r>
      <w:r w:rsidR="00141E30" w:rsidRPr="00313B64">
        <w:rPr>
          <w:rFonts w:ascii="Times New Roman" w:hAnsi="Times New Roman"/>
          <w:sz w:val="24"/>
          <w:szCs w:val="24"/>
        </w:rPr>
        <w:t>№ 426-ФЗ,</w:t>
      </w:r>
      <w:r w:rsidR="009D08B8" w:rsidRPr="00313B64">
        <w:rPr>
          <w:rFonts w:ascii="Times New Roman" w:hAnsi="Times New Roman"/>
          <w:sz w:val="24"/>
          <w:szCs w:val="24"/>
        </w:rPr>
        <w:t xml:space="preserve"> в срок, установленный </w:t>
      </w:r>
      <w:r w:rsidR="007509D1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Контрактом; </w:t>
      </w:r>
    </w:p>
    <w:p w14:paraId="42148A37" w14:textId="77777777" w:rsidR="009D08B8" w:rsidRPr="00313B64" w:rsidRDefault="00637A17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3.1.1</w:t>
      </w:r>
      <w:r w:rsidR="00292B6C" w:rsidRPr="00313B64">
        <w:rPr>
          <w:rFonts w:ascii="Times New Roman" w:hAnsi="Times New Roman"/>
          <w:sz w:val="24"/>
          <w:szCs w:val="24"/>
        </w:rPr>
        <w:t>0</w:t>
      </w:r>
      <w:r w:rsidR="00DD05F4" w:rsidRPr="00313B64">
        <w:rPr>
          <w:rFonts w:ascii="Times New Roman" w:hAnsi="Times New Roman"/>
          <w:sz w:val="24"/>
          <w:szCs w:val="24"/>
        </w:rPr>
        <w:t>.</w:t>
      </w:r>
      <w:r w:rsidR="002D1006" w:rsidRPr="00313B64">
        <w:rPr>
          <w:rFonts w:ascii="Times New Roman" w:hAnsi="Times New Roman"/>
          <w:sz w:val="24"/>
          <w:szCs w:val="24"/>
        </w:rPr>
        <w:t xml:space="preserve"> в</w:t>
      </w:r>
      <w:r w:rsidR="009D08B8" w:rsidRPr="00313B64">
        <w:rPr>
          <w:rFonts w:ascii="Times New Roman" w:hAnsi="Times New Roman"/>
          <w:sz w:val="24"/>
          <w:szCs w:val="24"/>
        </w:rPr>
        <w:t xml:space="preserve"> случае досрочного исполнения Исполнителем обязательств по Контракту</w:t>
      </w:r>
      <w:r w:rsidR="002D1006" w:rsidRPr="00313B64">
        <w:rPr>
          <w:rFonts w:ascii="Times New Roman" w:hAnsi="Times New Roman"/>
          <w:sz w:val="24"/>
          <w:szCs w:val="24"/>
        </w:rPr>
        <w:t xml:space="preserve"> по согласованию с Заказчиком</w:t>
      </w:r>
      <w:r w:rsidR="009D08B8" w:rsidRPr="00313B64">
        <w:rPr>
          <w:rFonts w:ascii="Times New Roman" w:hAnsi="Times New Roman"/>
          <w:sz w:val="24"/>
          <w:szCs w:val="24"/>
        </w:rPr>
        <w:t xml:space="preserve"> принять и оплатить Услуги в соответствии с уст</w:t>
      </w:r>
      <w:r w:rsidRPr="00313B64">
        <w:rPr>
          <w:rFonts w:ascii="Times New Roman" w:hAnsi="Times New Roman"/>
          <w:sz w:val="24"/>
          <w:szCs w:val="24"/>
        </w:rPr>
        <w:t>ановленным в Контракте порядком.</w:t>
      </w:r>
    </w:p>
    <w:p w14:paraId="2907418A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 Заказчик обязуется:</w:t>
      </w:r>
    </w:p>
    <w:p w14:paraId="166A11A5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3.2.1. </w:t>
      </w:r>
      <w:r w:rsidR="00953B55" w:rsidRPr="00313B64">
        <w:rPr>
          <w:rFonts w:ascii="Times New Roman" w:hAnsi="Times New Roman"/>
          <w:sz w:val="24"/>
          <w:szCs w:val="24"/>
        </w:rPr>
        <w:t xml:space="preserve"> д</w:t>
      </w:r>
      <w:r w:rsidR="009D08B8" w:rsidRPr="00313B64">
        <w:rPr>
          <w:rFonts w:ascii="Times New Roman" w:hAnsi="Times New Roman"/>
          <w:sz w:val="24"/>
          <w:szCs w:val="24"/>
        </w:rPr>
        <w:t>о начала проведения СОУТ предоставить Исполнителю:</w:t>
      </w:r>
    </w:p>
    <w:p w14:paraId="7E33977E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приказ </w:t>
      </w:r>
      <w:r w:rsidR="00637A17" w:rsidRPr="00313B64">
        <w:rPr>
          <w:rFonts w:ascii="Times New Roman" w:hAnsi="Times New Roman"/>
          <w:sz w:val="24"/>
          <w:szCs w:val="24"/>
        </w:rPr>
        <w:t xml:space="preserve"> о проведении СОУТ (п</w:t>
      </w:r>
      <w:r w:rsidR="00292B6C" w:rsidRPr="00313B64">
        <w:rPr>
          <w:rFonts w:ascii="Times New Roman" w:hAnsi="Times New Roman"/>
          <w:sz w:val="24"/>
          <w:szCs w:val="24"/>
        </w:rPr>
        <w:t xml:space="preserve">риложение № </w:t>
      </w:r>
      <w:r w:rsidR="00727E5C" w:rsidRPr="00313B64">
        <w:rPr>
          <w:rFonts w:ascii="Times New Roman" w:hAnsi="Times New Roman"/>
          <w:sz w:val="24"/>
          <w:szCs w:val="24"/>
        </w:rPr>
        <w:t>4</w:t>
      </w:r>
      <w:r w:rsidR="00292B6C" w:rsidRPr="00313B64">
        <w:rPr>
          <w:rFonts w:ascii="Times New Roman" w:hAnsi="Times New Roman"/>
          <w:sz w:val="24"/>
          <w:szCs w:val="24"/>
        </w:rPr>
        <w:t xml:space="preserve"> к Контракту</w:t>
      </w:r>
      <w:r w:rsidRPr="00313B64">
        <w:rPr>
          <w:rFonts w:ascii="Times New Roman" w:hAnsi="Times New Roman"/>
          <w:sz w:val="24"/>
          <w:szCs w:val="24"/>
        </w:rPr>
        <w:t>);</w:t>
      </w:r>
    </w:p>
    <w:p w14:paraId="1C47B197" w14:textId="77777777" w:rsidR="009D08B8" w:rsidRPr="00313B64" w:rsidRDefault="00F852B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сведения об организации-Заказчике</w:t>
      </w:r>
      <w:r w:rsidR="009D08B8" w:rsidRPr="00313B64">
        <w:rPr>
          <w:rFonts w:ascii="Times New Roman" w:hAnsi="Times New Roman"/>
          <w:sz w:val="24"/>
          <w:szCs w:val="24"/>
        </w:rPr>
        <w:t xml:space="preserve"> (</w:t>
      </w:r>
      <w:r w:rsidR="00637A17" w:rsidRPr="00313B64">
        <w:rPr>
          <w:rFonts w:ascii="Times New Roman" w:hAnsi="Times New Roman"/>
          <w:sz w:val="24"/>
          <w:szCs w:val="24"/>
        </w:rPr>
        <w:t>п</w:t>
      </w:r>
      <w:r w:rsidR="00292B6C" w:rsidRPr="00313B64">
        <w:rPr>
          <w:rFonts w:ascii="Times New Roman" w:hAnsi="Times New Roman"/>
          <w:sz w:val="24"/>
          <w:szCs w:val="24"/>
        </w:rPr>
        <w:t xml:space="preserve">риложение № </w:t>
      </w:r>
      <w:r w:rsidR="00727E5C" w:rsidRPr="00313B64">
        <w:rPr>
          <w:rFonts w:ascii="Times New Roman" w:hAnsi="Times New Roman"/>
          <w:sz w:val="24"/>
          <w:szCs w:val="24"/>
        </w:rPr>
        <w:t>5</w:t>
      </w:r>
      <w:r w:rsidR="00292B6C" w:rsidRPr="00313B64">
        <w:rPr>
          <w:rFonts w:ascii="Times New Roman" w:hAnsi="Times New Roman"/>
          <w:sz w:val="24"/>
          <w:szCs w:val="24"/>
        </w:rPr>
        <w:t xml:space="preserve"> к Контракту</w:t>
      </w:r>
      <w:r w:rsidR="009D08B8" w:rsidRPr="00313B64">
        <w:rPr>
          <w:rFonts w:ascii="Times New Roman" w:hAnsi="Times New Roman"/>
          <w:sz w:val="24"/>
          <w:szCs w:val="24"/>
        </w:rPr>
        <w:t>);</w:t>
      </w:r>
    </w:p>
    <w:p w14:paraId="0574A83A" w14:textId="77777777" w:rsidR="009D08B8" w:rsidRPr="00313B64" w:rsidRDefault="004D4CFD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перечень </w:t>
      </w:r>
      <w:r w:rsidR="00637A17" w:rsidRPr="00313B64">
        <w:rPr>
          <w:rFonts w:ascii="Times New Roman" w:hAnsi="Times New Roman"/>
          <w:sz w:val="24"/>
          <w:szCs w:val="24"/>
        </w:rPr>
        <w:t>рабочих мест, подлежащих СОУТ (п</w:t>
      </w:r>
      <w:r w:rsidRPr="00313B64">
        <w:rPr>
          <w:rFonts w:ascii="Times New Roman" w:hAnsi="Times New Roman"/>
          <w:sz w:val="24"/>
          <w:szCs w:val="24"/>
        </w:rPr>
        <w:t xml:space="preserve">риложение № </w:t>
      </w:r>
      <w:r w:rsidR="00727E5C" w:rsidRPr="00313B64">
        <w:rPr>
          <w:rFonts w:ascii="Times New Roman" w:hAnsi="Times New Roman"/>
          <w:sz w:val="24"/>
          <w:szCs w:val="24"/>
        </w:rPr>
        <w:t>6</w:t>
      </w:r>
      <w:r w:rsidRPr="00313B64">
        <w:rPr>
          <w:rFonts w:ascii="Times New Roman" w:hAnsi="Times New Roman"/>
          <w:sz w:val="24"/>
          <w:szCs w:val="24"/>
        </w:rPr>
        <w:t xml:space="preserve"> к Контракту)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67667FA7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штатное расписание</w:t>
      </w:r>
      <w:r w:rsidR="00DE4AB7" w:rsidRPr="00313B64">
        <w:rPr>
          <w:rFonts w:ascii="Times New Roman" w:hAnsi="Times New Roman"/>
          <w:sz w:val="24"/>
          <w:szCs w:val="24"/>
        </w:rPr>
        <w:t xml:space="preserve"> организации</w:t>
      </w:r>
      <w:r w:rsidRPr="00313B64">
        <w:rPr>
          <w:rFonts w:ascii="Times New Roman" w:hAnsi="Times New Roman"/>
          <w:sz w:val="24"/>
          <w:szCs w:val="24"/>
        </w:rPr>
        <w:t xml:space="preserve"> (содержащее информацию, имеющую отношение к проведению СОУТ);</w:t>
      </w:r>
    </w:p>
    <w:p w14:paraId="623C078D" w14:textId="77777777" w:rsidR="009D08B8" w:rsidRPr="00313B64" w:rsidRDefault="00DE4AB7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копии приказо</w:t>
      </w:r>
      <w:r w:rsidR="00F852BB" w:rsidRPr="00313B64">
        <w:rPr>
          <w:rFonts w:ascii="Times New Roman" w:hAnsi="Times New Roman"/>
          <w:sz w:val="24"/>
          <w:szCs w:val="24"/>
        </w:rPr>
        <w:t>в о приеме на работу работников</w:t>
      </w:r>
      <w:r w:rsidR="009D08B8" w:rsidRPr="00313B64">
        <w:rPr>
          <w:rFonts w:ascii="Times New Roman" w:hAnsi="Times New Roman"/>
          <w:sz w:val="24"/>
          <w:szCs w:val="24"/>
        </w:rPr>
        <w:t>, совмещающих должности, профессии (в случае совмещения);</w:t>
      </w:r>
    </w:p>
    <w:p w14:paraId="33FA9CEA" w14:textId="77777777" w:rsidR="00DE4AB7" w:rsidRPr="00313B64" w:rsidRDefault="009D08B8" w:rsidP="00C51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список должностей и профессий</w:t>
      </w:r>
      <w:r w:rsidR="00DE4AB7" w:rsidRPr="00313B64">
        <w:rPr>
          <w:rFonts w:ascii="Times New Roman" w:hAnsi="Times New Roman"/>
          <w:sz w:val="24"/>
          <w:szCs w:val="24"/>
        </w:rPr>
        <w:t xml:space="preserve"> работников,  которые подлежат </w:t>
      </w:r>
      <w:r w:rsidRPr="00313B64">
        <w:rPr>
          <w:rFonts w:ascii="Times New Roman" w:hAnsi="Times New Roman"/>
          <w:sz w:val="24"/>
          <w:szCs w:val="24"/>
        </w:rPr>
        <w:t xml:space="preserve"> обязательным предварительным и периодическим </w:t>
      </w:r>
      <w:r w:rsidR="00DE4AB7" w:rsidRPr="00313B64">
        <w:rPr>
          <w:rFonts w:ascii="Times New Roman" w:hAnsi="Times New Roman"/>
          <w:sz w:val="24"/>
          <w:szCs w:val="24"/>
        </w:rPr>
        <w:t>медицинским осмотрам</w:t>
      </w:r>
      <w:r w:rsidR="008E22C3" w:rsidRPr="00313B64">
        <w:rPr>
          <w:rFonts w:ascii="Times New Roman" w:hAnsi="Times New Roman"/>
          <w:sz w:val="24"/>
          <w:szCs w:val="24"/>
        </w:rPr>
        <w:t xml:space="preserve"> согласно п</w:t>
      </w:r>
      <w:r w:rsidRPr="00313B64">
        <w:rPr>
          <w:rFonts w:ascii="Times New Roman" w:hAnsi="Times New Roman"/>
          <w:sz w:val="24"/>
          <w:szCs w:val="24"/>
        </w:rPr>
        <w:t>риказу Минздравсоцразви</w:t>
      </w:r>
      <w:r w:rsidR="00DE4AB7" w:rsidRPr="00313B64">
        <w:rPr>
          <w:rFonts w:ascii="Times New Roman" w:hAnsi="Times New Roman"/>
          <w:sz w:val="24"/>
          <w:szCs w:val="24"/>
        </w:rPr>
        <w:t xml:space="preserve">тия России  </w:t>
      </w:r>
      <w:r w:rsidR="00DE4AB7" w:rsidRPr="00313B64">
        <w:rPr>
          <w:rFonts w:ascii="Times New Roman" w:hAnsi="Times New Roman" w:cs="Times New Roman"/>
          <w:sz w:val="24"/>
          <w:szCs w:val="24"/>
        </w:rPr>
        <w:t>от 12 апреля 2011 г. № 302н 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30629E0B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список </w:t>
      </w:r>
      <w:r w:rsidR="00DE4AB7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>работников, имеющих право на бесплатное получение лечебно-профилактического питания, молока или других равноценных продуктов, с указанием оснований для их выдачи;</w:t>
      </w:r>
    </w:p>
    <w:p w14:paraId="5255C816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список </w:t>
      </w:r>
      <w:r w:rsidR="00DE4AB7" w:rsidRPr="00313B64">
        <w:rPr>
          <w:rFonts w:ascii="Times New Roman" w:hAnsi="Times New Roman"/>
          <w:sz w:val="24"/>
          <w:szCs w:val="24"/>
        </w:rPr>
        <w:t>работников</w:t>
      </w:r>
      <w:r w:rsidRPr="00313B64">
        <w:rPr>
          <w:rFonts w:ascii="Times New Roman" w:hAnsi="Times New Roman"/>
          <w:sz w:val="24"/>
          <w:szCs w:val="24"/>
        </w:rPr>
        <w:t>, имеющих право на дополнительный отпуск и сокращенный рабочий день;</w:t>
      </w:r>
    </w:p>
    <w:p w14:paraId="3FE9E7C2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список </w:t>
      </w:r>
      <w:r w:rsidR="00DE4AB7" w:rsidRPr="00313B64">
        <w:rPr>
          <w:rFonts w:ascii="Times New Roman" w:hAnsi="Times New Roman"/>
          <w:sz w:val="24"/>
          <w:szCs w:val="24"/>
        </w:rPr>
        <w:t xml:space="preserve"> профессий </w:t>
      </w:r>
      <w:r w:rsidRPr="00313B64">
        <w:rPr>
          <w:rFonts w:ascii="Times New Roman" w:hAnsi="Times New Roman"/>
          <w:sz w:val="24"/>
          <w:szCs w:val="24"/>
        </w:rPr>
        <w:t>рабочих и должностей служащих, имеющих право на   досрочное назначение трудовой пенсии;</w:t>
      </w:r>
    </w:p>
    <w:p w14:paraId="0B6CC94F" w14:textId="77777777" w:rsidR="009D08B8" w:rsidRPr="00313B64" w:rsidRDefault="00DE4AB7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</w:t>
      </w:r>
      <w:r w:rsidR="009D08B8" w:rsidRPr="00313B64">
        <w:rPr>
          <w:rFonts w:ascii="Times New Roman" w:hAnsi="Times New Roman"/>
          <w:sz w:val="24"/>
          <w:szCs w:val="24"/>
        </w:rPr>
        <w:t xml:space="preserve">писок </w:t>
      </w:r>
      <w:r w:rsidRPr="00313B64">
        <w:rPr>
          <w:rFonts w:ascii="Times New Roman" w:hAnsi="Times New Roman"/>
          <w:sz w:val="24"/>
          <w:szCs w:val="24"/>
        </w:rPr>
        <w:t xml:space="preserve"> </w:t>
      </w:r>
      <w:r w:rsidR="00F852BB" w:rsidRPr="00313B64">
        <w:rPr>
          <w:rFonts w:ascii="Times New Roman" w:hAnsi="Times New Roman"/>
          <w:sz w:val="24"/>
          <w:szCs w:val="24"/>
        </w:rPr>
        <w:t>профессий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рабочих и должностей служащих, имеющих право на доплаты (размер пов</w:t>
      </w:r>
      <w:r w:rsidR="00E12F3B" w:rsidRPr="00313B64">
        <w:rPr>
          <w:rFonts w:ascii="Times New Roman" w:hAnsi="Times New Roman"/>
          <w:sz w:val="24"/>
          <w:szCs w:val="24"/>
        </w:rPr>
        <w:t xml:space="preserve">ышения </w:t>
      </w:r>
      <w:r w:rsidR="00953AC2" w:rsidRPr="00313B64">
        <w:rPr>
          <w:rFonts w:ascii="Times New Roman" w:hAnsi="Times New Roman"/>
          <w:sz w:val="24"/>
          <w:szCs w:val="24"/>
        </w:rPr>
        <w:t xml:space="preserve">оплаты </w:t>
      </w:r>
      <w:r w:rsidR="00E12F3B" w:rsidRPr="00313B64">
        <w:rPr>
          <w:rFonts w:ascii="Times New Roman" w:hAnsi="Times New Roman"/>
          <w:sz w:val="24"/>
          <w:szCs w:val="24"/>
        </w:rPr>
        <w:t>труда) к окладу (факторы, их обусло</w:t>
      </w:r>
      <w:r w:rsidR="009D08B8" w:rsidRPr="00313B64">
        <w:rPr>
          <w:rFonts w:ascii="Times New Roman" w:hAnsi="Times New Roman"/>
          <w:sz w:val="24"/>
          <w:szCs w:val="24"/>
        </w:rPr>
        <w:t>вливающие);</w:t>
      </w:r>
    </w:p>
    <w:p w14:paraId="67738848" w14:textId="77777777" w:rsidR="009D08B8" w:rsidRPr="00313B64" w:rsidRDefault="002F38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список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работников, которым выдаются средства индивидуальной защиты;</w:t>
      </w:r>
    </w:p>
    <w:p w14:paraId="56400EEB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сведения об инвалидах</w:t>
      </w:r>
      <w:r w:rsidR="00DE4AB7" w:rsidRPr="00313B64">
        <w:rPr>
          <w:rFonts w:ascii="Times New Roman" w:hAnsi="Times New Roman"/>
          <w:sz w:val="24"/>
          <w:szCs w:val="24"/>
        </w:rPr>
        <w:t>, работающих в организации</w:t>
      </w:r>
      <w:r w:rsidRPr="00313B64">
        <w:rPr>
          <w:rFonts w:ascii="Times New Roman" w:hAnsi="Times New Roman"/>
          <w:sz w:val="24"/>
          <w:szCs w:val="24"/>
        </w:rPr>
        <w:t>;</w:t>
      </w:r>
    </w:p>
    <w:p w14:paraId="72892243" w14:textId="77777777" w:rsidR="009D08B8" w:rsidRPr="00313B64" w:rsidRDefault="00DE4AB7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страховые номера индивидуальных лицевых счетов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работников, рабоч</w:t>
      </w:r>
      <w:r w:rsidRPr="00313B64">
        <w:rPr>
          <w:rFonts w:ascii="Times New Roman" w:hAnsi="Times New Roman"/>
          <w:sz w:val="24"/>
          <w:szCs w:val="24"/>
        </w:rPr>
        <w:t>ие места которых подлежат СОУТ согласно Контракту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11F45CD4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перечень оборудования, инструментов и приспособлений, применяемых на рабочих местах</w:t>
      </w:r>
      <w:r w:rsidR="00EF2B3D" w:rsidRPr="00313B64">
        <w:rPr>
          <w:rFonts w:ascii="Times New Roman" w:hAnsi="Times New Roman"/>
          <w:sz w:val="24"/>
          <w:szCs w:val="24"/>
        </w:rPr>
        <w:t>, подлежащих СОУТ</w:t>
      </w:r>
      <w:r w:rsidRPr="00313B64">
        <w:rPr>
          <w:rFonts w:ascii="Times New Roman" w:hAnsi="Times New Roman"/>
          <w:sz w:val="24"/>
          <w:szCs w:val="24"/>
        </w:rPr>
        <w:t>, а также используем</w:t>
      </w:r>
      <w:r w:rsidR="00637A17" w:rsidRPr="00313B64">
        <w:rPr>
          <w:rFonts w:ascii="Times New Roman" w:hAnsi="Times New Roman"/>
          <w:sz w:val="24"/>
          <w:szCs w:val="24"/>
        </w:rPr>
        <w:t>ых материалов и сырья (п</w:t>
      </w:r>
      <w:r w:rsidR="00727E5C" w:rsidRPr="00313B64">
        <w:rPr>
          <w:rFonts w:ascii="Times New Roman" w:hAnsi="Times New Roman"/>
          <w:sz w:val="24"/>
          <w:szCs w:val="24"/>
        </w:rPr>
        <w:t>риложение № 7</w:t>
      </w:r>
      <w:r w:rsidR="00E12F3B" w:rsidRPr="00313B64">
        <w:rPr>
          <w:rFonts w:ascii="Times New Roman" w:hAnsi="Times New Roman"/>
          <w:sz w:val="24"/>
          <w:szCs w:val="24"/>
        </w:rPr>
        <w:t xml:space="preserve"> к Контракту</w:t>
      </w:r>
      <w:r w:rsidRPr="00313B64">
        <w:rPr>
          <w:rFonts w:ascii="Times New Roman" w:hAnsi="Times New Roman"/>
          <w:sz w:val="24"/>
          <w:szCs w:val="24"/>
        </w:rPr>
        <w:t>);</w:t>
      </w:r>
    </w:p>
    <w:p w14:paraId="6699E77D" w14:textId="77777777" w:rsidR="007F65CD" w:rsidRPr="00313B64" w:rsidRDefault="00DE4AB7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  <w:r w:rsidR="007F65CD" w:rsidRPr="00313B64">
        <w:rPr>
          <w:rFonts w:ascii="Times New Roman" w:hAnsi="Times New Roman"/>
          <w:sz w:val="24"/>
          <w:szCs w:val="24"/>
        </w:rPr>
        <w:t xml:space="preserve">разъяснения по вопросам проведения </w:t>
      </w:r>
      <w:r w:rsidRPr="00313B64">
        <w:rPr>
          <w:rFonts w:ascii="Times New Roman" w:hAnsi="Times New Roman"/>
          <w:sz w:val="24"/>
          <w:szCs w:val="24"/>
        </w:rPr>
        <w:t xml:space="preserve"> СОУТ</w:t>
      </w:r>
      <w:r w:rsidR="007F65CD" w:rsidRPr="00313B64">
        <w:rPr>
          <w:rFonts w:ascii="Times New Roman" w:hAnsi="Times New Roman"/>
          <w:sz w:val="24"/>
          <w:szCs w:val="24"/>
        </w:rPr>
        <w:t xml:space="preserve"> и предложения работников по осуществлению на их рабочих местах идентификации потенциально вредных и (или) опасных производственных факторов </w:t>
      </w:r>
      <w:r w:rsidRPr="00313B64">
        <w:rPr>
          <w:rFonts w:ascii="Times New Roman" w:hAnsi="Times New Roman"/>
          <w:sz w:val="24"/>
          <w:szCs w:val="24"/>
        </w:rPr>
        <w:t>(при наличии таких предложений);</w:t>
      </w:r>
    </w:p>
    <w:p w14:paraId="39528246" w14:textId="4ED0366D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lastRenderedPageBreak/>
        <w:t>3.2.2.</w:t>
      </w:r>
      <w:r w:rsidR="00DE4AB7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 xml:space="preserve">пределить ответственное лицо </w:t>
      </w:r>
      <w:r w:rsidR="00EC4830" w:rsidRPr="00313B64">
        <w:rPr>
          <w:rFonts w:ascii="Times New Roman" w:hAnsi="Times New Roman"/>
          <w:sz w:val="24"/>
          <w:szCs w:val="24"/>
        </w:rPr>
        <w:t xml:space="preserve">(лиц) </w:t>
      </w:r>
      <w:r w:rsidR="009D08B8" w:rsidRPr="00313B64">
        <w:rPr>
          <w:rFonts w:ascii="Times New Roman" w:hAnsi="Times New Roman"/>
          <w:sz w:val="24"/>
          <w:szCs w:val="24"/>
        </w:rPr>
        <w:t xml:space="preserve">со стороны Заказчика, </w:t>
      </w:r>
      <w:r w:rsidR="002F383B" w:rsidRPr="00313B64">
        <w:rPr>
          <w:rFonts w:ascii="Times New Roman" w:hAnsi="Times New Roman"/>
          <w:sz w:val="24"/>
          <w:szCs w:val="24"/>
        </w:rPr>
        <w:t xml:space="preserve"> отвечающее за взаимодействие с</w:t>
      </w:r>
      <w:r w:rsidR="009D08B8" w:rsidRPr="00313B64">
        <w:rPr>
          <w:rFonts w:ascii="Times New Roman" w:hAnsi="Times New Roman"/>
          <w:sz w:val="24"/>
          <w:szCs w:val="24"/>
        </w:rPr>
        <w:t xml:space="preserve"> Исполнителем </w:t>
      </w:r>
      <w:r w:rsidR="00635D70" w:rsidRPr="00313B64">
        <w:rPr>
          <w:rFonts w:ascii="Times New Roman" w:hAnsi="Times New Roman"/>
          <w:sz w:val="24"/>
          <w:szCs w:val="24"/>
        </w:rPr>
        <w:t xml:space="preserve">по вопросам оказания Услуг </w:t>
      </w:r>
      <w:r w:rsidR="002F383B" w:rsidRPr="00313B64">
        <w:rPr>
          <w:rFonts w:ascii="Times New Roman" w:hAnsi="Times New Roman"/>
          <w:sz w:val="24"/>
          <w:szCs w:val="24"/>
        </w:rPr>
        <w:t xml:space="preserve">в соответствии с </w:t>
      </w:r>
      <w:r w:rsidR="00635D70" w:rsidRPr="00313B64">
        <w:rPr>
          <w:rFonts w:ascii="Times New Roman" w:hAnsi="Times New Roman"/>
          <w:sz w:val="24"/>
          <w:szCs w:val="24"/>
        </w:rPr>
        <w:t>Контрактом</w:t>
      </w:r>
      <w:r w:rsidR="002F383B" w:rsidRPr="00313B64">
        <w:rPr>
          <w:rFonts w:ascii="Times New Roman" w:hAnsi="Times New Roman"/>
          <w:sz w:val="24"/>
          <w:szCs w:val="24"/>
        </w:rPr>
        <w:t xml:space="preserve">. </w:t>
      </w:r>
      <w:r w:rsidRPr="00313B64">
        <w:rPr>
          <w:rFonts w:ascii="Times New Roman" w:hAnsi="Times New Roman"/>
          <w:sz w:val="24"/>
          <w:szCs w:val="24"/>
        </w:rPr>
        <w:t>Заказчик пред</w:t>
      </w:r>
      <w:r w:rsidR="009D08B8" w:rsidRPr="00313B64">
        <w:rPr>
          <w:rFonts w:ascii="Times New Roman" w:hAnsi="Times New Roman"/>
          <w:sz w:val="24"/>
          <w:szCs w:val="24"/>
        </w:rPr>
        <w:t xml:space="preserve">ставляет Исполнителю информацию о назначении ответственного лица </w:t>
      </w:r>
      <w:r w:rsidR="00EC4830" w:rsidRPr="00313B64">
        <w:rPr>
          <w:rFonts w:ascii="Times New Roman" w:hAnsi="Times New Roman"/>
          <w:sz w:val="24"/>
          <w:szCs w:val="24"/>
        </w:rPr>
        <w:t xml:space="preserve">(лиц) </w:t>
      </w:r>
      <w:r w:rsidR="002F383B" w:rsidRPr="00313B64">
        <w:rPr>
          <w:rFonts w:ascii="Times New Roman" w:hAnsi="Times New Roman"/>
          <w:sz w:val="24"/>
          <w:szCs w:val="24"/>
        </w:rPr>
        <w:t>в письменной форме не позднее</w:t>
      </w:r>
      <w:r w:rsidRPr="00313B64">
        <w:rPr>
          <w:rFonts w:ascii="Times New Roman" w:hAnsi="Times New Roman"/>
          <w:sz w:val="24"/>
          <w:szCs w:val="24"/>
        </w:rPr>
        <w:t xml:space="preserve">                     </w:t>
      </w:r>
      <w:r w:rsidR="002F383B" w:rsidRPr="00313B64">
        <w:rPr>
          <w:rFonts w:ascii="Times New Roman" w:hAnsi="Times New Roman"/>
          <w:sz w:val="24"/>
          <w:szCs w:val="24"/>
        </w:rPr>
        <w:t xml:space="preserve"> 3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0F6139" w:rsidRPr="00313B64">
        <w:rPr>
          <w:rFonts w:ascii="Times New Roman" w:hAnsi="Times New Roman"/>
          <w:sz w:val="24"/>
          <w:szCs w:val="24"/>
        </w:rPr>
        <w:t>подписания Контракта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2D5C856E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3.2.3.</w:t>
      </w:r>
      <w:r w:rsidR="00B43B20" w:rsidRPr="00313B64">
        <w:rPr>
          <w:rFonts w:ascii="Times New Roman" w:hAnsi="Times New Roman"/>
          <w:sz w:val="24"/>
          <w:szCs w:val="24"/>
        </w:rPr>
        <w:t xml:space="preserve"> в </w:t>
      </w:r>
      <w:r w:rsidR="009D08B8" w:rsidRPr="00313B64">
        <w:rPr>
          <w:rFonts w:ascii="Times New Roman" w:hAnsi="Times New Roman"/>
          <w:sz w:val="24"/>
          <w:szCs w:val="24"/>
        </w:rPr>
        <w:t>процессе проведения СОУТ предоставить Исполнителю необходимые сведения, документы и информацию, которые характеризуют условия труда на рабочих местах, технологический процесс, используемые на рабочем месте производственное об</w:t>
      </w:r>
      <w:r w:rsidR="00B43B20" w:rsidRPr="00313B64">
        <w:rPr>
          <w:rFonts w:ascii="Times New Roman" w:hAnsi="Times New Roman"/>
          <w:sz w:val="24"/>
          <w:szCs w:val="24"/>
        </w:rPr>
        <w:t>орудование, материалы и сырье, а также</w:t>
      </w:r>
      <w:r w:rsidR="009D08B8" w:rsidRPr="00313B64">
        <w:rPr>
          <w:rFonts w:ascii="Times New Roman" w:hAnsi="Times New Roman"/>
          <w:sz w:val="24"/>
          <w:szCs w:val="24"/>
        </w:rPr>
        <w:t xml:space="preserve"> документы, регламентирующие обязанности работника, занятого на данном рабочем месте; </w:t>
      </w:r>
    </w:p>
    <w:p w14:paraId="5177AA2C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3.2.4. </w:t>
      </w:r>
      <w:r w:rsidR="00B43B20" w:rsidRPr="00313B64">
        <w:rPr>
          <w:rFonts w:ascii="Times New Roman" w:hAnsi="Times New Roman"/>
          <w:sz w:val="24"/>
          <w:szCs w:val="24"/>
        </w:rPr>
        <w:t xml:space="preserve"> н</w:t>
      </w:r>
      <w:r w:rsidR="009D08B8" w:rsidRPr="00313B64">
        <w:rPr>
          <w:rFonts w:ascii="Times New Roman" w:hAnsi="Times New Roman"/>
          <w:sz w:val="24"/>
          <w:szCs w:val="24"/>
        </w:rPr>
        <w:t>е предпринимать каких бы то ни было преднамеренных действий, направленных на сужение круга вопросов, подлежащих выяснению при проведении СОУТ  и влияющих на результаты ее проведения;</w:t>
      </w:r>
    </w:p>
    <w:p w14:paraId="76C83252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3.2.5.</w:t>
      </w:r>
      <w:r w:rsidR="00B43B20" w:rsidRPr="00313B64">
        <w:rPr>
          <w:rFonts w:ascii="Times New Roman" w:hAnsi="Times New Roman"/>
          <w:sz w:val="24"/>
          <w:szCs w:val="24"/>
        </w:rPr>
        <w:t xml:space="preserve"> с</w:t>
      </w:r>
      <w:r w:rsidR="009D08B8" w:rsidRPr="00313B64">
        <w:rPr>
          <w:rFonts w:ascii="Times New Roman" w:hAnsi="Times New Roman"/>
          <w:sz w:val="24"/>
          <w:szCs w:val="24"/>
        </w:rPr>
        <w:t>одействовать Исполнителю в своевременном и полном проведении СОУТ, создавать для этого соответствующие условия;</w:t>
      </w:r>
    </w:p>
    <w:p w14:paraId="793F79E8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3.2.6. </w:t>
      </w:r>
      <w:r w:rsidR="00B43B20" w:rsidRPr="00313B64">
        <w:rPr>
          <w:rFonts w:ascii="Times New Roman" w:hAnsi="Times New Roman"/>
          <w:sz w:val="24"/>
          <w:szCs w:val="24"/>
        </w:rPr>
        <w:t>о</w:t>
      </w:r>
      <w:r w:rsidRPr="00313B64">
        <w:rPr>
          <w:rFonts w:ascii="Times New Roman" w:hAnsi="Times New Roman"/>
          <w:sz w:val="24"/>
          <w:szCs w:val="24"/>
        </w:rPr>
        <w:t xml:space="preserve">беспечивать </w:t>
      </w:r>
      <w:r w:rsidR="009D08B8" w:rsidRPr="00313B64">
        <w:rPr>
          <w:rFonts w:ascii="Times New Roman" w:hAnsi="Times New Roman"/>
          <w:sz w:val="24"/>
          <w:szCs w:val="24"/>
        </w:rPr>
        <w:t>доступ к рабочим местам представителям Исполнителя;</w:t>
      </w:r>
    </w:p>
    <w:p w14:paraId="1334BEE2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3.2.7. </w:t>
      </w:r>
      <w:r w:rsidR="00B43B20" w:rsidRPr="00313B64">
        <w:rPr>
          <w:rFonts w:ascii="Times New Roman" w:hAnsi="Times New Roman"/>
          <w:sz w:val="24"/>
          <w:szCs w:val="24"/>
        </w:rPr>
        <w:t>о</w:t>
      </w:r>
      <w:r w:rsidR="009D08B8" w:rsidRPr="00313B64">
        <w:rPr>
          <w:rFonts w:ascii="Times New Roman" w:hAnsi="Times New Roman"/>
          <w:sz w:val="24"/>
          <w:szCs w:val="24"/>
        </w:rPr>
        <w:t>беспечивать возможность беспрепятственного вноса на территорию Заказчика и выноса с территории Заказчика оборудования, необходимого для проведения измерений (исследований) вредных и(или) опасных факторов производственной среды и трудового процесса;</w:t>
      </w:r>
    </w:p>
    <w:p w14:paraId="698B927B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3.2.8. </w:t>
      </w:r>
      <w:r w:rsidR="00B43B20" w:rsidRPr="00313B64">
        <w:rPr>
          <w:rFonts w:ascii="Times New Roman" w:hAnsi="Times New Roman"/>
          <w:sz w:val="24"/>
          <w:szCs w:val="24"/>
        </w:rPr>
        <w:t>с</w:t>
      </w:r>
      <w:r w:rsidR="009D08B8" w:rsidRPr="00313B64">
        <w:rPr>
          <w:rFonts w:ascii="Times New Roman" w:hAnsi="Times New Roman"/>
          <w:sz w:val="24"/>
          <w:szCs w:val="24"/>
        </w:rPr>
        <w:t>ообщать в письменной форме Исполнителю о недостатках, обнаруженных в ходе ок</w:t>
      </w:r>
      <w:r w:rsidR="00B43B20" w:rsidRPr="00313B64">
        <w:rPr>
          <w:rFonts w:ascii="Times New Roman" w:hAnsi="Times New Roman"/>
          <w:sz w:val="24"/>
          <w:szCs w:val="24"/>
        </w:rPr>
        <w:t xml:space="preserve">азания Услуг, в течение </w:t>
      </w:r>
      <w:r w:rsidRPr="00313B64">
        <w:rPr>
          <w:rFonts w:ascii="Times New Roman" w:hAnsi="Times New Roman"/>
          <w:sz w:val="24"/>
          <w:szCs w:val="24"/>
        </w:rPr>
        <w:t>2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рабочих дней после обнаружения таких недостатков;</w:t>
      </w:r>
    </w:p>
    <w:p w14:paraId="2A7F633C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3.2.9.</w:t>
      </w:r>
      <w:r w:rsidR="00B43B20" w:rsidRPr="00313B64">
        <w:rPr>
          <w:rFonts w:ascii="Times New Roman" w:hAnsi="Times New Roman"/>
          <w:sz w:val="24"/>
          <w:szCs w:val="24"/>
        </w:rPr>
        <w:t xml:space="preserve"> д</w:t>
      </w:r>
      <w:r w:rsidR="009D08B8" w:rsidRPr="00313B64">
        <w:rPr>
          <w:rFonts w:ascii="Times New Roman" w:hAnsi="Times New Roman"/>
          <w:sz w:val="24"/>
          <w:szCs w:val="24"/>
        </w:rPr>
        <w:t>авать работникам</w:t>
      </w:r>
      <w:r w:rsidR="00B43B20" w:rsidRPr="00313B64">
        <w:rPr>
          <w:rFonts w:ascii="Times New Roman" w:hAnsi="Times New Roman"/>
          <w:sz w:val="24"/>
          <w:szCs w:val="24"/>
        </w:rPr>
        <w:t xml:space="preserve"> организации-Заказчика</w:t>
      </w:r>
      <w:r w:rsidR="009D08B8" w:rsidRPr="00313B64">
        <w:rPr>
          <w:rFonts w:ascii="Times New Roman" w:hAnsi="Times New Roman"/>
          <w:sz w:val="24"/>
          <w:szCs w:val="24"/>
        </w:rPr>
        <w:t xml:space="preserve"> необходимые разъяснения по вопросам проведения СОУТ на их рабочих местах;</w:t>
      </w:r>
    </w:p>
    <w:p w14:paraId="740EB382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13B64">
        <w:rPr>
          <w:rFonts w:ascii="Times New Roman" w:hAnsi="Times New Roman"/>
          <w:sz w:val="24"/>
          <w:szCs w:val="24"/>
        </w:rPr>
        <w:t>3.2.10.</w:t>
      </w:r>
      <w:r w:rsidR="00B43B20" w:rsidRPr="00313B64">
        <w:rPr>
          <w:rFonts w:ascii="Times New Roman" w:hAnsi="Times New Roman"/>
          <w:sz w:val="24"/>
          <w:szCs w:val="24"/>
        </w:rPr>
        <w:t xml:space="preserve"> с</w:t>
      </w:r>
      <w:r w:rsidR="009D08B8" w:rsidRPr="00313B64">
        <w:rPr>
          <w:rFonts w:ascii="Times New Roman" w:hAnsi="Times New Roman"/>
          <w:sz w:val="24"/>
          <w:szCs w:val="24"/>
        </w:rPr>
        <w:t xml:space="preserve">воевременно принять и оплатить надлежащим образом оказанные </w:t>
      </w:r>
      <w:r w:rsidR="00241806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Исполнителем  Услуги в соот</w:t>
      </w:r>
      <w:r w:rsidR="008E22C3" w:rsidRPr="00313B64">
        <w:rPr>
          <w:rFonts w:ascii="Times New Roman" w:hAnsi="Times New Roman"/>
          <w:sz w:val="24"/>
          <w:szCs w:val="24"/>
        </w:rPr>
        <w:t xml:space="preserve">ветствии с </w:t>
      </w:r>
      <w:r w:rsidR="007509D1" w:rsidRPr="00313B64">
        <w:rPr>
          <w:rFonts w:ascii="Times New Roman" w:hAnsi="Times New Roman"/>
          <w:sz w:val="24"/>
          <w:szCs w:val="24"/>
        </w:rPr>
        <w:t xml:space="preserve"> </w:t>
      </w:r>
      <w:r w:rsidR="008E22C3" w:rsidRPr="00313B64">
        <w:rPr>
          <w:rFonts w:ascii="Times New Roman" w:hAnsi="Times New Roman"/>
          <w:sz w:val="24"/>
          <w:szCs w:val="24"/>
        </w:rPr>
        <w:t>Контрактом;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</w:p>
    <w:p w14:paraId="730983B3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3.2.11. </w:t>
      </w:r>
      <w:r w:rsidR="00B43B20" w:rsidRPr="00313B64">
        <w:rPr>
          <w:rFonts w:ascii="Times New Roman" w:hAnsi="Times New Roman"/>
          <w:sz w:val="24"/>
          <w:szCs w:val="24"/>
        </w:rPr>
        <w:t>в течение</w:t>
      </w:r>
      <w:r w:rsidR="000849E3" w:rsidRPr="00313B64">
        <w:rPr>
          <w:rFonts w:ascii="Times New Roman" w:hAnsi="Times New Roman"/>
          <w:sz w:val="24"/>
          <w:szCs w:val="24"/>
        </w:rPr>
        <w:t xml:space="preserve"> 3</w:t>
      </w:r>
      <w:r w:rsidR="00360BDA" w:rsidRPr="00313B64">
        <w:rPr>
          <w:rFonts w:ascii="Times New Roman" w:hAnsi="Times New Roman"/>
          <w:sz w:val="24"/>
          <w:szCs w:val="24"/>
        </w:rPr>
        <w:t xml:space="preserve"> рабочих дней с даты</w:t>
      </w:r>
      <w:r w:rsidR="009D08B8" w:rsidRPr="00313B64">
        <w:rPr>
          <w:rFonts w:ascii="Times New Roman" w:hAnsi="Times New Roman"/>
          <w:sz w:val="24"/>
          <w:szCs w:val="24"/>
        </w:rPr>
        <w:t xml:space="preserve"> утверждения отчета о проведении СОУТ уведомить</w:t>
      </w:r>
      <w:r w:rsidR="00F954A9" w:rsidRPr="00313B64">
        <w:rPr>
          <w:rFonts w:ascii="Times New Roman" w:hAnsi="Times New Roman"/>
          <w:sz w:val="24"/>
          <w:szCs w:val="24"/>
        </w:rPr>
        <w:t xml:space="preserve"> об этом</w:t>
      </w:r>
      <w:r w:rsidRPr="00313B64">
        <w:rPr>
          <w:rFonts w:ascii="Times New Roman" w:hAnsi="Times New Roman"/>
          <w:sz w:val="24"/>
          <w:szCs w:val="24"/>
        </w:rPr>
        <w:t xml:space="preserve"> Исполнителя</w:t>
      </w:r>
      <w:r w:rsidR="009D08B8" w:rsidRPr="00313B64">
        <w:rPr>
          <w:rFonts w:ascii="Times New Roman" w:hAnsi="Times New Roman"/>
          <w:sz w:val="24"/>
          <w:szCs w:val="24"/>
        </w:rPr>
        <w:t xml:space="preserve"> любым доступным способом, обеспечивающим возможность подтверждения факта такого уведомления, а также направить в адрес Исполнителя копию утвержденного отчета о проведении СОУТ</w:t>
      </w:r>
      <w:r w:rsidR="00B43B20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заказным почтовым отправлением с уведомлением о вручении либо в форме электронного документа, подписанного квалифицированной электронной подписью;</w:t>
      </w:r>
    </w:p>
    <w:p w14:paraId="4F0E656F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3.2.12.</w:t>
      </w:r>
      <w:r w:rsidR="00945FE0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>беспечить присутствие своего представителя на время проведения измерений (исследований) вредных и</w:t>
      </w:r>
      <w:r w:rsidR="008E22C3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(или) опасных факторов производстве</w:t>
      </w:r>
      <w:r w:rsidRPr="00313B64">
        <w:rPr>
          <w:rFonts w:ascii="Times New Roman" w:hAnsi="Times New Roman"/>
          <w:sz w:val="24"/>
          <w:szCs w:val="24"/>
        </w:rPr>
        <w:t>нной среды и трудового процесса</w:t>
      </w:r>
      <w:r w:rsidR="009D08B8" w:rsidRPr="00313B64">
        <w:rPr>
          <w:rFonts w:ascii="Times New Roman" w:hAnsi="Times New Roman"/>
          <w:sz w:val="24"/>
          <w:szCs w:val="24"/>
        </w:rPr>
        <w:t xml:space="preserve"> дл</w:t>
      </w:r>
      <w:r w:rsidR="00F954A9" w:rsidRPr="00313B64">
        <w:rPr>
          <w:rFonts w:ascii="Times New Roman" w:hAnsi="Times New Roman"/>
          <w:sz w:val="24"/>
          <w:szCs w:val="24"/>
        </w:rPr>
        <w:t>я предоставления</w:t>
      </w:r>
      <w:r w:rsidR="00945FE0" w:rsidRPr="00313B64">
        <w:rPr>
          <w:rFonts w:ascii="Times New Roman" w:hAnsi="Times New Roman"/>
          <w:sz w:val="24"/>
          <w:szCs w:val="24"/>
        </w:rPr>
        <w:t xml:space="preserve"> необходимой информации об условиях</w:t>
      </w:r>
      <w:r w:rsidR="009D08B8" w:rsidRPr="00313B64">
        <w:rPr>
          <w:rFonts w:ascii="Times New Roman" w:hAnsi="Times New Roman"/>
          <w:sz w:val="24"/>
          <w:szCs w:val="24"/>
        </w:rPr>
        <w:t xml:space="preserve"> труда на рабочих местах;</w:t>
      </w:r>
    </w:p>
    <w:p w14:paraId="76563374" w14:textId="77777777" w:rsidR="009D08B8" w:rsidRPr="00313B64" w:rsidRDefault="00A754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3.2.13</w:t>
      </w:r>
      <w:r w:rsidR="00E12F3B" w:rsidRPr="00313B64">
        <w:rPr>
          <w:rFonts w:ascii="Times New Roman" w:hAnsi="Times New Roman"/>
          <w:sz w:val="24"/>
          <w:szCs w:val="24"/>
        </w:rPr>
        <w:t>.</w:t>
      </w:r>
      <w:r w:rsidR="00945FE0" w:rsidRPr="00313B64">
        <w:rPr>
          <w:rFonts w:ascii="Times New Roman" w:hAnsi="Times New Roman"/>
          <w:sz w:val="24"/>
          <w:szCs w:val="24"/>
        </w:rPr>
        <w:t xml:space="preserve"> и</w:t>
      </w:r>
      <w:r w:rsidR="009D08B8" w:rsidRPr="00313B64">
        <w:rPr>
          <w:rFonts w:ascii="Times New Roman" w:hAnsi="Times New Roman"/>
          <w:sz w:val="24"/>
          <w:szCs w:val="24"/>
        </w:rPr>
        <w:t>сполнять требования законодательства</w:t>
      </w:r>
      <w:r w:rsidR="00351502" w:rsidRPr="00313B6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D08B8" w:rsidRPr="00313B64">
        <w:rPr>
          <w:rFonts w:ascii="Times New Roman" w:hAnsi="Times New Roman"/>
          <w:sz w:val="24"/>
          <w:szCs w:val="24"/>
        </w:rPr>
        <w:t xml:space="preserve"> о СОУТ и </w:t>
      </w:r>
      <w:r w:rsidR="00F954A9" w:rsidRPr="00313B64">
        <w:rPr>
          <w:rFonts w:ascii="Times New Roman" w:hAnsi="Times New Roman"/>
          <w:sz w:val="24"/>
          <w:szCs w:val="24"/>
        </w:rPr>
        <w:t>иные обязанности, предусмотренные Контрактом</w:t>
      </w:r>
      <w:r w:rsidR="009D08B8" w:rsidRPr="00313B64">
        <w:rPr>
          <w:rFonts w:ascii="Times New Roman" w:hAnsi="Times New Roman"/>
          <w:sz w:val="24"/>
          <w:szCs w:val="24"/>
        </w:rPr>
        <w:t>.</w:t>
      </w:r>
    </w:p>
    <w:p w14:paraId="6400EB10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3.3. Предоставляемая Заказчиком информация может содержать</w:t>
      </w:r>
      <w:r w:rsidR="00945FE0" w:rsidRPr="00313B64">
        <w:rPr>
          <w:rFonts w:ascii="Times New Roman" w:hAnsi="Times New Roman"/>
          <w:sz w:val="24"/>
          <w:szCs w:val="24"/>
        </w:rPr>
        <w:t xml:space="preserve"> персональные данные работников</w:t>
      </w:r>
      <w:r w:rsidRPr="00313B64">
        <w:rPr>
          <w:rFonts w:ascii="Times New Roman" w:hAnsi="Times New Roman"/>
          <w:sz w:val="24"/>
          <w:szCs w:val="24"/>
        </w:rPr>
        <w:t xml:space="preserve"> Заказчика. Предоставляя Ис</w:t>
      </w:r>
      <w:r w:rsidR="00F954A9" w:rsidRPr="00313B64">
        <w:rPr>
          <w:rFonts w:ascii="Times New Roman" w:hAnsi="Times New Roman"/>
          <w:sz w:val="24"/>
          <w:szCs w:val="24"/>
        </w:rPr>
        <w:t>полнителю указанную информацию о персональных</w:t>
      </w:r>
      <w:r w:rsidRPr="00313B64">
        <w:rPr>
          <w:rFonts w:ascii="Times New Roman" w:hAnsi="Times New Roman"/>
          <w:sz w:val="24"/>
          <w:szCs w:val="24"/>
        </w:rPr>
        <w:t xml:space="preserve"> д</w:t>
      </w:r>
      <w:r w:rsidR="00F954A9" w:rsidRPr="00313B64">
        <w:rPr>
          <w:rFonts w:ascii="Times New Roman" w:hAnsi="Times New Roman"/>
          <w:sz w:val="24"/>
          <w:szCs w:val="24"/>
        </w:rPr>
        <w:t>анных</w:t>
      </w:r>
      <w:r w:rsidRPr="00313B64">
        <w:rPr>
          <w:rFonts w:ascii="Times New Roman" w:hAnsi="Times New Roman"/>
          <w:sz w:val="24"/>
          <w:szCs w:val="24"/>
        </w:rPr>
        <w:t>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 Федерации</w:t>
      </w:r>
      <w:r w:rsidR="00F954A9" w:rsidRPr="00313B64">
        <w:rPr>
          <w:rFonts w:ascii="Times New Roman" w:hAnsi="Times New Roman"/>
          <w:sz w:val="24"/>
          <w:szCs w:val="24"/>
        </w:rPr>
        <w:t xml:space="preserve"> о персональных данных</w:t>
      </w:r>
      <w:r w:rsidRPr="00313B64">
        <w:rPr>
          <w:rFonts w:ascii="Times New Roman" w:hAnsi="Times New Roman"/>
          <w:sz w:val="24"/>
          <w:szCs w:val="24"/>
        </w:rPr>
        <w:t>.</w:t>
      </w:r>
    </w:p>
    <w:p w14:paraId="1246C3D2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3.4. Исполнитель имеет право:</w:t>
      </w:r>
    </w:p>
    <w:p w14:paraId="3FD2FE32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3.4.1.</w:t>
      </w:r>
      <w:r w:rsidR="00945FE0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 xml:space="preserve">тказаться в порядке, установленном Федеральным законом  </w:t>
      </w:r>
      <w:r w:rsidR="00241806" w:rsidRPr="00313B64">
        <w:rPr>
          <w:rFonts w:ascii="Times New Roman" w:hAnsi="Times New Roman"/>
          <w:sz w:val="24"/>
          <w:szCs w:val="24"/>
        </w:rPr>
        <w:t xml:space="preserve">от 28.12.2013 </w:t>
      </w:r>
      <w:r w:rsidR="009D08B8" w:rsidRPr="00313B64">
        <w:rPr>
          <w:rFonts w:ascii="Times New Roman" w:hAnsi="Times New Roman"/>
          <w:sz w:val="24"/>
          <w:szCs w:val="24"/>
        </w:rPr>
        <w:t>№ 426-ФЗ, от проведения СОУТ, если при ее проведении возникла либо может возникнуть угроза жизни или здоровью работников организации</w:t>
      </w:r>
      <w:r w:rsidR="00945FE0" w:rsidRPr="00313B64">
        <w:rPr>
          <w:rFonts w:ascii="Times New Roman" w:hAnsi="Times New Roman"/>
          <w:sz w:val="24"/>
          <w:szCs w:val="24"/>
        </w:rPr>
        <w:t>-Заказчика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1C6E92C4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3.4.2.</w:t>
      </w:r>
      <w:r w:rsidR="00945FE0" w:rsidRPr="00313B64">
        <w:rPr>
          <w:rFonts w:ascii="Times New Roman" w:hAnsi="Times New Roman"/>
          <w:sz w:val="24"/>
          <w:szCs w:val="24"/>
        </w:rPr>
        <w:t xml:space="preserve"> п</w:t>
      </w:r>
      <w:r w:rsidR="009D08B8" w:rsidRPr="00313B64">
        <w:rPr>
          <w:rFonts w:ascii="Times New Roman" w:hAnsi="Times New Roman"/>
          <w:sz w:val="24"/>
          <w:szCs w:val="24"/>
        </w:rPr>
        <w:t>олучать от должностных лиц Заказчика разъяснения и подтверждения в устной и письменной форме по возникшим в ходе СОУТ вопросам, характеризующим условия труда на рабочих местах;</w:t>
      </w:r>
    </w:p>
    <w:p w14:paraId="5901316F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3.4.3.</w:t>
      </w:r>
      <w:r w:rsidR="00945FE0" w:rsidRPr="00313B64">
        <w:rPr>
          <w:rFonts w:ascii="Times New Roman" w:hAnsi="Times New Roman"/>
          <w:sz w:val="24"/>
          <w:szCs w:val="24"/>
        </w:rPr>
        <w:t xml:space="preserve"> в</w:t>
      </w:r>
      <w:r w:rsidR="009D08B8" w:rsidRPr="00313B64">
        <w:rPr>
          <w:rFonts w:ascii="Times New Roman" w:hAnsi="Times New Roman"/>
          <w:sz w:val="24"/>
          <w:szCs w:val="24"/>
        </w:rPr>
        <w:t xml:space="preserve"> случае выявления в ходе оказания Услуг обстоятельств, оказывающих либо способных оказать существенное влияние на результаты СОУТ</w:t>
      </w:r>
      <w:r w:rsidR="00EC4830" w:rsidRPr="00313B64">
        <w:rPr>
          <w:rFonts w:ascii="Times New Roman" w:hAnsi="Times New Roman"/>
          <w:sz w:val="24"/>
          <w:szCs w:val="24"/>
        </w:rPr>
        <w:t xml:space="preserve">, </w:t>
      </w:r>
      <w:r w:rsidR="00945FE0" w:rsidRPr="00313B64">
        <w:rPr>
          <w:rFonts w:ascii="Times New Roman" w:hAnsi="Times New Roman"/>
          <w:sz w:val="24"/>
          <w:szCs w:val="24"/>
        </w:rPr>
        <w:t xml:space="preserve"> </w:t>
      </w:r>
      <w:r w:rsidR="00EC4830" w:rsidRPr="00313B64">
        <w:rPr>
          <w:rFonts w:ascii="Times New Roman" w:hAnsi="Times New Roman"/>
          <w:sz w:val="24"/>
          <w:szCs w:val="24"/>
        </w:rPr>
        <w:t>и</w:t>
      </w:r>
      <w:r w:rsidR="00945FE0" w:rsidRPr="00313B64">
        <w:rPr>
          <w:rFonts w:ascii="Times New Roman" w:hAnsi="Times New Roman"/>
          <w:sz w:val="24"/>
          <w:szCs w:val="24"/>
        </w:rPr>
        <w:t>нформировать об этом Заказчика;</w:t>
      </w:r>
    </w:p>
    <w:p w14:paraId="1DD24D10" w14:textId="77777777" w:rsidR="009D08B8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lastRenderedPageBreak/>
        <w:t>3.4.4.</w:t>
      </w:r>
      <w:r w:rsidR="002709C9" w:rsidRPr="00313B64">
        <w:rPr>
          <w:rFonts w:ascii="Times New Roman" w:hAnsi="Times New Roman"/>
          <w:sz w:val="24"/>
          <w:szCs w:val="24"/>
        </w:rPr>
        <w:t xml:space="preserve"> с</w:t>
      </w:r>
      <w:r w:rsidR="009D08B8" w:rsidRPr="00313B64">
        <w:rPr>
          <w:rFonts w:ascii="Times New Roman" w:hAnsi="Times New Roman"/>
          <w:sz w:val="24"/>
          <w:szCs w:val="24"/>
        </w:rPr>
        <w:t>траховать имущественную ответственность по обязательствам, возникающим вследствие причинения ущерба</w:t>
      </w:r>
      <w:r w:rsidR="00F954A9" w:rsidRPr="00313B64">
        <w:rPr>
          <w:rFonts w:ascii="Times New Roman" w:hAnsi="Times New Roman"/>
          <w:sz w:val="24"/>
          <w:szCs w:val="24"/>
        </w:rPr>
        <w:t xml:space="preserve"> Заказчику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2709C9" w:rsidRPr="00313B64">
        <w:rPr>
          <w:rFonts w:ascii="Times New Roman" w:hAnsi="Times New Roman"/>
          <w:sz w:val="24"/>
          <w:szCs w:val="24"/>
        </w:rPr>
        <w:t xml:space="preserve"> </w:t>
      </w:r>
      <w:r w:rsidR="00F954A9" w:rsidRPr="00313B64">
        <w:rPr>
          <w:rFonts w:ascii="Times New Roman" w:hAnsi="Times New Roman"/>
          <w:sz w:val="24"/>
          <w:szCs w:val="24"/>
        </w:rPr>
        <w:t>и (или) работникам Заказчика, в отношении рабочих мест которых проводилась СОУТ;</w:t>
      </w:r>
    </w:p>
    <w:p w14:paraId="27E31B35" w14:textId="77777777" w:rsidR="00A134A4" w:rsidRPr="00313B64" w:rsidRDefault="00E12F3B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3.4.5.</w:t>
      </w:r>
      <w:r w:rsidR="002709C9" w:rsidRPr="00313B64">
        <w:rPr>
          <w:rFonts w:ascii="Times New Roman" w:hAnsi="Times New Roman"/>
          <w:sz w:val="24"/>
          <w:szCs w:val="24"/>
        </w:rPr>
        <w:t xml:space="preserve"> п</w:t>
      </w:r>
      <w:r w:rsidR="00A134A4" w:rsidRPr="00313B64">
        <w:rPr>
          <w:rFonts w:ascii="Times New Roman" w:hAnsi="Times New Roman"/>
          <w:sz w:val="24"/>
          <w:szCs w:val="24"/>
        </w:rPr>
        <w:t>ривлекать к исполнению  Контракта   соисполнителей</w:t>
      </w:r>
      <w:r w:rsidR="00FF05BB" w:rsidRPr="00313B64">
        <w:rPr>
          <w:rFonts w:ascii="Times New Roman" w:hAnsi="Times New Roman"/>
          <w:sz w:val="24"/>
          <w:szCs w:val="24"/>
        </w:rPr>
        <w:t>.</w:t>
      </w:r>
    </w:p>
    <w:p w14:paraId="4E97832A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>3.4.6.</w:t>
      </w:r>
      <w:r w:rsidR="002709C9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случае неисполнения или ненадлежащего исполнения </w:t>
      </w:r>
      <w:r w:rsidR="00612F74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>соисполнителем обязательств, предусмотренных</w:t>
      </w:r>
      <w:r w:rsidR="00994F93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гражданско-правовым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договором, заключенным с </w:t>
      </w:r>
      <w:r w:rsidR="009D08B8" w:rsidRPr="00313B64">
        <w:rPr>
          <w:rFonts w:ascii="Times New Roman" w:hAnsi="Times New Roman"/>
          <w:sz w:val="24"/>
          <w:szCs w:val="24"/>
        </w:rPr>
        <w:t>Испо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лнителем, осуществлять замену </w:t>
      </w:r>
      <w:r w:rsidR="00612F74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соисполнителя, с которым ранее был заключен договор, на другого  соисполнителя.</w:t>
      </w:r>
    </w:p>
    <w:p w14:paraId="258FC3F7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 Исполнитель обязуется:</w:t>
      </w:r>
    </w:p>
    <w:p w14:paraId="175DAF2D" w14:textId="77777777" w:rsidR="009D08B8" w:rsidRPr="00313B64" w:rsidRDefault="007E0D55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  <w:r w:rsidR="004B269F" w:rsidRPr="00313B64">
        <w:rPr>
          <w:rFonts w:ascii="Times New Roman" w:hAnsi="Times New Roman"/>
          <w:sz w:val="24"/>
          <w:szCs w:val="24"/>
        </w:rPr>
        <w:t xml:space="preserve">3.5.1. </w:t>
      </w:r>
      <w:r w:rsidRPr="00313B64">
        <w:rPr>
          <w:rFonts w:ascii="Times New Roman" w:hAnsi="Times New Roman"/>
          <w:sz w:val="24"/>
          <w:szCs w:val="24"/>
        </w:rPr>
        <w:t>п</w:t>
      </w:r>
      <w:r w:rsidR="009D08B8" w:rsidRPr="00313B64">
        <w:rPr>
          <w:rFonts w:ascii="Times New Roman" w:hAnsi="Times New Roman"/>
          <w:sz w:val="24"/>
          <w:szCs w:val="24"/>
        </w:rPr>
        <w:t xml:space="preserve">редоставлять по требованию Заказчика документы, подтверждающие соответствие Исполнителя требованиям, установленным статьей 19 Федерального закона </w:t>
      </w:r>
      <w:r w:rsidR="00241806" w:rsidRPr="00313B64">
        <w:rPr>
          <w:rFonts w:ascii="Times New Roman" w:hAnsi="Times New Roman"/>
          <w:sz w:val="24"/>
          <w:szCs w:val="24"/>
        </w:rPr>
        <w:t xml:space="preserve">от 28.12.2013 </w:t>
      </w:r>
      <w:r w:rsidR="009D08B8" w:rsidRPr="00313B64">
        <w:rPr>
          <w:rFonts w:ascii="Times New Roman" w:hAnsi="Times New Roman"/>
          <w:sz w:val="24"/>
          <w:szCs w:val="24"/>
        </w:rPr>
        <w:t xml:space="preserve"> № 426-ФЗ;</w:t>
      </w:r>
    </w:p>
    <w:p w14:paraId="00162007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3.5.2.</w:t>
      </w:r>
      <w:r w:rsidR="007E0D55" w:rsidRPr="00313B64">
        <w:rPr>
          <w:rFonts w:ascii="Times New Roman" w:hAnsi="Times New Roman"/>
          <w:sz w:val="24"/>
          <w:szCs w:val="24"/>
        </w:rPr>
        <w:t xml:space="preserve"> п</w:t>
      </w:r>
      <w:r w:rsidR="009D08B8" w:rsidRPr="00313B64">
        <w:rPr>
          <w:rFonts w:ascii="Times New Roman" w:hAnsi="Times New Roman"/>
          <w:sz w:val="24"/>
          <w:szCs w:val="24"/>
        </w:rPr>
        <w:t>редоставлять по требованию Заказчика обоснования результатов проведения СОУТ, а также давать работникам</w:t>
      </w:r>
      <w:r w:rsidR="007E0D55" w:rsidRPr="00313B64">
        <w:rPr>
          <w:rFonts w:ascii="Times New Roman" w:hAnsi="Times New Roman"/>
          <w:sz w:val="24"/>
          <w:szCs w:val="24"/>
        </w:rPr>
        <w:t xml:space="preserve"> Заказчика</w:t>
      </w:r>
      <w:r w:rsidR="009D08B8" w:rsidRPr="00313B64">
        <w:rPr>
          <w:rFonts w:ascii="Times New Roman" w:hAnsi="Times New Roman"/>
          <w:sz w:val="24"/>
          <w:szCs w:val="24"/>
        </w:rPr>
        <w:t xml:space="preserve"> разъяснения по вопросам проведения СОУТ  на их рабочих местах; </w:t>
      </w:r>
    </w:p>
    <w:p w14:paraId="6BD75560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3.5.3.</w:t>
      </w:r>
      <w:r w:rsidR="007E0D55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>существлять в обязательном порядке выезд к Заказчику для проведения исследований (испытаний) и измерений идентифицированных вредных и (или) опасных производственных факторов, включая измерения факторов производственной среды и трудового процесса;</w:t>
      </w:r>
    </w:p>
    <w:p w14:paraId="3EF343DB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3.5.4.</w:t>
      </w:r>
      <w:r w:rsidR="00F954A9" w:rsidRPr="00313B64">
        <w:rPr>
          <w:rFonts w:ascii="Times New Roman" w:hAnsi="Times New Roman"/>
          <w:sz w:val="24"/>
          <w:szCs w:val="24"/>
        </w:rPr>
        <w:t xml:space="preserve"> оказывать Услуги с соблюдением требований, установленных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F954A9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>Федеральным законом от 28.12.2013 № 426-ФЗ</w:t>
      </w:r>
      <w:r w:rsidR="00054DAB" w:rsidRPr="00313B64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Pr="00313B64">
        <w:rPr>
          <w:rFonts w:ascii="Times New Roman" w:hAnsi="Times New Roman"/>
          <w:sz w:val="24"/>
          <w:szCs w:val="24"/>
        </w:rPr>
        <w:t>а также</w:t>
      </w:r>
      <w:r w:rsidR="00054DAB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bCs/>
          <w:kern w:val="32"/>
          <w:sz w:val="24"/>
          <w:szCs w:val="24"/>
        </w:rPr>
        <w:t>Приказом Минтруда России от 24.01.2014</w:t>
      </w:r>
      <w:r w:rsidR="00A754B9" w:rsidRPr="00313B64">
        <w:rPr>
          <w:rFonts w:ascii="Times New Roman" w:hAnsi="Times New Roman"/>
          <w:bCs/>
          <w:kern w:val="32"/>
          <w:sz w:val="24"/>
          <w:szCs w:val="24"/>
        </w:rPr>
        <w:t xml:space="preserve"> № 33н</w:t>
      </w:r>
      <w:r w:rsidRPr="00313B64">
        <w:rPr>
          <w:rFonts w:ascii="Times New Roman" w:hAnsi="Times New Roman"/>
          <w:bCs/>
          <w:kern w:val="32"/>
          <w:sz w:val="24"/>
          <w:szCs w:val="24"/>
        </w:rPr>
        <w:t xml:space="preserve"> в</w:t>
      </w:r>
      <w:r w:rsidRPr="00313B64">
        <w:rPr>
          <w:rFonts w:ascii="Times New Roman" w:hAnsi="Times New Roman"/>
          <w:sz w:val="24"/>
          <w:szCs w:val="24"/>
        </w:rPr>
        <w:t xml:space="preserve"> соответствии</w:t>
      </w:r>
      <w:r w:rsidR="003D571E" w:rsidRPr="00313B64">
        <w:rPr>
          <w:rFonts w:ascii="Times New Roman" w:hAnsi="Times New Roman"/>
          <w:sz w:val="24"/>
          <w:szCs w:val="24"/>
        </w:rPr>
        <w:t xml:space="preserve"> с </w:t>
      </w:r>
      <w:r w:rsidRPr="00313B64">
        <w:rPr>
          <w:rFonts w:ascii="Times New Roman" w:hAnsi="Times New Roman"/>
          <w:sz w:val="24"/>
          <w:szCs w:val="24"/>
        </w:rPr>
        <w:t>областью</w:t>
      </w:r>
      <w:r w:rsidR="00054DAB" w:rsidRPr="00313B64">
        <w:rPr>
          <w:rFonts w:ascii="Times New Roman" w:hAnsi="Times New Roman"/>
          <w:sz w:val="24"/>
          <w:szCs w:val="24"/>
        </w:rPr>
        <w:t xml:space="preserve"> аккредитации испытательной лаборатории (центра)</w:t>
      </w:r>
      <w:r w:rsidRPr="00313B64">
        <w:rPr>
          <w:rFonts w:ascii="Times New Roman" w:hAnsi="Times New Roman"/>
          <w:sz w:val="24"/>
          <w:szCs w:val="24"/>
        </w:rPr>
        <w:t xml:space="preserve"> Исполнителя</w:t>
      </w:r>
      <w:r w:rsidR="00A754B9" w:rsidRPr="00313B64">
        <w:rPr>
          <w:rFonts w:ascii="Times New Roman" w:hAnsi="Times New Roman"/>
          <w:sz w:val="24"/>
          <w:szCs w:val="24"/>
        </w:rPr>
        <w:t xml:space="preserve">; </w:t>
      </w:r>
    </w:p>
    <w:p w14:paraId="157EF31D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</w:t>
      </w:r>
      <w:r w:rsidR="000632B9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>.5.</w:t>
      </w:r>
      <w:r w:rsidR="00E267AD" w:rsidRPr="00313B64">
        <w:rPr>
          <w:rFonts w:ascii="Times New Roman" w:hAnsi="Times New Roman"/>
          <w:sz w:val="24"/>
          <w:szCs w:val="24"/>
        </w:rPr>
        <w:t xml:space="preserve"> п</w:t>
      </w:r>
      <w:r w:rsidR="009D08B8" w:rsidRPr="00313B64">
        <w:rPr>
          <w:rFonts w:ascii="Times New Roman" w:hAnsi="Times New Roman"/>
          <w:sz w:val="24"/>
          <w:szCs w:val="24"/>
        </w:rPr>
        <w:t>рименять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измерений;</w:t>
      </w:r>
    </w:p>
    <w:p w14:paraId="42416F1C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</w:t>
      </w:r>
      <w:r w:rsidR="000632B9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>.6.</w:t>
      </w:r>
      <w:r w:rsidR="00E267AD" w:rsidRPr="00313B64">
        <w:rPr>
          <w:rFonts w:ascii="Times New Roman" w:hAnsi="Times New Roman"/>
          <w:sz w:val="24"/>
          <w:szCs w:val="24"/>
        </w:rPr>
        <w:t xml:space="preserve"> обеспечивать</w:t>
      </w:r>
      <w:r w:rsidRPr="00313B64">
        <w:rPr>
          <w:rFonts w:ascii="Times New Roman" w:hAnsi="Times New Roman"/>
          <w:sz w:val="24"/>
          <w:szCs w:val="24"/>
        </w:rPr>
        <w:t xml:space="preserve"> соблюдение работниками</w:t>
      </w:r>
      <w:r w:rsidR="00E267AD" w:rsidRPr="00313B64">
        <w:rPr>
          <w:rFonts w:ascii="Times New Roman" w:hAnsi="Times New Roman"/>
          <w:sz w:val="24"/>
          <w:szCs w:val="24"/>
        </w:rPr>
        <w:t>,</w:t>
      </w:r>
      <w:r w:rsidR="009D08B8" w:rsidRPr="00313B64">
        <w:rPr>
          <w:rFonts w:ascii="Times New Roman" w:hAnsi="Times New Roman"/>
          <w:sz w:val="24"/>
          <w:szCs w:val="24"/>
        </w:rPr>
        <w:t xml:space="preserve"> оказывающими Услуги</w:t>
      </w:r>
      <w:r w:rsidR="00E267AD" w:rsidRPr="00313B64">
        <w:rPr>
          <w:rFonts w:ascii="Times New Roman" w:hAnsi="Times New Roman"/>
          <w:sz w:val="24"/>
          <w:szCs w:val="24"/>
        </w:rPr>
        <w:t>,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E267AD" w:rsidRPr="00313B64">
        <w:rPr>
          <w:rFonts w:ascii="Times New Roman" w:hAnsi="Times New Roman"/>
          <w:sz w:val="24"/>
          <w:szCs w:val="24"/>
        </w:rPr>
        <w:t xml:space="preserve">требований </w:t>
      </w:r>
      <w:r w:rsidR="009D08B8" w:rsidRPr="00313B64">
        <w:rPr>
          <w:rFonts w:ascii="Times New Roman" w:hAnsi="Times New Roman"/>
          <w:sz w:val="24"/>
          <w:szCs w:val="24"/>
        </w:rPr>
        <w:t xml:space="preserve">внутриобъектового режима, </w:t>
      </w:r>
      <w:r w:rsidR="005B4A3A" w:rsidRPr="00313B64">
        <w:rPr>
          <w:rFonts w:ascii="Times New Roman" w:hAnsi="Times New Roman"/>
          <w:sz w:val="24"/>
          <w:szCs w:val="24"/>
        </w:rPr>
        <w:t xml:space="preserve">режима работы и внутреннего трудового распорядка Заказчика </w:t>
      </w:r>
      <w:r w:rsidRPr="00313B64">
        <w:rPr>
          <w:rFonts w:ascii="Times New Roman" w:hAnsi="Times New Roman"/>
          <w:sz w:val="24"/>
          <w:szCs w:val="24"/>
        </w:rPr>
        <w:t>при обязательном наличии</w:t>
      </w:r>
      <w:r w:rsidR="009D08B8" w:rsidRPr="00313B64">
        <w:rPr>
          <w:rFonts w:ascii="Times New Roman" w:hAnsi="Times New Roman"/>
          <w:sz w:val="24"/>
          <w:szCs w:val="24"/>
        </w:rPr>
        <w:t xml:space="preserve"> у </w:t>
      </w:r>
      <w:r w:rsidR="00E267AD" w:rsidRPr="00313B64">
        <w:rPr>
          <w:rFonts w:ascii="Times New Roman" w:hAnsi="Times New Roman"/>
          <w:sz w:val="24"/>
          <w:szCs w:val="24"/>
        </w:rPr>
        <w:t>них документов, удостоверяющих личность</w:t>
      </w:r>
      <w:r w:rsidR="005B4A3A" w:rsidRPr="00313B64">
        <w:rPr>
          <w:rFonts w:ascii="Times New Roman" w:hAnsi="Times New Roman"/>
          <w:sz w:val="24"/>
          <w:szCs w:val="24"/>
        </w:rPr>
        <w:t>;</w:t>
      </w:r>
    </w:p>
    <w:p w14:paraId="63505B43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</w:t>
      </w:r>
      <w:r w:rsidR="000632B9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 xml:space="preserve">.7. </w:t>
      </w:r>
      <w:r w:rsidR="00E267AD" w:rsidRPr="00313B64">
        <w:rPr>
          <w:rFonts w:ascii="Times New Roman" w:hAnsi="Times New Roman"/>
          <w:sz w:val="24"/>
          <w:szCs w:val="24"/>
        </w:rPr>
        <w:t xml:space="preserve"> п</w:t>
      </w:r>
      <w:r w:rsidR="009D08B8" w:rsidRPr="00313B64">
        <w:rPr>
          <w:rFonts w:ascii="Times New Roman" w:hAnsi="Times New Roman"/>
          <w:sz w:val="24"/>
          <w:szCs w:val="24"/>
        </w:rPr>
        <w:t>редоставлять по запросу Заказчи</w:t>
      </w:r>
      <w:r w:rsidR="00E267AD" w:rsidRPr="00313B64">
        <w:rPr>
          <w:rFonts w:ascii="Times New Roman" w:hAnsi="Times New Roman"/>
          <w:sz w:val="24"/>
          <w:szCs w:val="24"/>
        </w:rPr>
        <w:t>ка информацию о ходе оказания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Услуг;</w:t>
      </w:r>
    </w:p>
    <w:p w14:paraId="1CCA0E3B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</w:t>
      </w:r>
      <w:r w:rsidR="000632B9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>.8.</w:t>
      </w:r>
      <w:r w:rsidR="00E267AD" w:rsidRPr="00313B64">
        <w:rPr>
          <w:rFonts w:ascii="Times New Roman" w:hAnsi="Times New Roman"/>
          <w:sz w:val="24"/>
          <w:szCs w:val="24"/>
        </w:rPr>
        <w:t xml:space="preserve"> с</w:t>
      </w:r>
      <w:r w:rsidR="009D08B8" w:rsidRPr="00313B64">
        <w:rPr>
          <w:rFonts w:ascii="Times New Roman" w:hAnsi="Times New Roman"/>
          <w:sz w:val="24"/>
          <w:szCs w:val="24"/>
        </w:rPr>
        <w:t>воевременно устранять выявленные Заказчиком недостатки;</w:t>
      </w:r>
    </w:p>
    <w:p w14:paraId="0E90AEB3" w14:textId="77777777" w:rsidR="009D08B8" w:rsidRPr="00313B64" w:rsidRDefault="004B269F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</w:t>
      </w:r>
      <w:r w:rsidR="000632B9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>.9.</w:t>
      </w:r>
      <w:r w:rsidR="00E267AD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направить </w:t>
      </w:r>
      <w:r w:rsidR="00FF05BB" w:rsidRPr="00313B64">
        <w:rPr>
          <w:rFonts w:ascii="Times New Roman" w:hAnsi="Times New Roman"/>
          <w:sz w:val="24"/>
          <w:szCs w:val="24"/>
        </w:rPr>
        <w:t>Заказчику</w:t>
      </w:r>
      <w:r w:rsidRPr="00313B64">
        <w:rPr>
          <w:rFonts w:ascii="Times New Roman" w:hAnsi="Times New Roman"/>
          <w:sz w:val="24"/>
          <w:szCs w:val="24"/>
        </w:rPr>
        <w:t xml:space="preserve"> уведомление</w:t>
      </w:r>
      <w:r w:rsidR="009D08B8" w:rsidRPr="00313B64">
        <w:rPr>
          <w:rFonts w:ascii="Times New Roman" w:hAnsi="Times New Roman"/>
          <w:sz w:val="24"/>
          <w:szCs w:val="24"/>
        </w:rPr>
        <w:t xml:space="preserve"> в письменной форме </w:t>
      </w:r>
      <w:r w:rsidR="00637A17" w:rsidRPr="00313B64">
        <w:rPr>
          <w:rFonts w:ascii="Times New Roman" w:hAnsi="Times New Roman"/>
          <w:sz w:val="24"/>
          <w:szCs w:val="24"/>
        </w:rPr>
        <w:t>о</w:t>
      </w:r>
      <w:r w:rsidRPr="00313B64">
        <w:rPr>
          <w:rFonts w:ascii="Times New Roman" w:hAnsi="Times New Roman"/>
          <w:sz w:val="24"/>
          <w:szCs w:val="24"/>
        </w:rPr>
        <w:t xml:space="preserve"> случаях приостановления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действия а</w:t>
      </w:r>
      <w:r w:rsidRPr="00313B64">
        <w:rPr>
          <w:rFonts w:ascii="Times New Roman" w:hAnsi="Times New Roman"/>
          <w:sz w:val="24"/>
          <w:szCs w:val="24"/>
        </w:rPr>
        <w:t>ттестата аккредитации, окончания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действия ат</w:t>
      </w:r>
      <w:r w:rsidRPr="00313B64">
        <w:rPr>
          <w:rFonts w:ascii="Times New Roman" w:hAnsi="Times New Roman"/>
          <w:sz w:val="24"/>
          <w:szCs w:val="24"/>
        </w:rPr>
        <w:t>тестата аккредитации, сокращения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облас</w:t>
      </w:r>
      <w:r w:rsidRPr="00313B64">
        <w:rPr>
          <w:rFonts w:ascii="Times New Roman" w:hAnsi="Times New Roman"/>
          <w:sz w:val="24"/>
          <w:szCs w:val="24"/>
        </w:rPr>
        <w:t xml:space="preserve">ти аккредитации, </w:t>
      </w:r>
      <w:r w:rsidR="00DD05F4" w:rsidRPr="00313B64">
        <w:rPr>
          <w:rFonts w:ascii="Times New Roman" w:hAnsi="Times New Roman"/>
          <w:sz w:val="24"/>
          <w:szCs w:val="24"/>
        </w:rPr>
        <w:t>внесения в реестр организаций, проводящих СОУТ, записи о приостановлении</w:t>
      </w:r>
      <w:r w:rsidR="009D08B8" w:rsidRPr="00313B64">
        <w:rPr>
          <w:rFonts w:ascii="Times New Roman" w:hAnsi="Times New Roman"/>
          <w:sz w:val="24"/>
          <w:szCs w:val="24"/>
        </w:rPr>
        <w:t xml:space="preserve"> деятельности</w:t>
      </w:r>
      <w:r w:rsidR="000632B9" w:rsidRPr="00313B64">
        <w:rPr>
          <w:rFonts w:ascii="Times New Roman" w:hAnsi="Times New Roman"/>
          <w:sz w:val="24"/>
          <w:szCs w:val="24"/>
        </w:rPr>
        <w:t>,</w:t>
      </w:r>
      <w:r w:rsidR="00637A17" w:rsidRPr="00313B64">
        <w:rPr>
          <w:rFonts w:ascii="Times New Roman" w:hAnsi="Times New Roman"/>
          <w:sz w:val="24"/>
          <w:szCs w:val="24"/>
        </w:rPr>
        <w:t xml:space="preserve"> а также о начале</w:t>
      </w:r>
      <w:r w:rsidR="009D08B8" w:rsidRPr="00313B64">
        <w:rPr>
          <w:rFonts w:ascii="Times New Roman" w:hAnsi="Times New Roman"/>
          <w:sz w:val="24"/>
          <w:szCs w:val="24"/>
        </w:rPr>
        <w:t xml:space="preserve"> процедуры подтверждения компетентности исп</w:t>
      </w:r>
      <w:r w:rsidR="000632B9" w:rsidRPr="00313B64">
        <w:rPr>
          <w:rFonts w:ascii="Times New Roman" w:hAnsi="Times New Roman"/>
          <w:sz w:val="24"/>
          <w:szCs w:val="24"/>
        </w:rPr>
        <w:t>ытательной лаборатории (центра) в течение 2 рабочих дней</w:t>
      </w:r>
      <w:r w:rsidR="00823812" w:rsidRPr="00313B64">
        <w:rPr>
          <w:rFonts w:ascii="Times New Roman" w:hAnsi="Times New Roman"/>
          <w:sz w:val="24"/>
          <w:szCs w:val="24"/>
        </w:rPr>
        <w:t xml:space="preserve"> с даты</w:t>
      </w:r>
      <w:r w:rsidR="000632B9" w:rsidRPr="00313B64">
        <w:rPr>
          <w:rFonts w:ascii="Times New Roman" w:hAnsi="Times New Roman"/>
          <w:sz w:val="24"/>
          <w:szCs w:val="24"/>
        </w:rPr>
        <w:t xml:space="preserve"> наступления указанных обстоятельств;</w:t>
      </w:r>
    </w:p>
    <w:p w14:paraId="5F8AC485" w14:textId="77777777" w:rsidR="009D08B8" w:rsidRPr="00313B64" w:rsidRDefault="000632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3.5.10.</w:t>
      </w:r>
      <w:r w:rsidR="00E267AD" w:rsidRPr="00313B64">
        <w:rPr>
          <w:rFonts w:ascii="Times New Roman" w:hAnsi="Times New Roman"/>
          <w:sz w:val="24"/>
          <w:szCs w:val="24"/>
        </w:rPr>
        <w:t xml:space="preserve"> п</w:t>
      </w:r>
      <w:r w:rsidR="009D08B8" w:rsidRPr="00313B64">
        <w:rPr>
          <w:rFonts w:ascii="Times New Roman" w:hAnsi="Times New Roman"/>
          <w:sz w:val="24"/>
          <w:szCs w:val="24"/>
        </w:rPr>
        <w:t xml:space="preserve">ередать </w:t>
      </w:r>
      <w:r w:rsidR="00E267AD" w:rsidRPr="00313B64">
        <w:rPr>
          <w:rFonts w:ascii="Times New Roman" w:hAnsi="Times New Roman"/>
          <w:sz w:val="24"/>
          <w:szCs w:val="24"/>
        </w:rPr>
        <w:t xml:space="preserve">Заказчику </w:t>
      </w:r>
      <w:r w:rsidR="009D08B8" w:rsidRPr="00313B64">
        <w:rPr>
          <w:rFonts w:ascii="Times New Roman" w:hAnsi="Times New Roman"/>
          <w:sz w:val="24"/>
          <w:szCs w:val="24"/>
        </w:rPr>
        <w:t xml:space="preserve">в срок, установленный Контрактом, отчет </w:t>
      </w:r>
      <w:r w:rsidRPr="00313B64">
        <w:rPr>
          <w:rFonts w:ascii="Times New Roman" w:hAnsi="Times New Roman"/>
          <w:sz w:val="24"/>
          <w:szCs w:val="24"/>
        </w:rPr>
        <w:t>о проведении</w:t>
      </w:r>
      <w:r w:rsidR="00FF05BB" w:rsidRPr="00313B64">
        <w:rPr>
          <w:rFonts w:ascii="Times New Roman" w:hAnsi="Times New Roman"/>
          <w:sz w:val="24"/>
          <w:szCs w:val="24"/>
        </w:rPr>
        <w:t xml:space="preserve"> СОУТ</w:t>
      </w:r>
      <w:r w:rsidR="00E267AD" w:rsidRPr="00313B64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9D08B8" w:rsidRPr="00313B64">
        <w:rPr>
          <w:rFonts w:ascii="Times New Roman" w:hAnsi="Times New Roman"/>
          <w:sz w:val="24"/>
          <w:szCs w:val="24"/>
        </w:rPr>
        <w:t xml:space="preserve">; </w:t>
      </w:r>
    </w:p>
    <w:p w14:paraId="69A204B2" w14:textId="77777777" w:rsidR="009D08B8" w:rsidRPr="00313B64" w:rsidRDefault="000632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3.5.11. </w:t>
      </w:r>
      <w:r w:rsidR="00E267AD" w:rsidRPr="00313B64">
        <w:rPr>
          <w:rFonts w:ascii="Times New Roman" w:hAnsi="Times New Roman"/>
          <w:sz w:val="24"/>
          <w:szCs w:val="24"/>
        </w:rPr>
        <w:t>с</w:t>
      </w:r>
      <w:r w:rsidR="009D08B8" w:rsidRPr="00313B64">
        <w:rPr>
          <w:rFonts w:ascii="Times New Roman" w:hAnsi="Times New Roman"/>
          <w:sz w:val="24"/>
          <w:szCs w:val="24"/>
        </w:rPr>
        <w:t>облюдать требования об обеспечении конфиденциальности информации</w:t>
      </w:r>
      <w:r w:rsidR="00995476" w:rsidRPr="00313B64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="00E267AD" w:rsidRPr="00313B64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079B0D77" w14:textId="77777777" w:rsidR="009D08B8" w:rsidRPr="00313B64" w:rsidRDefault="000632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3.5.12.</w:t>
      </w:r>
      <w:r w:rsidR="00E267AD" w:rsidRPr="00313B64">
        <w:rPr>
          <w:rFonts w:ascii="Times New Roman" w:hAnsi="Times New Roman"/>
          <w:sz w:val="24"/>
          <w:szCs w:val="24"/>
        </w:rPr>
        <w:t xml:space="preserve"> о</w:t>
      </w:r>
      <w:r w:rsidR="009D08B8" w:rsidRPr="00313B64">
        <w:rPr>
          <w:rFonts w:ascii="Times New Roman" w:hAnsi="Times New Roman"/>
          <w:sz w:val="24"/>
          <w:szCs w:val="24"/>
        </w:rPr>
        <w:t>беспечить сохранность документов</w:t>
      </w:r>
      <w:r w:rsidR="00625398" w:rsidRPr="00313B64">
        <w:rPr>
          <w:rFonts w:ascii="Times New Roman" w:hAnsi="Times New Roman"/>
          <w:sz w:val="24"/>
          <w:szCs w:val="24"/>
        </w:rPr>
        <w:t>,</w:t>
      </w:r>
      <w:r w:rsidR="009D08B8" w:rsidRPr="00313B64">
        <w:rPr>
          <w:rFonts w:ascii="Times New Roman" w:hAnsi="Times New Roman"/>
          <w:sz w:val="24"/>
          <w:szCs w:val="24"/>
        </w:rPr>
        <w:t xml:space="preserve"> получаемы</w:t>
      </w:r>
      <w:r w:rsidR="00612F74" w:rsidRPr="00313B64">
        <w:rPr>
          <w:rFonts w:ascii="Times New Roman" w:hAnsi="Times New Roman"/>
          <w:sz w:val="24"/>
          <w:szCs w:val="24"/>
        </w:rPr>
        <w:t>х от Заказчика в ходе оказания У</w:t>
      </w:r>
      <w:r w:rsidR="009D08B8" w:rsidRPr="00313B64">
        <w:rPr>
          <w:rFonts w:ascii="Times New Roman" w:hAnsi="Times New Roman"/>
          <w:sz w:val="24"/>
          <w:szCs w:val="24"/>
        </w:rPr>
        <w:t>слуг;</w:t>
      </w:r>
    </w:p>
    <w:p w14:paraId="626037D0" w14:textId="77777777" w:rsidR="009D08B8" w:rsidRPr="00313B64" w:rsidRDefault="000632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3.5.13.</w:t>
      </w:r>
      <w:r w:rsidR="006E5491" w:rsidRPr="00313B64">
        <w:rPr>
          <w:rFonts w:ascii="Times New Roman" w:hAnsi="Times New Roman"/>
          <w:sz w:val="24"/>
          <w:szCs w:val="24"/>
        </w:rPr>
        <w:t xml:space="preserve"> </w:t>
      </w:r>
      <w:r w:rsidR="00DB47A7" w:rsidRPr="00313B64">
        <w:rPr>
          <w:rFonts w:ascii="Times New Roman" w:hAnsi="Times New Roman"/>
          <w:sz w:val="24"/>
          <w:szCs w:val="24"/>
        </w:rPr>
        <w:t>предоставить разъяснения Заказчику в отношении оказанных Услуг в случае обнаружения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уполномоченными на проведение экспертизы качества СОУТ органами несоответствия объема и стоимос</w:t>
      </w:r>
      <w:r w:rsidR="00E267AD" w:rsidRPr="00313B64">
        <w:rPr>
          <w:rFonts w:ascii="Times New Roman" w:hAnsi="Times New Roman"/>
          <w:sz w:val="24"/>
          <w:szCs w:val="24"/>
        </w:rPr>
        <w:t xml:space="preserve">ти </w:t>
      </w:r>
      <w:r w:rsidR="00637A17" w:rsidRPr="00313B64">
        <w:rPr>
          <w:rFonts w:ascii="Times New Roman" w:hAnsi="Times New Roman"/>
          <w:sz w:val="24"/>
          <w:szCs w:val="24"/>
        </w:rPr>
        <w:t xml:space="preserve">Услуг, </w:t>
      </w:r>
      <w:r w:rsidR="00E267AD" w:rsidRPr="00313B64">
        <w:rPr>
          <w:rFonts w:ascii="Times New Roman" w:hAnsi="Times New Roman"/>
          <w:sz w:val="24"/>
          <w:szCs w:val="24"/>
        </w:rPr>
        <w:t>оказанных Исполнителем</w:t>
      </w:r>
      <w:r w:rsidR="00637A17" w:rsidRPr="00313B64">
        <w:rPr>
          <w:rFonts w:ascii="Times New Roman" w:hAnsi="Times New Roman"/>
          <w:sz w:val="24"/>
          <w:szCs w:val="24"/>
        </w:rPr>
        <w:t>,</w:t>
      </w:r>
      <w:r w:rsidR="00E267AD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>сведениям, содержащимся в</w:t>
      </w:r>
      <w:r w:rsidR="009D08B8" w:rsidRPr="00313B64">
        <w:rPr>
          <w:rFonts w:ascii="Times New Roman" w:hAnsi="Times New Roman"/>
          <w:sz w:val="24"/>
          <w:szCs w:val="24"/>
        </w:rPr>
        <w:t xml:space="preserve"> Кал</w:t>
      </w:r>
      <w:r w:rsidRPr="00313B64">
        <w:rPr>
          <w:rFonts w:ascii="Times New Roman" w:hAnsi="Times New Roman"/>
          <w:sz w:val="24"/>
          <w:szCs w:val="24"/>
        </w:rPr>
        <w:t>ендарном плане,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E267AD" w:rsidRPr="00313B64">
        <w:rPr>
          <w:rFonts w:ascii="Times New Roman" w:hAnsi="Times New Roman"/>
          <w:sz w:val="24"/>
          <w:szCs w:val="24"/>
        </w:rPr>
        <w:t>а также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E267AD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>акте</w:t>
      </w:r>
      <w:r w:rsidR="00637A17" w:rsidRPr="00313B64">
        <w:rPr>
          <w:rFonts w:ascii="Times New Roman" w:hAnsi="Times New Roman"/>
          <w:sz w:val="24"/>
          <w:szCs w:val="24"/>
        </w:rPr>
        <w:t xml:space="preserve"> сдачи-приемки </w:t>
      </w:r>
      <w:r w:rsidR="00E82EF9" w:rsidRPr="00313B64">
        <w:rPr>
          <w:rFonts w:ascii="Times New Roman" w:hAnsi="Times New Roman"/>
          <w:sz w:val="24"/>
          <w:szCs w:val="24"/>
        </w:rPr>
        <w:t>оказанных</w:t>
      </w:r>
      <w:r w:rsidR="00E267AD" w:rsidRPr="00313B64">
        <w:rPr>
          <w:rFonts w:ascii="Times New Roman" w:hAnsi="Times New Roman"/>
          <w:sz w:val="24"/>
          <w:szCs w:val="24"/>
        </w:rPr>
        <w:t xml:space="preserve"> У</w:t>
      </w:r>
      <w:r w:rsidR="009D08B8" w:rsidRPr="00313B64">
        <w:rPr>
          <w:rFonts w:ascii="Times New Roman" w:hAnsi="Times New Roman"/>
          <w:sz w:val="24"/>
          <w:szCs w:val="24"/>
        </w:rPr>
        <w:t xml:space="preserve">слуг; </w:t>
      </w:r>
    </w:p>
    <w:p w14:paraId="204A1F80" w14:textId="77777777" w:rsidR="009D08B8" w:rsidRPr="00313B64" w:rsidRDefault="00FD7DEA" w:rsidP="00C51679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>3.5.14</w:t>
      </w:r>
      <w:r w:rsidR="001D30B9" w:rsidRPr="00313B6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539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 в течение 10</w:t>
      </w:r>
      <w:r w:rsidR="00360BDA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с даты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оплаты </w:t>
      </w:r>
      <w:r w:rsidR="009D08B8" w:rsidRPr="00313B64">
        <w:rPr>
          <w:rFonts w:ascii="Times New Roman" w:hAnsi="Times New Roman"/>
          <w:sz w:val="24"/>
          <w:szCs w:val="24"/>
        </w:rPr>
        <w:t>Исполнителем выполне</w:t>
      </w:r>
      <w:r w:rsidR="00DC118C" w:rsidRPr="00313B64">
        <w:rPr>
          <w:rFonts w:ascii="Times New Roman" w:hAnsi="Times New Roman"/>
          <w:sz w:val="24"/>
          <w:szCs w:val="24"/>
        </w:rPr>
        <w:t>нных обязательств по договору с</w:t>
      </w:r>
      <w:r w:rsidR="009D08B8" w:rsidRPr="00313B64">
        <w:rPr>
          <w:rFonts w:ascii="Times New Roman" w:hAnsi="Times New Roman"/>
          <w:sz w:val="24"/>
          <w:szCs w:val="24"/>
        </w:rPr>
        <w:t xml:space="preserve"> соисполнителем представлять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З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>аказчику следующие документы:</w:t>
      </w:r>
    </w:p>
    <w:p w14:paraId="56A72B6B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копии </w:t>
      </w:r>
      <w:r w:rsidRPr="00313B64">
        <w:rPr>
          <w:rFonts w:ascii="Times New Roman" w:hAnsi="Times New Roman"/>
          <w:sz w:val="24"/>
          <w:szCs w:val="24"/>
        </w:rPr>
        <w:t>документов о приемк</w:t>
      </w:r>
      <w:r w:rsidR="005B4A3A" w:rsidRPr="00313B64">
        <w:rPr>
          <w:rFonts w:ascii="Times New Roman" w:hAnsi="Times New Roman"/>
          <w:sz w:val="24"/>
          <w:szCs w:val="24"/>
        </w:rPr>
        <w:t>е выполненных обязательств</w:t>
      </w:r>
      <w:r w:rsidR="006E5491" w:rsidRPr="00313B64">
        <w:rPr>
          <w:rFonts w:ascii="Times New Roman" w:hAnsi="Times New Roman"/>
          <w:sz w:val="24"/>
          <w:szCs w:val="24"/>
        </w:rPr>
        <w:t>, являющихся</w:t>
      </w:r>
      <w:r w:rsidRPr="00313B64">
        <w:rPr>
          <w:rFonts w:ascii="Times New Roman" w:hAnsi="Times New Roman"/>
          <w:sz w:val="24"/>
          <w:szCs w:val="24"/>
        </w:rPr>
        <w:t xml:space="preserve"> предметом договора, заключенного между Исполнителем и привлеченным им </w:t>
      </w:r>
      <w:r w:rsidR="00DC118C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 xml:space="preserve"> соисполнителем;</w:t>
      </w:r>
    </w:p>
    <w:p w14:paraId="6639915E" w14:textId="544F69A1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lastRenderedPageBreak/>
        <w:t>копии платежных поручений, подтверждающих перечислени</w:t>
      </w:r>
      <w:r w:rsidR="00625398" w:rsidRPr="00313B64">
        <w:rPr>
          <w:rFonts w:ascii="Times New Roman" w:hAnsi="Times New Roman"/>
          <w:sz w:val="24"/>
          <w:szCs w:val="24"/>
        </w:rPr>
        <w:t xml:space="preserve">е денежных средств Исполнителем </w:t>
      </w:r>
      <w:r w:rsidR="000F6139" w:rsidRPr="00313B64">
        <w:rPr>
          <w:rFonts w:ascii="Times New Roman" w:hAnsi="Times New Roman"/>
          <w:sz w:val="24"/>
          <w:szCs w:val="24"/>
        </w:rPr>
        <w:t>соисполнителю в случае, если</w:t>
      </w:r>
      <w:r w:rsidRPr="00313B64">
        <w:rPr>
          <w:rFonts w:ascii="Times New Roman" w:hAnsi="Times New Roman"/>
          <w:sz w:val="24"/>
          <w:szCs w:val="24"/>
        </w:rPr>
        <w:t xml:space="preserve"> договором, заключенным между</w:t>
      </w:r>
      <w:r w:rsidR="00625398" w:rsidRPr="00313B64">
        <w:rPr>
          <w:rFonts w:ascii="Times New Roman" w:hAnsi="Times New Roman"/>
          <w:sz w:val="24"/>
          <w:szCs w:val="24"/>
        </w:rPr>
        <w:t xml:space="preserve"> Исполнителем и привлеченным им</w:t>
      </w:r>
      <w:r w:rsidRPr="00313B64">
        <w:rPr>
          <w:rFonts w:ascii="Times New Roman" w:hAnsi="Times New Roman"/>
          <w:sz w:val="24"/>
          <w:szCs w:val="24"/>
        </w:rPr>
        <w:t xml:space="preserve"> соисполнителем, предусмотрена оплата выполненных обязательств до срока оплаты оказанных Усл</w:t>
      </w:r>
      <w:r w:rsidR="00625398" w:rsidRPr="00313B64">
        <w:rPr>
          <w:rFonts w:ascii="Times New Roman" w:hAnsi="Times New Roman"/>
          <w:sz w:val="24"/>
          <w:szCs w:val="24"/>
        </w:rPr>
        <w:t xml:space="preserve">уг, предусмотренных Контрактом </w:t>
      </w:r>
      <w:r w:rsidRPr="00313B64">
        <w:rPr>
          <w:rFonts w:ascii="Times New Roman" w:hAnsi="Times New Roman"/>
          <w:sz w:val="24"/>
          <w:szCs w:val="24"/>
        </w:rPr>
        <w:t>(в ином случае указанный документ представляется Зак</w:t>
      </w:r>
      <w:r w:rsidR="006E5491" w:rsidRPr="00313B64">
        <w:rPr>
          <w:rFonts w:ascii="Times New Roman" w:hAnsi="Times New Roman"/>
          <w:sz w:val="24"/>
          <w:szCs w:val="24"/>
        </w:rPr>
        <w:t>азч</w:t>
      </w:r>
      <w:r w:rsidR="00625398" w:rsidRPr="00313B64">
        <w:rPr>
          <w:rFonts w:ascii="Times New Roman" w:hAnsi="Times New Roman"/>
          <w:sz w:val="24"/>
          <w:szCs w:val="24"/>
        </w:rPr>
        <w:t>ику дополнительно в течение 5</w:t>
      </w:r>
      <w:r w:rsidR="000849E3" w:rsidRPr="00313B64">
        <w:rPr>
          <w:rFonts w:ascii="Times New Roman" w:hAnsi="Times New Roman"/>
          <w:sz w:val="24"/>
          <w:szCs w:val="24"/>
        </w:rPr>
        <w:t xml:space="preserve"> </w:t>
      </w:r>
      <w:r w:rsidR="00AB07CD" w:rsidRPr="00313B64">
        <w:rPr>
          <w:rFonts w:ascii="Times New Roman" w:hAnsi="Times New Roman"/>
          <w:sz w:val="24"/>
          <w:szCs w:val="24"/>
        </w:rPr>
        <w:t xml:space="preserve">рабочих </w:t>
      </w:r>
      <w:r w:rsidR="00360BDA" w:rsidRPr="00313B64">
        <w:rPr>
          <w:rFonts w:ascii="Times New Roman" w:hAnsi="Times New Roman"/>
          <w:sz w:val="24"/>
          <w:szCs w:val="24"/>
        </w:rPr>
        <w:t>дней с даты</w:t>
      </w:r>
      <w:r w:rsidRPr="00313B64">
        <w:rPr>
          <w:rFonts w:ascii="Times New Roman" w:hAnsi="Times New Roman"/>
          <w:sz w:val="24"/>
          <w:szCs w:val="24"/>
        </w:rPr>
        <w:t xml:space="preserve"> оплаты Исполнителем обязательств, выполненных </w:t>
      </w:r>
      <w:r w:rsidR="00DC118C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 xml:space="preserve"> соисполнителем). </w:t>
      </w:r>
    </w:p>
    <w:p w14:paraId="498AB9C2" w14:textId="21850888" w:rsidR="009D08B8" w:rsidRPr="00313B64" w:rsidRDefault="001D30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3.5.1</w:t>
      </w:r>
      <w:r w:rsidR="00FD7DEA" w:rsidRPr="00313B64">
        <w:rPr>
          <w:rFonts w:ascii="Times New Roman" w:hAnsi="Times New Roman"/>
          <w:sz w:val="24"/>
          <w:szCs w:val="24"/>
        </w:rPr>
        <w:t>5</w:t>
      </w:r>
      <w:r w:rsidRPr="00313B64">
        <w:rPr>
          <w:rFonts w:ascii="Times New Roman" w:hAnsi="Times New Roman"/>
          <w:sz w:val="24"/>
          <w:szCs w:val="24"/>
        </w:rPr>
        <w:t xml:space="preserve">. </w:t>
      </w:r>
      <w:r w:rsidR="006E5491" w:rsidRPr="00313B64">
        <w:rPr>
          <w:rFonts w:ascii="Times New Roman" w:hAnsi="Times New Roman"/>
          <w:sz w:val="24"/>
          <w:szCs w:val="24"/>
        </w:rPr>
        <w:t>о</w:t>
      </w:r>
      <w:r w:rsidR="009D08B8" w:rsidRPr="00313B64">
        <w:rPr>
          <w:rFonts w:ascii="Times New Roman" w:hAnsi="Times New Roman"/>
          <w:sz w:val="24"/>
          <w:szCs w:val="24"/>
        </w:rPr>
        <w:t xml:space="preserve">плачивать </w:t>
      </w:r>
      <w:r w:rsidR="004B04B1" w:rsidRPr="00313B64">
        <w:rPr>
          <w:rFonts w:ascii="Times New Roman" w:hAnsi="Times New Roman"/>
          <w:sz w:val="24"/>
          <w:szCs w:val="24"/>
        </w:rPr>
        <w:t>выполненные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DC118C" w:rsidRPr="00313B64">
        <w:rPr>
          <w:rFonts w:ascii="Times New Roman" w:hAnsi="Times New Roman"/>
          <w:sz w:val="24"/>
          <w:szCs w:val="24"/>
        </w:rPr>
        <w:t xml:space="preserve">соисполнителем </w:t>
      </w:r>
      <w:r w:rsidR="004B04B1" w:rsidRPr="00313B64">
        <w:rPr>
          <w:rFonts w:ascii="Times New Roman" w:hAnsi="Times New Roman"/>
          <w:sz w:val="24"/>
          <w:szCs w:val="24"/>
        </w:rPr>
        <w:t>обязательства</w:t>
      </w:r>
      <w:r w:rsidR="009D08B8" w:rsidRPr="00313B64">
        <w:rPr>
          <w:rFonts w:ascii="Times New Roman" w:hAnsi="Times New Roman"/>
          <w:sz w:val="24"/>
          <w:szCs w:val="24"/>
        </w:rPr>
        <w:t>, заключенного с та</w:t>
      </w:r>
      <w:r w:rsidR="00170175" w:rsidRPr="00313B64">
        <w:rPr>
          <w:rFonts w:ascii="Times New Roman" w:hAnsi="Times New Roman"/>
          <w:sz w:val="24"/>
          <w:szCs w:val="24"/>
        </w:rPr>
        <w:t>ким соисполнителем</w:t>
      </w:r>
      <w:r w:rsidRPr="00313B64">
        <w:rPr>
          <w:rFonts w:ascii="Times New Roman" w:hAnsi="Times New Roman"/>
          <w:sz w:val="24"/>
          <w:szCs w:val="24"/>
        </w:rPr>
        <w:t xml:space="preserve">, в течение </w:t>
      </w:r>
      <w:r w:rsidR="000849E3" w:rsidRPr="00313B64">
        <w:rPr>
          <w:rFonts w:ascii="Times New Roman" w:hAnsi="Times New Roman"/>
          <w:sz w:val="24"/>
          <w:szCs w:val="24"/>
        </w:rPr>
        <w:t xml:space="preserve">15 </w:t>
      </w:r>
      <w:r w:rsidR="001246A3" w:rsidRPr="00313B64">
        <w:rPr>
          <w:rFonts w:ascii="Times New Roman" w:hAnsi="Times New Roman"/>
          <w:sz w:val="24"/>
          <w:szCs w:val="24"/>
        </w:rPr>
        <w:t>рабочих</w:t>
      </w:r>
      <w:r w:rsidR="009D08B8" w:rsidRPr="00313B64">
        <w:rPr>
          <w:rFonts w:ascii="Times New Roman" w:hAnsi="Times New Roman"/>
          <w:sz w:val="24"/>
          <w:szCs w:val="24"/>
        </w:rPr>
        <w:t xml:space="preserve"> дней с даты подписания Исполнителем до</w:t>
      </w:r>
      <w:r w:rsidR="00DC118C" w:rsidRPr="00313B64">
        <w:rPr>
          <w:rFonts w:ascii="Times New Roman" w:hAnsi="Times New Roman"/>
          <w:sz w:val="24"/>
          <w:szCs w:val="24"/>
        </w:rPr>
        <w:t xml:space="preserve">кумента </w:t>
      </w:r>
      <w:r w:rsidR="00625398" w:rsidRPr="00313B64">
        <w:rPr>
          <w:rFonts w:ascii="Times New Roman" w:hAnsi="Times New Roman"/>
          <w:sz w:val="24"/>
          <w:szCs w:val="24"/>
        </w:rPr>
        <w:t xml:space="preserve">об </w:t>
      </w:r>
      <w:r w:rsidR="000F6139" w:rsidRPr="00313B64">
        <w:rPr>
          <w:rFonts w:ascii="Times New Roman" w:hAnsi="Times New Roman"/>
          <w:sz w:val="24"/>
          <w:szCs w:val="24"/>
        </w:rPr>
        <w:t>оказанной Услуге</w:t>
      </w:r>
      <w:r w:rsidR="009D08B8" w:rsidRPr="00313B64">
        <w:rPr>
          <w:rFonts w:ascii="Times New Roman" w:hAnsi="Times New Roman"/>
          <w:sz w:val="24"/>
          <w:szCs w:val="24"/>
        </w:rPr>
        <w:t xml:space="preserve">. </w:t>
      </w:r>
    </w:p>
    <w:p w14:paraId="6A0535EB" w14:textId="77777777" w:rsidR="009D08B8" w:rsidRPr="00313B64" w:rsidRDefault="001D30B9" w:rsidP="00C51679">
      <w:pPr>
        <w:pStyle w:val="af5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13B64">
        <w:rPr>
          <w:rFonts w:ascii="Times New Roman" w:hAnsi="Times New Roman"/>
          <w:sz w:val="24"/>
          <w:szCs w:val="24"/>
        </w:rPr>
        <w:t>3.5.1</w:t>
      </w:r>
      <w:r w:rsidR="00FD7DEA" w:rsidRPr="00313B64">
        <w:rPr>
          <w:rFonts w:ascii="Times New Roman" w:hAnsi="Times New Roman"/>
          <w:sz w:val="24"/>
          <w:szCs w:val="24"/>
        </w:rPr>
        <w:t>6</w:t>
      </w:r>
      <w:r w:rsidRPr="00313B64">
        <w:rPr>
          <w:rFonts w:ascii="Times New Roman" w:hAnsi="Times New Roman"/>
          <w:sz w:val="24"/>
          <w:szCs w:val="24"/>
        </w:rPr>
        <w:t xml:space="preserve">.  </w:t>
      </w:r>
      <w:r w:rsidR="00C120E9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</w:t>
      </w:r>
      <w:r w:rsidR="009D08B8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ести гражданско-правовую ответственность перед Заказчиком за неисполнение или ненадлежащее исполнение условия о привлечении к исполнению Контракта  соисполнителей, в том числе:</w:t>
      </w:r>
    </w:p>
    <w:p w14:paraId="64F26E88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за пред</w:t>
      </w:r>
      <w:r w:rsidR="00625398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</w:t>
      </w:r>
      <w:r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ставление докуме</w:t>
      </w:r>
      <w:r w:rsidR="00C752F3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нтов, указанных в </w:t>
      </w:r>
      <w:r w:rsidR="001D30B9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подпунктах 3.5.14 – 3.5.16</w:t>
      </w:r>
      <w:r w:rsidR="00851CE1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настоящего пункта</w:t>
      </w:r>
      <w:r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 содержащих недостоверные сведения, либо их непред</w:t>
      </w:r>
      <w:r w:rsidR="00625398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</w:t>
      </w:r>
      <w:r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ставление или пред</w:t>
      </w:r>
      <w:r w:rsidR="00625398"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</w:t>
      </w:r>
      <w:r w:rsidRPr="00313B6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ставление таких документов с нарушением установленных сроков;</w:t>
      </w:r>
    </w:p>
    <w:p w14:paraId="43874267" w14:textId="77777777" w:rsidR="009D08B8" w:rsidRPr="00313B64" w:rsidRDefault="001D30B9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3.5.1</w:t>
      </w:r>
      <w:r w:rsidR="00FD7DEA" w:rsidRPr="00313B64">
        <w:rPr>
          <w:rFonts w:ascii="Times New Roman" w:hAnsi="Times New Roman"/>
          <w:sz w:val="24"/>
          <w:szCs w:val="24"/>
        </w:rPr>
        <w:t>7</w:t>
      </w:r>
      <w:r w:rsidRPr="00313B64">
        <w:rPr>
          <w:rFonts w:ascii="Times New Roman" w:hAnsi="Times New Roman"/>
          <w:sz w:val="24"/>
          <w:szCs w:val="24"/>
        </w:rPr>
        <w:t xml:space="preserve">. </w:t>
      </w:r>
      <w:r w:rsidR="009D08B8" w:rsidRPr="00313B64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</w:t>
      </w:r>
      <w:r w:rsidR="00DC118C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заключивших договор или договоры с Исполнителем, цена которого</w:t>
      </w:r>
      <w:r w:rsidR="00855175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или общая цена к</w:t>
      </w:r>
      <w:r w:rsidR="00855175" w:rsidRPr="00313B64">
        <w:rPr>
          <w:rFonts w:ascii="Times New Roman" w:hAnsi="Times New Roman"/>
          <w:sz w:val="24"/>
          <w:szCs w:val="24"/>
        </w:rPr>
        <w:t>от</w:t>
      </w:r>
      <w:r w:rsidR="00625398" w:rsidRPr="00313B64">
        <w:rPr>
          <w:rFonts w:ascii="Times New Roman" w:hAnsi="Times New Roman"/>
          <w:sz w:val="24"/>
          <w:szCs w:val="24"/>
        </w:rPr>
        <w:t>орых составляет более чем 10</w:t>
      </w:r>
      <w:r w:rsidR="004B04B1" w:rsidRPr="00313B64">
        <w:rPr>
          <w:rFonts w:ascii="Times New Roman" w:hAnsi="Times New Roman"/>
          <w:sz w:val="24"/>
          <w:szCs w:val="24"/>
        </w:rPr>
        <w:t xml:space="preserve"> процентов</w:t>
      </w:r>
      <w:r w:rsidR="009D08B8" w:rsidRPr="00313B64">
        <w:rPr>
          <w:rFonts w:ascii="Times New Roman" w:hAnsi="Times New Roman"/>
          <w:sz w:val="24"/>
          <w:szCs w:val="24"/>
        </w:rPr>
        <w:t xml:space="preserve"> цены </w:t>
      </w:r>
      <w:r w:rsidR="00855175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Контракта. Указанная информация предоставляется За</w:t>
      </w:r>
      <w:r w:rsidR="00625398" w:rsidRPr="00313B64">
        <w:rPr>
          <w:rFonts w:ascii="Times New Roman" w:hAnsi="Times New Roman"/>
          <w:sz w:val="24"/>
          <w:szCs w:val="24"/>
        </w:rPr>
        <w:t>казчику в течение 10</w:t>
      </w:r>
      <w:r w:rsidR="00AB07CD" w:rsidRPr="00313B64">
        <w:rPr>
          <w:rFonts w:ascii="Times New Roman" w:hAnsi="Times New Roman"/>
          <w:sz w:val="24"/>
          <w:szCs w:val="24"/>
        </w:rPr>
        <w:t xml:space="preserve"> рабочих</w:t>
      </w:r>
      <w:r w:rsidR="00823812" w:rsidRPr="00313B64">
        <w:rPr>
          <w:rFonts w:ascii="Times New Roman" w:hAnsi="Times New Roman"/>
          <w:sz w:val="24"/>
          <w:szCs w:val="24"/>
        </w:rPr>
        <w:t xml:space="preserve"> дней с даты</w:t>
      </w:r>
      <w:r w:rsidR="009D08B8" w:rsidRPr="00313B64">
        <w:rPr>
          <w:rFonts w:ascii="Times New Roman" w:hAnsi="Times New Roman"/>
          <w:sz w:val="24"/>
          <w:szCs w:val="24"/>
        </w:rPr>
        <w:t xml:space="preserve"> заключения Исполнит</w:t>
      </w:r>
      <w:r w:rsidR="00DC118C" w:rsidRPr="00313B64">
        <w:rPr>
          <w:rFonts w:ascii="Times New Roman" w:hAnsi="Times New Roman"/>
          <w:sz w:val="24"/>
          <w:szCs w:val="24"/>
        </w:rPr>
        <w:t>елем договора с соисполнителем</w:t>
      </w:r>
      <w:r w:rsidR="009D08B8" w:rsidRPr="00313B64">
        <w:rPr>
          <w:rFonts w:ascii="Times New Roman" w:hAnsi="Times New Roman"/>
          <w:sz w:val="24"/>
          <w:szCs w:val="24"/>
        </w:rPr>
        <w:t>;</w:t>
      </w:r>
    </w:p>
    <w:p w14:paraId="370B51F2" w14:textId="77777777" w:rsidR="00994F93" w:rsidRPr="00313B64" w:rsidRDefault="001D30B9" w:rsidP="00C51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3.5.20.</w:t>
      </w:r>
      <w:r w:rsidR="00625398" w:rsidRPr="00313B64">
        <w:rPr>
          <w:rFonts w:ascii="Times New Roman" w:hAnsi="Times New Roman"/>
          <w:sz w:val="24"/>
          <w:szCs w:val="24"/>
        </w:rPr>
        <w:t xml:space="preserve"> з</w:t>
      </w:r>
      <w:r w:rsidR="00FE7D19" w:rsidRPr="00313B64">
        <w:rPr>
          <w:rFonts w:ascii="Times New Roman" w:hAnsi="Times New Roman"/>
          <w:sz w:val="24"/>
          <w:szCs w:val="24"/>
        </w:rPr>
        <w:t xml:space="preserve">а непредоставление указанной в </w:t>
      </w:r>
      <w:r w:rsidR="00855175" w:rsidRPr="00313B64">
        <w:rPr>
          <w:rFonts w:ascii="Times New Roman" w:hAnsi="Times New Roman"/>
          <w:sz w:val="24"/>
          <w:szCs w:val="24"/>
        </w:rPr>
        <w:t>под</w:t>
      </w:r>
      <w:r w:rsidRPr="00313B64">
        <w:rPr>
          <w:rFonts w:ascii="Times New Roman" w:hAnsi="Times New Roman"/>
          <w:sz w:val="24"/>
          <w:szCs w:val="24"/>
        </w:rPr>
        <w:t>пункте 3.5.19</w:t>
      </w:r>
      <w:r w:rsidR="00E8457C" w:rsidRPr="00313B64">
        <w:rPr>
          <w:rFonts w:ascii="Times New Roman" w:hAnsi="Times New Roman"/>
          <w:sz w:val="24"/>
          <w:szCs w:val="24"/>
        </w:rPr>
        <w:t xml:space="preserve"> </w:t>
      </w:r>
      <w:r w:rsidR="00DF1CCD" w:rsidRPr="00313B64">
        <w:rPr>
          <w:rFonts w:ascii="Times New Roman" w:hAnsi="Times New Roman"/>
          <w:sz w:val="24"/>
          <w:szCs w:val="24"/>
        </w:rPr>
        <w:t xml:space="preserve">настоящего </w:t>
      </w:r>
      <w:r w:rsidR="00E8457C" w:rsidRPr="00313B64">
        <w:rPr>
          <w:rFonts w:ascii="Times New Roman" w:hAnsi="Times New Roman"/>
          <w:sz w:val="24"/>
          <w:szCs w:val="24"/>
        </w:rPr>
        <w:t xml:space="preserve">пункта </w:t>
      </w:r>
      <w:r w:rsidR="00DF1CCD" w:rsidRPr="00313B64">
        <w:rPr>
          <w:rFonts w:ascii="Times New Roman" w:hAnsi="Times New Roman"/>
          <w:sz w:val="24"/>
          <w:szCs w:val="24"/>
        </w:rPr>
        <w:t xml:space="preserve"> </w:t>
      </w:r>
      <w:r w:rsidR="00FE7D19" w:rsidRPr="00313B64">
        <w:rPr>
          <w:rFonts w:ascii="Times New Roman" w:hAnsi="Times New Roman"/>
          <w:sz w:val="24"/>
          <w:szCs w:val="24"/>
        </w:rPr>
        <w:t xml:space="preserve"> Контракта информации предусмотрена ответственность путем взыскания  </w:t>
      </w:r>
      <w:r w:rsidR="00906C07" w:rsidRPr="00313B64">
        <w:rPr>
          <w:rFonts w:ascii="Times New Roman" w:hAnsi="Times New Roman"/>
          <w:sz w:val="24"/>
          <w:szCs w:val="24"/>
        </w:rPr>
        <w:t>с Исполнителя пени в размере одной трехсотой</w:t>
      </w:r>
      <w:r w:rsidR="00FE7D19" w:rsidRPr="00313B64">
        <w:rPr>
          <w:rFonts w:ascii="Times New Roman" w:hAnsi="Times New Roman"/>
          <w:sz w:val="24"/>
          <w:szCs w:val="24"/>
        </w:rPr>
        <w:t xml:space="preserve"> </w:t>
      </w:r>
      <w:r w:rsidR="00906C07" w:rsidRPr="00313B64">
        <w:rPr>
          <w:rFonts w:ascii="Times New Roman" w:hAnsi="Times New Roman"/>
          <w:sz w:val="24"/>
          <w:szCs w:val="24"/>
        </w:rPr>
        <w:t>действующей на дату уплаты пени ключевой ставки Центрального банка Российской Федерации от цены договора, заключенного Исполнителем с соисполнителем.</w:t>
      </w:r>
      <w:r w:rsidR="00994F93" w:rsidRPr="00313B64">
        <w:rPr>
          <w:rFonts w:ascii="Times New Roman" w:hAnsi="Times New Roman"/>
          <w:sz w:val="24"/>
          <w:szCs w:val="24"/>
        </w:rPr>
        <w:t xml:space="preserve"> </w:t>
      </w:r>
      <w:r w:rsidR="00994F93" w:rsidRPr="00313B64">
        <w:rPr>
          <w:rFonts w:ascii="Times New Roman" w:hAnsi="Times New Roman" w:cs="Times New Roman"/>
          <w:iCs/>
          <w:sz w:val="24"/>
          <w:szCs w:val="24"/>
        </w:rPr>
        <w:t>Пеня подлежит начислению за каждый день просрочки исполнения такого обязательства.</w:t>
      </w:r>
    </w:p>
    <w:p w14:paraId="4853734D" w14:textId="77777777" w:rsidR="002126A3" w:rsidRPr="00313B64" w:rsidRDefault="00DC118C" w:rsidP="00DA717C">
      <w:pPr>
        <w:pStyle w:val="af5"/>
        <w:contextualSpacing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</w:p>
    <w:p w14:paraId="447B2844" w14:textId="77777777" w:rsidR="009D08B8" w:rsidRPr="00313B64" w:rsidRDefault="009D08B8" w:rsidP="00DA717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 w:cs="Times New Roman"/>
          <w:b/>
          <w:sz w:val="24"/>
          <w:szCs w:val="24"/>
        </w:rPr>
        <w:t xml:space="preserve">4. ОТЧЕТ О </w:t>
      </w:r>
      <w:r w:rsidR="006F50FE" w:rsidRPr="00313B64">
        <w:rPr>
          <w:rFonts w:ascii="Times New Roman" w:eastAsiaTheme="minorEastAsia" w:hAnsi="Times New Roman" w:cs="Times New Roman"/>
          <w:b/>
          <w:sz w:val="24"/>
          <w:szCs w:val="24"/>
        </w:rPr>
        <w:t xml:space="preserve"> ПРОВЕДЕНИИ СОУТ</w:t>
      </w:r>
    </w:p>
    <w:p w14:paraId="43C483A2" w14:textId="77777777" w:rsidR="009D08B8" w:rsidRPr="00313B64" w:rsidRDefault="009D08B8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4.1. По </w:t>
      </w:r>
      <w:r w:rsidR="00DC118C" w:rsidRPr="00313B64">
        <w:rPr>
          <w:rFonts w:ascii="Times New Roman" w:hAnsi="Times New Roman"/>
          <w:sz w:val="24"/>
          <w:szCs w:val="24"/>
        </w:rPr>
        <w:t xml:space="preserve"> окончании </w:t>
      </w:r>
      <w:r w:rsidRPr="00313B64">
        <w:rPr>
          <w:rFonts w:ascii="Times New Roman" w:hAnsi="Times New Roman"/>
          <w:sz w:val="24"/>
          <w:szCs w:val="24"/>
        </w:rPr>
        <w:t>оказания Услуг по п</w:t>
      </w:r>
      <w:r w:rsidR="006F50FE" w:rsidRPr="00313B64">
        <w:rPr>
          <w:rFonts w:ascii="Times New Roman" w:hAnsi="Times New Roman"/>
          <w:sz w:val="24"/>
          <w:szCs w:val="24"/>
        </w:rPr>
        <w:t>роведению СОУТ Исполнитель пред</w:t>
      </w:r>
      <w:r w:rsidRPr="00313B64">
        <w:rPr>
          <w:rFonts w:ascii="Times New Roman" w:hAnsi="Times New Roman"/>
          <w:sz w:val="24"/>
          <w:szCs w:val="24"/>
        </w:rPr>
        <w:t xml:space="preserve">ставляет Заказчику отчет </w:t>
      </w:r>
      <w:r w:rsidR="006F50FE" w:rsidRPr="00313B64">
        <w:rPr>
          <w:rFonts w:ascii="Times New Roman" w:hAnsi="Times New Roman"/>
          <w:sz w:val="24"/>
          <w:szCs w:val="24"/>
        </w:rPr>
        <w:t>о проведении</w:t>
      </w:r>
      <w:r w:rsidR="00DC118C" w:rsidRPr="00313B64">
        <w:rPr>
          <w:rFonts w:ascii="Times New Roman" w:hAnsi="Times New Roman"/>
          <w:sz w:val="24"/>
          <w:szCs w:val="24"/>
        </w:rPr>
        <w:t xml:space="preserve"> СОУТ</w:t>
      </w:r>
      <w:r w:rsidRPr="00313B64">
        <w:rPr>
          <w:rFonts w:ascii="Times New Roman" w:hAnsi="Times New Roman"/>
          <w:sz w:val="24"/>
          <w:szCs w:val="24"/>
        </w:rPr>
        <w:t>.</w:t>
      </w:r>
    </w:p>
    <w:p w14:paraId="64FAA9E7" w14:textId="77777777" w:rsidR="009D08B8" w:rsidRPr="00313B64" w:rsidRDefault="009D08B8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4.2. Отчет </w:t>
      </w:r>
      <w:r w:rsidR="006F50FE" w:rsidRPr="00313B64">
        <w:rPr>
          <w:rFonts w:ascii="Times New Roman" w:hAnsi="Times New Roman"/>
          <w:sz w:val="24"/>
          <w:szCs w:val="24"/>
        </w:rPr>
        <w:t xml:space="preserve"> о проведении</w:t>
      </w:r>
      <w:r w:rsidR="00DC118C" w:rsidRPr="00313B64">
        <w:rPr>
          <w:rFonts w:ascii="Times New Roman" w:hAnsi="Times New Roman"/>
          <w:sz w:val="24"/>
          <w:szCs w:val="24"/>
        </w:rPr>
        <w:t xml:space="preserve"> СОУТ</w:t>
      </w:r>
      <w:r w:rsidRPr="00313B64">
        <w:rPr>
          <w:rFonts w:ascii="Times New Roman" w:hAnsi="Times New Roman"/>
          <w:sz w:val="24"/>
          <w:szCs w:val="24"/>
        </w:rPr>
        <w:t xml:space="preserve"> составляется </w:t>
      </w:r>
      <w:r w:rsidR="00FD6762" w:rsidRPr="00313B64">
        <w:rPr>
          <w:rFonts w:ascii="Times New Roman" w:hAnsi="Times New Roman"/>
          <w:sz w:val="24"/>
          <w:szCs w:val="24"/>
        </w:rPr>
        <w:t xml:space="preserve"> с соблюдением требований, установленных  Федеральным законом от 28.12.2013 № 426-ФЗ</w:t>
      </w:r>
      <w:r w:rsidR="00FD6762" w:rsidRPr="00313B64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FD6762" w:rsidRPr="00313B64">
        <w:rPr>
          <w:rFonts w:ascii="Times New Roman" w:hAnsi="Times New Roman"/>
          <w:sz w:val="24"/>
          <w:szCs w:val="24"/>
        </w:rPr>
        <w:t xml:space="preserve">а также </w:t>
      </w:r>
      <w:r w:rsidR="00FD6762" w:rsidRPr="00313B64">
        <w:rPr>
          <w:rFonts w:ascii="Times New Roman" w:hAnsi="Times New Roman"/>
          <w:bCs/>
          <w:kern w:val="32"/>
          <w:sz w:val="24"/>
          <w:szCs w:val="24"/>
        </w:rPr>
        <w:t>Приказом Минтруда России от 24.01.2014 № 33н.</w:t>
      </w:r>
    </w:p>
    <w:p w14:paraId="7F54EAC4" w14:textId="77777777" w:rsidR="009D08B8" w:rsidRPr="00313B64" w:rsidRDefault="006F50FE" w:rsidP="00DA717C">
      <w:pPr>
        <w:pStyle w:val="af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4.3. Отчет о проведении</w:t>
      </w:r>
      <w:r w:rsidR="00851CE1" w:rsidRPr="00313B64">
        <w:rPr>
          <w:rFonts w:ascii="Times New Roman" w:hAnsi="Times New Roman"/>
          <w:sz w:val="24"/>
          <w:szCs w:val="24"/>
        </w:rPr>
        <w:t xml:space="preserve"> СОУТ на бумажном носителе пред</w:t>
      </w:r>
      <w:r w:rsidR="009D08B8" w:rsidRPr="00313B64">
        <w:rPr>
          <w:rFonts w:ascii="Times New Roman" w:hAnsi="Times New Roman"/>
          <w:sz w:val="24"/>
          <w:szCs w:val="24"/>
        </w:rPr>
        <w:t>ставляется Исполн</w:t>
      </w:r>
      <w:r w:rsidR="00E8457C" w:rsidRPr="00313B64">
        <w:rPr>
          <w:rFonts w:ascii="Times New Roman" w:hAnsi="Times New Roman"/>
          <w:sz w:val="24"/>
          <w:szCs w:val="24"/>
        </w:rPr>
        <w:t>ителем Заказчику в количестве одного</w:t>
      </w:r>
      <w:r w:rsidR="009D08B8" w:rsidRPr="00313B64">
        <w:rPr>
          <w:rFonts w:ascii="Times New Roman" w:hAnsi="Times New Roman"/>
          <w:sz w:val="24"/>
          <w:szCs w:val="24"/>
        </w:rPr>
        <w:t xml:space="preserve"> экземпляра.</w:t>
      </w:r>
    </w:p>
    <w:p w14:paraId="77BF57F6" w14:textId="286DCB02" w:rsidR="00FA2A91" w:rsidRPr="00313B64" w:rsidRDefault="009D75D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4</w:t>
      </w:r>
      <w:r w:rsidR="00FA2A91" w:rsidRPr="00313B64">
        <w:rPr>
          <w:rFonts w:ascii="Times New Roman" w:hAnsi="Times New Roman"/>
          <w:sz w:val="24"/>
          <w:szCs w:val="24"/>
        </w:rPr>
        <w:t>.4</w:t>
      </w:r>
      <w:r w:rsidR="00625398" w:rsidRPr="00313B64">
        <w:rPr>
          <w:rFonts w:ascii="Times New Roman" w:hAnsi="Times New Roman"/>
          <w:sz w:val="24"/>
          <w:szCs w:val="24"/>
        </w:rPr>
        <w:t xml:space="preserve">. </w:t>
      </w:r>
      <w:r w:rsidR="00FA2A91" w:rsidRPr="00313B64">
        <w:rPr>
          <w:rFonts w:ascii="Times New Roman" w:hAnsi="Times New Roman"/>
          <w:sz w:val="24"/>
          <w:szCs w:val="24"/>
        </w:rPr>
        <w:t>Исполнитель в течение 10 (десяти) рабочих дн</w:t>
      </w:r>
      <w:r w:rsidR="00360BDA" w:rsidRPr="00313B64">
        <w:rPr>
          <w:rFonts w:ascii="Times New Roman" w:hAnsi="Times New Roman"/>
          <w:sz w:val="24"/>
          <w:szCs w:val="24"/>
        </w:rPr>
        <w:t>ей с даты</w:t>
      </w:r>
      <w:r w:rsidR="00FD6762" w:rsidRPr="00313B64">
        <w:rPr>
          <w:rFonts w:ascii="Times New Roman" w:hAnsi="Times New Roman"/>
          <w:sz w:val="24"/>
          <w:szCs w:val="24"/>
        </w:rPr>
        <w:t xml:space="preserve"> утверждения отчета о </w:t>
      </w:r>
      <w:r w:rsidR="00FA2A91" w:rsidRPr="00313B64">
        <w:rPr>
          <w:rFonts w:ascii="Times New Roman" w:hAnsi="Times New Roman"/>
          <w:sz w:val="24"/>
          <w:szCs w:val="24"/>
        </w:rPr>
        <w:t xml:space="preserve">проведении СОУТ  передает в Федеральную государственную информационную систему учета результатов проведения специальной оценки условий труда (далее - ФГИС СОУТ) в форме электронного документа, подписанного квалифицированной электронной подписью, сведения, предусмотренные </w:t>
      </w:r>
      <w:hyperlink w:anchor="P307" w:history="1">
        <w:r w:rsidR="00FA2A91" w:rsidRPr="00313B64">
          <w:rPr>
            <w:rFonts w:ascii="Times New Roman" w:hAnsi="Times New Roman"/>
            <w:sz w:val="24"/>
            <w:szCs w:val="24"/>
          </w:rPr>
          <w:t>частью 2</w:t>
        </w:r>
      </w:hyperlink>
      <w:r w:rsidR="00FA2A91" w:rsidRPr="00313B64">
        <w:rPr>
          <w:rFonts w:ascii="Times New Roman" w:hAnsi="Times New Roman"/>
          <w:sz w:val="24"/>
          <w:szCs w:val="24"/>
        </w:rPr>
        <w:t xml:space="preserve">  статьи 18 Федерального закона от 28.12.2013 № 426-ФЗ.</w:t>
      </w:r>
    </w:p>
    <w:p w14:paraId="029E74D4" w14:textId="77777777" w:rsidR="006F50FE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</w:t>
      </w:r>
    </w:p>
    <w:p w14:paraId="13F49141" w14:textId="77777777" w:rsidR="009D08B8" w:rsidRPr="00313B64" w:rsidRDefault="00FA2A91" w:rsidP="00C51679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5</w:t>
      </w:r>
      <w:r w:rsidR="009D08B8" w:rsidRPr="00313B64">
        <w:rPr>
          <w:rFonts w:ascii="Times New Roman" w:hAnsi="Times New Roman"/>
          <w:b/>
          <w:sz w:val="24"/>
          <w:szCs w:val="24"/>
        </w:rPr>
        <w:t>. ПОРЯДОК СДАЧИ И ПРИЕМКИ ОКАЗАННЫХ УСЛУГ</w:t>
      </w:r>
    </w:p>
    <w:p w14:paraId="332C7D35" w14:textId="77777777" w:rsidR="00220B4F" w:rsidRPr="00313B64" w:rsidRDefault="00FA2A91" w:rsidP="00C51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220B4F" w:rsidRPr="00313B64">
        <w:rPr>
          <w:rFonts w:ascii="Times New Roman" w:hAnsi="Times New Roman"/>
          <w:sz w:val="24"/>
          <w:szCs w:val="24"/>
        </w:rPr>
        <w:t xml:space="preserve">.1. </w:t>
      </w:r>
      <w:r w:rsidR="00220B4F" w:rsidRPr="00313B64">
        <w:rPr>
          <w:rFonts w:ascii="Times New Roman" w:hAnsi="Times New Roman" w:cs="Times New Roman"/>
          <w:sz w:val="24"/>
          <w:szCs w:val="24"/>
        </w:rPr>
        <w:t xml:space="preserve">Исполнитель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</w:t>
      </w:r>
      <w:r w:rsidR="00FD6762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426138" w:rsidRPr="00313B64">
        <w:rPr>
          <w:rFonts w:ascii="Times New Roman" w:hAnsi="Times New Roman" w:cs="Times New Roman"/>
          <w:sz w:val="24"/>
          <w:szCs w:val="24"/>
        </w:rPr>
        <w:t>пред</w:t>
      </w:r>
      <w:r w:rsidR="00220B4F" w:rsidRPr="00313B64">
        <w:rPr>
          <w:rFonts w:ascii="Times New Roman" w:hAnsi="Times New Roman" w:cs="Times New Roman"/>
          <w:sz w:val="24"/>
          <w:szCs w:val="24"/>
        </w:rPr>
        <w:t>ставить Заказчику результаты оказания Усл</w:t>
      </w:r>
      <w:r w:rsidR="003C017A" w:rsidRPr="00313B64">
        <w:rPr>
          <w:rFonts w:ascii="Times New Roman" w:hAnsi="Times New Roman" w:cs="Times New Roman"/>
          <w:sz w:val="24"/>
          <w:szCs w:val="24"/>
        </w:rPr>
        <w:t>уг, предусмотренных Контрактом.</w:t>
      </w:r>
      <w:r w:rsidR="00A53D34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220B4F" w:rsidRPr="00313B64">
        <w:rPr>
          <w:rFonts w:ascii="Times New Roman" w:hAnsi="Times New Roman" w:cs="Times New Roman"/>
          <w:sz w:val="24"/>
          <w:szCs w:val="24"/>
        </w:rPr>
        <w:t xml:space="preserve"> Заказчик обязан обеспечить приемку оказанных Услуг в соответствии с Федеральным </w:t>
      </w:r>
      <w:hyperlink r:id="rId8" w:history="1">
        <w:r w:rsidR="00220B4F" w:rsidRPr="00313B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723F0" w:rsidRPr="00313B64">
        <w:rPr>
          <w:rFonts w:ascii="Times New Roman" w:hAnsi="Times New Roman" w:cs="Times New Roman"/>
          <w:sz w:val="24"/>
          <w:szCs w:val="24"/>
        </w:rPr>
        <w:t xml:space="preserve"> от 05.04.</w:t>
      </w:r>
      <w:r w:rsidR="00FD6762" w:rsidRPr="00313B64">
        <w:rPr>
          <w:rFonts w:ascii="Times New Roman" w:hAnsi="Times New Roman" w:cs="Times New Roman"/>
          <w:sz w:val="24"/>
          <w:szCs w:val="24"/>
        </w:rPr>
        <w:t xml:space="preserve">2013 </w:t>
      </w:r>
      <w:r w:rsidR="00B91F6C" w:rsidRPr="00313B64">
        <w:rPr>
          <w:rFonts w:ascii="Times New Roman" w:hAnsi="Times New Roman" w:cs="Times New Roman"/>
          <w:sz w:val="24"/>
          <w:szCs w:val="24"/>
        </w:rPr>
        <w:t>№</w:t>
      </w:r>
      <w:r w:rsidR="00220B4F" w:rsidRPr="00313B64">
        <w:rPr>
          <w:rFonts w:ascii="Times New Roman" w:hAnsi="Times New Roman" w:cs="Times New Roman"/>
          <w:sz w:val="24"/>
          <w:szCs w:val="24"/>
        </w:rPr>
        <w:t xml:space="preserve"> 44-ФЗ.</w:t>
      </w:r>
    </w:p>
    <w:p w14:paraId="4CCC33F1" w14:textId="77777777" w:rsidR="009D08B8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5</w:t>
      </w:r>
      <w:r w:rsidR="00F17780" w:rsidRPr="00313B64">
        <w:rPr>
          <w:rFonts w:ascii="Times New Roman" w:hAnsi="Times New Roman"/>
          <w:sz w:val="24"/>
          <w:szCs w:val="24"/>
        </w:rPr>
        <w:t>.</w:t>
      </w:r>
      <w:r w:rsidR="00B723F0" w:rsidRPr="00313B64">
        <w:rPr>
          <w:rFonts w:ascii="Times New Roman" w:hAnsi="Times New Roman"/>
          <w:sz w:val="24"/>
          <w:szCs w:val="24"/>
        </w:rPr>
        <w:t>2</w:t>
      </w:r>
      <w:r w:rsidR="00FD6762" w:rsidRPr="00313B64">
        <w:rPr>
          <w:rFonts w:ascii="Times New Roman" w:hAnsi="Times New Roman"/>
          <w:sz w:val="24"/>
          <w:szCs w:val="24"/>
        </w:rPr>
        <w:t>. Для проверки пред</w:t>
      </w:r>
      <w:r w:rsidR="009D08B8" w:rsidRPr="00313B64">
        <w:rPr>
          <w:rFonts w:ascii="Times New Roman" w:hAnsi="Times New Roman"/>
          <w:sz w:val="24"/>
          <w:szCs w:val="24"/>
        </w:rPr>
        <w:t xml:space="preserve">ставленных Исполнителем результатов </w:t>
      </w:r>
      <w:r w:rsidR="00995476" w:rsidRPr="00313B64">
        <w:rPr>
          <w:rFonts w:ascii="Times New Roman" w:hAnsi="Times New Roman"/>
          <w:sz w:val="24"/>
          <w:szCs w:val="24"/>
        </w:rPr>
        <w:t xml:space="preserve"> </w:t>
      </w:r>
      <w:r w:rsidR="003C017A" w:rsidRPr="00313B64">
        <w:rPr>
          <w:rFonts w:ascii="Times New Roman" w:hAnsi="Times New Roman"/>
          <w:sz w:val="24"/>
          <w:szCs w:val="24"/>
        </w:rPr>
        <w:t xml:space="preserve"> оказания Услуг</w:t>
      </w:r>
      <w:r w:rsidR="009D08B8" w:rsidRPr="00313B64">
        <w:rPr>
          <w:rFonts w:ascii="Times New Roman" w:hAnsi="Times New Roman"/>
          <w:sz w:val="24"/>
          <w:szCs w:val="24"/>
        </w:rPr>
        <w:t xml:space="preserve"> в части их соответствия условиям Контракта Заказчик </w:t>
      </w:r>
      <w:r w:rsidR="00157645" w:rsidRPr="00313B64">
        <w:rPr>
          <w:rFonts w:ascii="Times New Roman" w:hAnsi="Times New Roman"/>
          <w:sz w:val="24"/>
          <w:szCs w:val="24"/>
        </w:rPr>
        <w:t xml:space="preserve"> проводит</w:t>
      </w:r>
      <w:r w:rsidR="009D08B8" w:rsidRPr="00313B64">
        <w:rPr>
          <w:rFonts w:ascii="Times New Roman" w:hAnsi="Times New Roman"/>
          <w:sz w:val="24"/>
          <w:szCs w:val="24"/>
        </w:rPr>
        <w:t xml:space="preserve"> экспертизу  результатов</w:t>
      </w:r>
      <w:r w:rsidR="003C017A" w:rsidRPr="00313B64">
        <w:rPr>
          <w:rFonts w:ascii="Times New Roman" w:hAnsi="Times New Roman"/>
          <w:sz w:val="24"/>
          <w:szCs w:val="24"/>
        </w:rPr>
        <w:t xml:space="preserve"> оказания Услуг</w:t>
      </w:r>
      <w:r w:rsidR="009D08B8" w:rsidRPr="00313B64">
        <w:rPr>
          <w:rFonts w:ascii="Times New Roman" w:hAnsi="Times New Roman"/>
          <w:sz w:val="24"/>
          <w:szCs w:val="24"/>
        </w:rPr>
        <w:t xml:space="preserve">, предусмотренных Контрактом (далее - Экспертиза). </w:t>
      </w:r>
      <w:r w:rsidR="00995476" w:rsidRPr="00313B64">
        <w:rPr>
          <w:rFonts w:ascii="Times New Roman" w:hAnsi="Times New Roman"/>
          <w:sz w:val="24"/>
          <w:szCs w:val="24"/>
        </w:rPr>
        <w:t xml:space="preserve"> </w:t>
      </w:r>
      <w:r w:rsidR="00532B95" w:rsidRPr="00313B64">
        <w:rPr>
          <w:rFonts w:ascii="Times New Roman" w:hAnsi="Times New Roman"/>
          <w:sz w:val="24"/>
          <w:szCs w:val="24"/>
        </w:rPr>
        <w:t xml:space="preserve">Экспертиза может </w:t>
      </w:r>
      <w:r w:rsidR="00532B95" w:rsidRPr="00313B64">
        <w:rPr>
          <w:rFonts w:ascii="Times New Roman" w:hAnsi="Times New Roman"/>
          <w:sz w:val="24"/>
          <w:szCs w:val="24"/>
        </w:rPr>
        <w:lastRenderedPageBreak/>
        <w:t>проводиться Заказчиком своими силами или к ее проведению могут привлекаться эксперты, экспертные организации.</w:t>
      </w:r>
    </w:p>
    <w:p w14:paraId="50F18EA6" w14:textId="77777777" w:rsidR="009D08B8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F17780" w:rsidRPr="00313B64">
        <w:rPr>
          <w:rFonts w:ascii="Times New Roman" w:hAnsi="Times New Roman"/>
          <w:sz w:val="24"/>
          <w:szCs w:val="24"/>
        </w:rPr>
        <w:t>.</w:t>
      </w:r>
      <w:r w:rsidR="00B723F0" w:rsidRPr="00313B64">
        <w:rPr>
          <w:rFonts w:ascii="Times New Roman" w:hAnsi="Times New Roman"/>
          <w:sz w:val="24"/>
          <w:szCs w:val="24"/>
        </w:rPr>
        <w:t>3</w:t>
      </w:r>
      <w:r w:rsidR="009D08B8" w:rsidRPr="00313B64">
        <w:rPr>
          <w:rFonts w:ascii="Times New Roman" w:hAnsi="Times New Roman"/>
          <w:sz w:val="24"/>
          <w:szCs w:val="24"/>
        </w:rPr>
        <w:t xml:space="preserve">.  Для проведения Экспертизы эксперты, экспертные организации имеют право запрашивать у Заказчика и Исполнителя дополнительные материалы, относящиеся </w:t>
      </w:r>
      <w:r w:rsidR="00A53D34" w:rsidRPr="00313B64">
        <w:rPr>
          <w:rFonts w:ascii="Times New Roman" w:hAnsi="Times New Roman"/>
          <w:sz w:val="24"/>
          <w:szCs w:val="24"/>
        </w:rPr>
        <w:t>к условиям исполнения Контракта</w:t>
      </w:r>
      <w:r w:rsidR="009D08B8" w:rsidRPr="00313B64">
        <w:rPr>
          <w:rFonts w:ascii="Times New Roman" w:hAnsi="Times New Roman"/>
          <w:sz w:val="24"/>
          <w:szCs w:val="24"/>
        </w:rPr>
        <w:t xml:space="preserve">. Результаты </w:t>
      </w:r>
      <w:r w:rsidR="00A53D34" w:rsidRPr="00313B64">
        <w:rPr>
          <w:rFonts w:ascii="Times New Roman" w:hAnsi="Times New Roman"/>
          <w:sz w:val="24"/>
          <w:szCs w:val="24"/>
        </w:rPr>
        <w:t xml:space="preserve"> Э</w:t>
      </w:r>
      <w:r w:rsidR="009D08B8" w:rsidRPr="00313B64">
        <w:rPr>
          <w:rFonts w:ascii="Times New Roman" w:hAnsi="Times New Roman"/>
          <w:sz w:val="24"/>
          <w:szCs w:val="24"/>
        </w:rPr>
        <w:t>кспертизы оформляются в виде заключения</w:t>
      </w:r>
      <w:r w:rsidR="0026298C" w:rsidRPr="00313B64">
        <w:rPr>
          <w:rFonts w:ascii="Times New Roman" w:hAnsi="Times New Roman"/>
          <w:sz w:val="24"/>
          <w:szCs w:val="24"/>
        </w:rPr>
        <w:t xml:space="preserve"> о результатах экспертизы (далее - Заключение),</w:t>
      </w:r>
      <w:r w:rsidR="009D08B8" w:rsidRPr="00313B64">
        <w:rPr>
          <w:rFonts w:ascii="Times New Roman" w:hAnsi="Times New Roman"/>
          <w:sz w:val="24"/>
          <w:szCs w:val="24"/>
        </w:rPr>
        <w:t xml:space="preserve"> которое подписывается экспертом, уполномоченным предста</w:t>
      </w:r>
      <w:r w:rsidR="0026298C" w:rsidRPr="00313B64">
        <w:rPr>
          <w:rFonts w:ascii="Times New Roman" w:hAnsi="Times New Roman"/>
          <w:sz w:val="24"/>
          <w:szCs w:val="24"/>
        </w:rPr>
        <w:t>вителем экспертной организации</w:t>
      </w:r>
      <w:r w:rsidR="009D08B8" w:rsidRPr="00313B64">
        <w:rPr>
          <w:rFonts w:ascii="Times New Roman" w:hAnsi="Times New Roman"/>
          <w:sz w:val="24"/>
          <w:szCs w:val="24"/>
        </w:rPr>
        <w:t>. В сл</w:t>
      </w:r>
      <w:r w:rsidR="00A53D34" w:rsidRPr="00313B64">
        <w:rPr>
          <w:rFonts w:ascii="Times New Roman" w:hAnsi="Times New Roman"/>
          <w:sz w:val="24"/>
          <w:szCs w:val="24"/>
        </w:rPr>
        <w:t>учае, если по результатам Э</w:t>
      </w:r>
      <w:r w:rsidR="009D08B8" w:rsidRPr="00313B64">
        <w:rPr>
          <w:rFonts w:ascii="Times New Roman" w:hAnsi="Times New Roman"/>
          <w:sz w:val="24"/>
          <w:szCs w:val="24"/>
        </w:rPr>
        <w:t>кспертизы установлены нарушения требований Контракта, не препятствующие приемке</w:t>
      </w:r>
      <w:r w:rsidR="00BD11D4" w:rsidRPr="00313B64">
        <w:rPr>
          <w:rFonts w:ascii="Times New Roman" w:hAnsi="Times New Roman"/>
          <w:sz w:val="24"/>
          <w:szCs w:val="24"/>
        </w:rPr>
        <w:t xml:space="preserve"> оказанных</w:t>
      </w:r>
      <w:r w:rsidR="009D08B8" w:rsidRPr="00313B64">
        <w:rPr>
          <w:rFonts w:ascii="Times New Roman" w:hAnsi="Times New Roman"/>
          <w:sz w:val="24"/>
          <w:szCs w:val="24"/>
        </w:rPr>
        <w:t xml:space="preserve"> Услуг</w:t>
      </w:r>
      <w:r w:rsidR="00FF05BB" w:rsidRPr="00313B64">
        <w:rPr>
          <w:rFonts w:ascii="Times New Roman" w:hAnsi="Times New Roman"/>
          <w:sz w:val="24"/>
          <w:szCs w:val="24"/>
        </w:rPr>
        <w:t xml:space="preserve">, </w:t>
      </w:r>
      <w:r w:rsidR="009D08B8" w:rsidRPr="00313B64">
        <w:rPr>
          <w:rFonts w:ascii="Times New Roman" w:hAnsi="Times New Roman"/>
          <w:sz w:val="24"/>
          <w:szCs w:val="24"/>
        </w:rPr>
        <w:t>в Заключении могут содержаться предложения об устранении данных нарушений, в том числе с указанием срока их устранения.</w:t>
      </w:r>
    </w:p>
    <w:p w14:paraId="5DFA57EF" w14:textId="77777777" w:rsidR="009D08B8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5</w:t>
      </w:r>
      <w:r w:rsidR="00F17780" w:rsidRPr="00313B64">
        <w:rPr>
          <w:rFonts w:ascii="Times New Roman" w:hAnsi="Times New Roman"/>
          <w:sz w:val="24"/>
          <w:szCs w:val="24"/>
        </w:rPr>
        <w:t>.</w:t>
      </w:r>
      <w:r w:rsidR="00B723F0" w:rsidRPr="00313B64">
        <w:rPr>
          <w:rFonts w:ascii="Times New Roman" w:hAnsi="Times New Roman"/>
          <w:sz w:val="24"/>
          <w:szCs w:val="24"/>
        </w:rPr>
        <w:t>4</w:t>
      </w:r>
      <w:r w:rsidR="009D08B8" w:rsidRPr="00313B64">
        <w:rPr>
          <w:rFonts w:ascii="Times New Roman" w:hAnsi="Times New Roman"/>
          <w:sz w:val="24"/>
          <w:szCs w:val="24"/>
        </w:rPr>
        <w:t xml:space="preserve">. По решению Заказчика для приемки </w:t>
      </w:r>
      <w:r w:rsidR="00A53D34" w:rsidRPr="00313B64">
        <w:rPr>
          <w:rFonts w:ascii="Times New Roman" w:hAnsi="Times New Roman"/>
          <w:sz w:val="24"/>
          <w:szCs w:val="24"/>
        </w:rPr>
        <w:t xml:space="preserve">оказанных </w:t>
      </w:r>
      <w:r w:rsidR="009D08B8" w:rsidRPr="00313B64">
        <w:rPr>
          <w:rFonts w:ascii="Times New Roman" w:hAnsi="Times New Roman"/>
          <w:sz w:val="24"/>
          <w:szCs w:val="24"/>
        </w:rPr>
        <w:t>Услуг</w:t>
      </w:r>
      <w:r w:rsidR="003E0DDE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может создаваться приемочная комиссия.</w:t>
      </w:r>
    </w:p>
    <w:p w14:paraId="680C5FA9" w14:textId="77777777" w:rsidR="009D08B8" w:rsidRPr="00313B64" w:rsidRDefault="00FA2A91" w:rsidP="00C51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F17780" w:rsidRPr="00313B64">
        <w:rPr>
          <w:rFonts w:ascii="Times New Roman" w:hAnsi="Times New Roman"/>
          <w:sz w:val="24"/>
          <w:szCs w:val="24"/>
        </w:rPr>
        <w:t>.</w:t>
      </w:r>
      <w:r w:rsidR="00220B4F" w:rsidRPr="00313B64">
        <w:rPr>
          <w:rFonts w:ascii="Times New Roman" w:hAnsi="Times New Roman"/>
          <w:sz w:val="24"/>
          <w:szCs w:val="24"/>
        </w:rPr>
        <w:t>5</w:t>
      </w:r>
      <w:r w:rsidR="009D08B8" w:rsidRPr="00313B64">
        <w:rPr>
          <w:rFonts w:ascii="Times New Roman" w:hAnsi="Times New Roman"/>
          <w:sz w:val="24"/>
          <w:szCs w:val="24"/>
        </w:rPr>
        <w:t>.  Приемка</w:t>
      </w:r>
      <w:r w:rsidR="009D08B8" w:rsidRPr="00313B6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17780" w:rsidRPr="00313B64">
        <w:rPr>
          <w:rFonts w:ascii="Times New Roman" w:hAnsi="Times New Roman"/>
          <w:sz w:val="24"/>
          <w:szCs w:val="24"/>
        </w:rPr>
        <w:t xml:space="preserve"> </w:t>
      </w:r>
      <w:r w:rsidR="00A53D34" w:rsidRPr="00313B64">
        <w:rPr>
          <w:rFonts w:ascii="Times New Roman" w:hAnsi="Times New Roman"/>
          <w:sz w:val="24"/>
          <w:szCs w:val="24"/>
        </w:rPr>
        <w:t xml:space="preserve">оказанных </w:t>
      </w:r>
      <w:r w:rsidR="009D08B8" w:rsidRPr="00313B64">
        <w:rPr>
          <w:rFonts w:ascii="Times New Roman" w:hAnsi="Times New Roman"/>
          <w:sz w:val="24"/>
          <w:szCs w:val="24"/>
        </w:rPr>
        <w:t xml:space="preserve"> Услуг</w:t>
      </w:r>
      <w:r w:rsidR="00DE64D5" w:rsidRPr="00313B64">
        <w:rPr>
          <w:rFonts w:ascii="Times New Roman" w:hAnsi="Times New Roman"/>
          <w:sz w:val="24"/>
          <w:szCs w:val="24"/>
        </w:rPr>
        <w:t xml:space="preserve">, </w:t>
      </w:r>
      <w:r w:rsidR="009D08B8" w:rsidRPr="00313B64">
        <w:rPr>
          <w:rFonts w:ascii="Times New Roman" w:hAnsi="Times New Roman"/>
          <w:sz w:val="24"/>
          <w:szCs w:val="24"/>
        </w:rPr>
        <w:t>осуществляется З</w:t>
      </w:r>
      <w:r w:rsidR="00FD6762" w:rsidRPr="00313B64">
        <w:rPr>
          <w:rFonts w:ascii="Times New Roman" w:hAnsi="Times New Roman"/>
          <w:sz w:val="24"/>
          <w:szCs w:val="24"/>
        </w:rPr>
        <w:t xml:space="preserve">аказчиком в </w:t>
      </w:r>
      <w:r w:rsidR="00FF05BB" w:rsidRPr="00313B64">
        <w:rPr>
          <w:rFonts w:ascii="Times New Roman" w:hAnsi="Times New Roman"/>
          <w:sz w:val="24"/>
          <w:szCs w:val="24"/>
        </w:rPr>
        <w:t>течение 5 (пяти)</w:t>
      </w:r>
      <w:r w:rsidR="009D08B8" w:rsidRPr="00313B64">
        <w:rPr>
          <w:rFonts w:ascii="Times New Roman" w:hAnsi="Times New Roman"/>
          <w:sz w:val="24"/>
          <w:szCs w:val="24"/>
        </w:rPr>
        <w:t xml:space="preserve"> рабочих </w:t>
      </w:r>
      <w:r w:rsidR="00FD6762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дней со</w:t>
      </w:r>
      <w:r w:rsidR="00FD6762" w:rsidRPr="00313B64">
        <w:rPr>
          <w:rFonts w:ascii="Times New Roman" w:hAnsi="Times New Roman"/>
          <w:sz w:val="24"/>
          <w:szCs w:val="24"/>
        </w:rPr>
        <w:t xml:space="preserve">  </w:t>
      </w:r>
      <w:r w:rsidR="009D08B8" w:rsidRPr="00313B64">
        <w:rPr>
          <w:rFonts w:ascii="Times New Roman" w:hAnsi="Times New Roman"/>
          <w:sz w:val="24"/>
          <w:szCs w:val="24"/>
        </w:rPr>
        <w:t>дня</w:t>
      </w:r>
      <w:r w:rsidR="00FF05BB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</w:t>
      </w:r>
      <w:hyperlink w:anchor="sub_13000" w:history="1">
        <w:r w:rsidR="00FF05BB" w:rsidRPr="00313B6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</w:t>
        </w:r>
      </w:hyperlink>
      <w:r w:rsidR="00FF05BB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сдачи-приемки оказанных Услуг,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в течение 3 (трех) рабочих дней Заказчиком направляется в письменной форме мотивированный отказ от подписания </w:t>
      </w:r>
      <w:hyperlink w:anchor="sub_13000" w:history="1">
        <w:r w:rsidR="00FF05BB" w:rsidRPr="00313B6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</w:t>
        </w:r>
      </w:hyperlink>
      <w:r w:rsidR="00FF05BB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сдачи-приемки оказанных Услуг.</w:t>
      </w:r>
      <w:r w:rsidR="008B294F" w:rsidRPr="00313B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D08B8" w:rsidRPr="00313B64">
        <w:rPr>
          <w:rFonts w:ascii="Times New Roman" w:hAnsi="Times New Roman"/>
          <w:sz w:val="24"/>
          <w:szCs w:val="24"/>
        </w:rPr>
        <w:t xml:space="preserve">В случае привлечения Заказчиком для проведения Экспертизы экспертов, экспертных организаций при принятии решения о приемке или об отказе в приемке </w:t>
      </w:r>
      <w:r w:rsidR="00BD11D4" w:rsidRPr="00313B64">
        <w:rPr>
          <w:rFonts w:ascii="Times New Roman" w:hAnsi="Times New Roman"/>
          <w:sz w:val="24"/>
          <w:szCs w:val="24"/>
        </w:rPr>
        <w:t xml:space="preserve"> оказанных </w:t>
      </w:r>
      <w:r w:rsidR="009D08B8" w:rsidRPr="00313B64">
        <w:rPr>
          <w:rFonts w:ascii="Times New Roman" w:hAnsi="Times New Roman"/>
          <w:sz w:val="24"/>
          <w:szCs w:val="24"/>
        </w:rPr>
        <w:t>Услуг</w:t>
      </w:r>
      <w:r w:rsidR="003E0DDE" w:rsidRPr="00313B64">
        <w:rPr>
          <w:rFonts w:ascii="Times New Roman" w:hAnsi="Times New Roman"/>
          <w:sz w:val="24"/>
          <w:szCs w:val="24"/>
        </w:rPr>
        <w:t>,</w:t>
      </w:r>
      <w:r w:rsidR="00CC56F6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предусмотренных Контрактом, Заказчик (приемочная комиссия) должен учитывать отраженные в Заключении предложения экспертов, экспертных организаций, привлеченных для ее проведения.</w:t>
      </w:r>
    </w:p>
    <w:p w14:paraId="3DBECF8E" w14:textId="77777777" w:rsidR="009D08B8" w:rsidRPr="00313B64" w:rsidRDefault="00FA2A91" w:rsidP="00C51679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9D08B8" w:rsidRPr="00313B64">
        <w:rPr>
          <w:rFonts w:ascii="Times New Roman" w:hAnsi="Times New Roman"/>
          <w:sz w:val="24"/>
          <w:szCs w:val="24"/>
        </w:rPr>
        <w:t>.6. Заказчик вправе не отказывать в приемке результатов Услуг, предусмотренных Контрактом, в случае выявления несоответствия этих результатов условиям Контракта, если выявленное несоответствие не пр</w:t>
      </w:r>
      <w:r w:rsidR="00BD11D4" w:rsidRPr="00313B64">
        <w:rPr>
          <w:rFonts w:ascii="Times New Roman" w:hAnsi="Times New Roman"/>
          <w:sz w:val="24"/>
          <w:szCs w:val="24"/>
        </w:rPr>
        <w:t>епятствует приемке результатов о</w:t>
      </w:r>
      <w:r w:rsidR="009D08B8" w:rsidRPr="00313B64">
        <w:rPr>
          <w:rFonts w:ascii="Times New Roman" w:hAnsi="Times New Roman"/>
          <w:sz w:val="24"/>
          <w:szCs w:val="24"/>
        </w:rPr>
        <w:t>казанных Услуг</w:t>
      </w:r>
      <w:r w:rsidR="003E0DDE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и устранено Исполнителем.</w:t>
      </w:r>
    </w:p>
    <w:p w14:paraId="5C2D4969" w14:textId="44AE5D1D" w:rsidR="009D08B8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9D08B8" w:rsidRPr="00313B64">
        <w:rPr>
          <w:rFonts w:ascii="Times New Roman" w:hAnsi="Times New Roman"/>
          <w:sz w:val="24"/>
          <w:szCs w:val="24"/>
        </w:rPr>
        <w:t>.7. Услуги, предусмотренные Контрактом</w:t>
      </w:r>
      <w:r w:rsidR="00823812" w:rsidRPr="00313B64">
        <w:rPr>
          <w:rFonts w:ascii="Times New Roman" w:hAnsi="Times New Roman"/>
          <w:sz w:val="24"/>
          <w:szCs w:val="24"/>
        </w:rPr>
        <w:t>, считаются оказанными с даты</w:t>
      </w:r>
      <w:r w:rsidR="009D08B8" w:rsidRPr="00313B64">
        <w:rPr>
          <w:rFonts w:ascii="Times New Roman" w:hAnsi="Times New Roman"/>
          <w:sz w:val="24"/>
          <w:szCs w:val="24"/>
        </w:rPr>
        <w:t xml:space="preserve"> подписания </w:t>
      </w:r>
      <w:r w:rsidR="00582D00" w:rsidRPr="00313B64">
        <w:rPr>
          <w:rFonts w:ascii="Times New Roman" w:hAnsi="Times New Roman"/>
          <w:sz w:val="24"/>
          <w:szCs w:val="24"/>
        </w:rPr>
        <w:t>Сторонами акта сдачи</w:t>
      </w:r>
      <w:r w:rsidR="00B723F0" w:rsidRPr="00313B64">
        <w:rPr>
          <w:rFonts w:ascii="Times New Roman" w:hAnsi="Times New Roman"/>
          <w:sz w:val="24"/>
          <w:szCs w:val="24"/>
        </w:rPr>
        <w:t xml:space="preserve">-приемки </w:t>
      </w:r>
      <w:r w:rsidR="00582D00" w:rsidRPr="00313B64">
        <w:rPr>
          <w:rFonts w:ascii="Times New Roman" w:hAnsi="Times New Roman"/>
          <w:sz w:val="24"/>
          <w:szCs w:val="24"/>
        </w:rPr>
        <w:t>оказанных Услуг</w:t>
      </w:r>
      <w:r w:rsidR="00B723F0" w:rsidRPr="00313B64">
        <w:rPr>
          <w:rFonts w:ascii="Times New Roman" w:hAnsi="Times New Roman"/>
          <w:sz w:val="24"/>
          <w:szCs w:val="24"/>
        </w:rPr>
        <w:t>.</w:t>
      </w:r>
    </w:p>
    <w:p w14:paraId="50661E48" w14:textId="77777777" w:rsidR="009D08B8" w:rsidRPr="00313B64" w:rsidRDefault="00FA2A91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9D08B8" w:rsidRPr="00313B64">
        <w:rPr>
          <w:rFonts w:ascii="Times New Roman" w:hAnsi="Times New Roman"/>
          <w:sz w:val="24"/>
          <w:szCs w:val="24"/>
        </w:rPr>
        <w:t>.8. По окончании исполнения Сторонами обязательств по Контракту Ис</w:t>
      </w:r>
      <w:r w:rsidR="008B3933" w:rsidRPr="00313B64">
        <w:rPr>
          <w:rFonts w:ascii="Times New Roman" w:hAnsi="Times New Roman"/>
          <w:sz w:val="24"/>
          <w:szCs w:val="24"/>
        </w:rPr>
        <w:t xml:space="preserve">полнитель  в  течение </w:t>
      </w:r>
      <w:r w:rsidR="008B294F" w:rsidRPr="00313B64">
        <w:rPr>
          <w:rFonts w:ascii="Times New Roman" w:hAnsi="Times New Roman"/>
          <w:color w:val="000000" w:themeColor="text1"/>
          <w:sz w:val="24"/>
          <w:szCs w:val="24"/>
        </w:rPr>
        <w:t>10 (десяти)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8B3933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дней </w:t>
      </w:r>
      <w:r w:rsidR="008B3933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представляет</w:t>
      </w:r>
      <w:r w:rsidR="008B3933" w:rsidRPr="00313B64">
        <w:rPr>
          <w:rFonts w:ascii="Times New Roman" w:hAnsi="Times New Roman"/>
          <w:sz w:val="24"/>
          <w:szCs w:val="24"/>
        </w:rPr>
        <w:t xml:space="preserve"> </w:t>
      </w:r>
      <w:r w:rsidR="008B0CAC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 Заказчику</w:t>
      </w:r>
      <w:r w:rsidR="008B3933" w:rsidRPr="00313B64">
        <w:rPr>
          <w:rFonts w:ascii="Times New Roman" w:hAnsi="Times New Roman"/>
          <w:sz w:val="24"/>
          <w:szCs w:val="24"/>
        </w:rPr>
        <w:t xml:space="preserve">   а</w:t>
      </w:r>
      <w:r w:rsidR="009D08B8" w:rsidRPr="00313B64">
        <w:rPr>
          <w:rFonts w:ascii="Times New Roman" w:hAnsi="Times New Roman"/>
          <w:sz w:val="24"/>
          <w:szCs w:val="24"/>
        </w:rPr>
        <w:t>кт</w:t>
      </w:r>
      <w:r w:rsidR="008B3933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 сверки</w:t>
      </w:r>
      <w:r w:rsidR="008B294F" w:rsidRPr="00313B64">
        <w:rPr>
          <w:rFonts w:ascii="Times New Roman" w:hAnsi="Times New Roman"/>
          <w:sz w:val="24"/>
          <w:szCs w:val="24"/>
        </w:rPr>
        <w:t xml:space="preserve"> </w:t>
      </w:r>
      <w:r w:rsidR="008B0CAC" w:rsidRPr="00313B64">
        <w:rPr>
          <w:rFonts w:ascii="Times New Roman" w:hAnsi="Times New Roman"/>
          <w:sz w:val="24"/>
          <w:szCs w:val="24"/>
        </w:rPr>
        <w:t>расчетов по Контракту (приложение</w:t>
      </w:r>
      <w:r w:rsidR="008B3933" w:rsidRPr="00313B64">
        <w:rPr>
          <w:rFonts w:ascii="Times New Roman" w:hAnsi="Times New Roman"/>
          <w:sz w:val="24"/>
          <w:szCs w:val="24"/>
        </w:rPr>
        <w:t xml:space="preserve"> № </w:t>
      </w:r>
      <w:r w:rsidR="00CC56F6" w:rsidRPr="00313B64">
        <w:rPr>
          <w:rFonts w:ascii="Times New Roman" w:hAnsi="Times New Roman"/>
          <w:sz w:val="24"/>
          <w:szCs w:val="24"/>
        </w:rPr>
        <w:t>3</w:t>
      </w:r>
      <w:r w:rsidR="008B3933" w:rsidRPr="00313B64">
        <w:rPr>
          <w:rFonts w:ascii="Times New Roman" w:hAnsi="Times New Roman"/>
          <w:sz w:val="24"/>
          <w:szCs w:val="24"/>
        </w:rPr>
        <w:t xml:space="preserve"> к Контракту</w:t>
      </w:r>
      <w:r w:rsidR="008B0CAC" w:rsidRPr="00313B64">
        <w:rPr>
          <w:rFonts w:ascii="Times New Roman" w:hAnsi="Times New Roman"/>
          <w:sz w:val="24"/>
          <w:szCs w:val="24"/>
        </w:rPr>
        <w:t>)</w:t>
      </w:r>
      <w:r w:rsidR="009D08B8" w:rsidRPr="00313B64">
        <w:rPr>
          <w:rFonts w:ascii="Times New Roman" w:hAnsi="Times New Roman"/>
          <w:sz w:val="24"/>
          <w:szCs w:val="24"/>
        </w:rPr>
        <w:t>.</w:t>
      </w:r>
    </w:p>
    <w:p w14:paraId="78A48186" w14:textId="77777777" w:rsidR="009D08B8" w:rsidRPr="00313B64" w:rsidRDefault="009D08B8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5A09FBEC" w14:textId="77777777" w:rsidR="009D08B8" w:rsidRPr="00313B64" w:rsidRDefault="00FA2A91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6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. ОТВЕТСТВЕННОСТЬ СТОРОН</w:t>
      </w:r>
    </w:p>
    <w:p w14:paraId="575D108F" w14:textId="65B7C2E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28511BD6" w14:textId="4D7686EE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4AA5AB12" w14:textId="7F30446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50A0B292" w14:textId="6A3CE35D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6.4. </w:t>
      </w:r>
      <w:r w:rsidRPr="00313B6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каждый факт неисполнения или ненадлежащего исполнения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13B6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 и рассчитывается как процент цены Контракта,  в размере 1 процента цены контракта (этапа), но не более 5 тыс. рублей и </w:t>
      </w:r>
      <w:r w:rsidRPr="00313B6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не менее 1 тыс. рублей.</w:t>
      </w:r>
    </w:p>
    <w:p w14:paraId="3FEF6D7F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частью 11 статьи 69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предусмотренных Контрактом, за исключением просрочки исполнения Исполнителем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5F486E89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цена контракта не превышает начальную (максимальную) цену контракта:</w:t>
      </w:r>
    </w:p>
    <w:p w14:paraId="78C56FF5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начальной (максимальной) цены контракта, если цена контракта не превышает 3 млн. рублей;</w:t>
      </w:r>
    </w:p>
    <w:p w14:paraId="49650350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433CF0E6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13F2836B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случае, если цена контракта превышает начальную (максимальную) цену контракта:</w:t>
      </w:r>
    </w:p>
    <w:p w14:paraId="59A86DDF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цены контракта, если цена контракта не превышает 3 млн. рублей;</w:t>
      </w:r>
    </w:p>
    <w:p w14:paraId="2D8BE139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цены контракта, если цена контракта составляет от 3 млн. рублей до 50 млн. рублей (включительно);</w:t>
      </w:r>
    </w:p>
    <w:p w14:paraId="6A4C200C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процент цены контракта, если цена контракта составляет от 50 млн. рублей до 100 млн. рублей (включительно).</w:t>
      </w:r>
    </w:p>
    <w:p w14:paraId="05764C1F" w14:textId="77777777" w:rsidR="00582D00" w:rsidRPr="00313B64" w:rsidRDefault="00582D00" w:rsidP="00C51679">
      <w:pPr>
        <w:tabs>
          <w:tab w:val="num" w:pos="0"/>
          <w:tab w:val="num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14:paraId="2652F9FC" w14:textId="77777777" w:rsidR="00582D00" w:rsidRPr="00313B64" w:rsidRDefault="00582D00" w:rsidP="00C5167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1000 рублей, если цена Контракта не превышает 3 млн. рублей;</w:t>
      </w:r>
    </w:p>
    <w:p w14:paraId="584CFF47" w14:textId="77777777" w:rsidR="00582D00" w:rsidRPr="00313B64" w:rsidRDefault="00582D00" w:rsidP="00C5167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5000 рублей, если цена Контракта составляет от 3 млн. рублей до 50 млн. рублей (включительно);</w:t>
      </w:r>
    </w:p>
    <w:p w14:paraId="1CEA329E" w14:textId="77777777" w:rsidR="00582D00" w:rsidRPr="00313B64" w:rsidRDefault="00582D00" w:rsidP="00C5167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10000 рублей, если цена Контракта составляет от 50 млн. рублей до 100 млн. рублей (включительно);</w:t>
      </w:r>
    </w:p>
    <w:p w14:paraId="5FA4997C" w14:textId="77777777" w:rsidR="00582D00" w:rsidRPr="00313B64" w:rsidRDefault="00582D00" w:rsidP="00C51679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г) 100000 рублей, если цена Контракта превышает 100 млн. рублей.</w:t>
      </w:r>
    </w:p>
    <w:p w14:paraId="48A10BD4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654F9F6D" w14:textId="2A70F0E6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3AA40984" w14:textId="4323A8E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предоставления, вызванного неисполнением или ненадлежащим исполнением обязательств Исполнителя по Контракту.</w:t>
      </w:r>
    </w:p>
    <w:p w14:paraId="420DDC87" w14:textId="6672A5AB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28D1FD23" w14:textId="5EEA5A89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B64">
        <w:rPr>
          <w:rFonts w:ascii="Times New Roman" w:eastAsia="Calibri" w:hAnsi="Times New Roman" w:cs="Times New Roman"/>
          <w:color w:val="000000"/>
          <w:sz w:val="24"/>
          <w:szCs w:val="24"/>
        </w:rPr>
        <w:t>6.8.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Исполнителем вправе потребовать уплаты неустоек (штрафов, пеней).</w:t>
      </w:r>
    </w:p>
    <w:p w14:paraId="1AE8F63E" w14:textId="1CD205B0" w:rsidR="00582D00" w:rsidRPr="00313B64" w:rsidRDefault="00582D00" w:rsidP="00C51679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6.9. Штрафы начисляются за каждый факт неисполнения или ненадлежащее исполнение Заказчиком обязательств, </w:t>
      </w:r>
      <w:r w:rsidRPr="00313B64">
        <w:rPr>
          <w:rFonts w:ascii="Times New Roman" w:eastAsia="Calibri" w:hAnsi="Times New Roman" w:cs="Times New Roman"/>
          <w:sz w:val="24"/>
          <w:szCs w:val="24"/>
        </w:rPr>
        <w:t xml:space="preserve">предусмотренных </w:t>
      </w:r>
      <w:r w:rsidRPr="00313B64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313B64">
        <w:rPr>
          <w:rFonts w:ascii="Times New Roman" w:eastAsia="Calibri" w:hAnsi="Times New Roman" w:cs="Times New Roman"/>
          <w:sz w:val="24"/>
          <w:szCs w:val="24"/>
        </w:rPr>
        <w:t xml:space="preserve">онтрактом, </w:t>
      </w:r>
      <w:r w:rsidRPr="00313B64">
        <w:rPr>
          <w:rFonts w:ascii="Times New Roman" w:eastAsia="Calibri" w:hAnsi="Times New Roman" w:cs="Times New Roman"/>
          <w:color w:val="000000"/>
          <w:sz w:val="24"/>
          <w:szCs w:val="24"/>
        </w:rPr>
        <w:t>за исключением просрочки исполнения обязательств.</w:t>
      </w:r>
    </w:p>
    <w:p w14:paraId="763B69C8" w14:textId="77777777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 начисляются за каждый факт неисполнение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Контрактом в следующем порядке:</w:t>
      </w:r>
    </w:p>
    <w:p w14:paraId="605625E0" w14:textId="77777777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1000 рублей, если цена Контракта не превышает 3 млн. рублей (включительно);</w:t>
      </w:r>
    </w:p>
    <w:p w14:paraId="63F7E4E7" w14:textId="77777777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5000 рублей, если цена Контракта составляет от 3 млн. рублей до 50 млн. рублей (включительно);</w:t>
      </w:r>
    </w:p>
    <w:p w14:paraId="38156CA7" w14:textId="77777777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10000 рублей, если цена Контракта составляет от 50 млн. рублей до 100 млн. рублей (включительно);</w:t>
      </w:r>
    </w:p>
    <w:p w14:paraId="28F60A60" w14:textId="77777777" w:rsidR="00582D00" w:rsidRPr="00313B64" w:rsidRDefault="00582D00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г) 100000 рублей, если цена Контракта превышает 100 млн. рублей.</w:t>
      </w:r>
    </w:p>
    <w:p w14:paraId="01F8D833" w14:textId="77777777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428ACF67" w14:textId="32831C78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trike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2438912" w14:textId="5FB46634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53EE6289" w14:textId="73735941" w:rsidR="00582D00" w:rsidRPr="00313B64" w:rsidRDefault="00582D00" w:rsidP="00C5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B470A4B" w14:textId="77777777" w:rsidR="00582D00" w:rsidRPr="00313B64" w:rsidRDefault="00582D00" w:rsidP="00C516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809D3" w14:textId="77777777" w:rsidR="009D08B8" w:rsidRPr="00313B64" w:rsidRDefault="00FA2A91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7</w:t>
      </w:r>
      <w:r w:rsidR="009D08B8" w:rsidRPr="00313B64">
        <w:rPr>
          <w:rFonts w:ascii="Times New Roman" w:hAnsi="Times New Roman"/>
          <w:b/>
          <w:sz w:val="24"/>
          <w:szCs w:val="24"/>
        </w:rPr>
        <w:t>. ОБЕСПЕЧЕНИЕ ИСПОЛНЕНИЯ КОНТРАКТА</w:t>
      </w:r>
    </w:p>
    <w:p w14:paraId="7A8BAFC5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Способами обеспечения исполнения Контракта являются банковская гарантия, выданная банком и соответствующая требованиям статьи 45 Федерального закона от 05.04.2013№ 44-ФЗ «О контрактной системе в сфере закупок товаров, работ, услуг для обеспечения государственных и муниципальных нужд» и требованиям пункта 7.15 Контракта,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5BE3226F" w14:textId="487EE9CF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7.2. Обеспечение исполнения Контракта предоставляется Заказчику до заключения Контракта.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обеспечения исполнения Контракта составляет ________</w:t>
      </w: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(___) рублей __ копеек (</w:t>
      </w:r>
      <w:r w:rsidR="009F05B0"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5</w:t>
      </w: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% от цены Контракта)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3ACDE8E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Контракта с учетом положений статьи 37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09E2CC73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Исполнитель </w:t>
      </w:r>
      <w:r w:rsidRPr="0031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освобождается от предоставления обеспечения исполнения контракта, в том числе с учетом положений </w:t>
      </w:r>
      <w:hyperlink r:id="rId9" w:history="1">
        <w:r w:rsidRPr="00313B6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статьи 37</w:t>
        </w:r>
      </w:hyperlink>
      <w:r w:rsidRPr="0031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31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случае предоставления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14:paraId="5CCA099A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уменьшенное в следующем порядке и случаях:</w:t>
      </w:r>
    </w:p>
    <w:p w14:paraId="4DDF5121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B64">
        <w:rPr>
          <w:rFonts w:ascii="Times New Roman" w:eastAsia="Times New Roman" w:hAnsi="Times New Roman" w:cs="Times New Roman"/>
          <w:sz w:val="24"/>
          <w:szCs w:val="24"/>
        </w:rPr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поставке товара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0B384651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обеспечение исполнения Контракта осуществляется путем предоставления банковской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</w:t>
      </w:r>
    </w:p>
    <w:p w14:paraId="08EE576A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7.10 Контрактом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3A9C23A6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B64">
        <w:rPr>
          <w:rFonts w:ascii="Times New Roman" w:eastAsia="Times New Roman" w:hAnsi="Times New Roman" w:cs="Times New Roman"/>
          <w:sz w:val="24"/>
          <w:szCs w:val="24"/>
        </w:rPr>
        <w:t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</w:t>
      </w:r>
    </w:p>
    <w:p w14:paraId="13105C3E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75AF6E31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Уменьшение в соответствии с пунктами 7.4 Контракта размера обеспечения исполнения Контракта, предоставленного в виде банковской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66234C6D" w14:textId="77777777" w:rsidR="00491EF1" w:rsidRPr="00313B64" w:rsidRDefault="00491EF1" w:rsidP="00C5167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7.6. В случае </w:t>
      </w:r>
      <w:bookmarkStart w:id="1" w:name="_Toc251160154"/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отзыва в соответствии с законодательством Российской Федерации у банка, выдавшего банковскую гарантию в качестве обеспечения исполнения Контракта, лицензии на осуществление банковских операций Исполнитель 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предоставить новое обеспечение исполнения Контракта не позднее одного месяца со дня надлежащего 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уведомления Заказчиком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предоставить соответствующее обеспечение.</w:t>
      </w:r>
    </w:p>
    <w:p w14:paraId="7337F0E6" w14:textId="265663C2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пунктами 7.4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</w:t>
      </w:r>
      <w:r w:rsidR="007347C7"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.3 Контракта.</w:t>
      </w:r>
    </w:p>
    <w:p w14:paraId="442198B2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Не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обеспечения исполнения Контракта в установленный срок в соответствии с пунктом 7.6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объеме.</w:t>
      </w:r>
      <w:bookmarkEnd w:id="1"/>
    </w:p>
    <w:p w14:paraId="57EBC94B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В случае предоставления нового обеспечения исполнения Контракта возврат банковской гарантии Заказчиком гаранту, предоставившему указанную банковскую гарантию, не осуществляется, взыскание по ней не производится. </w:t>
      </w:r>
    </w:p>
    <w:p w14:paraId="0B9619EA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7.9. По Контракту должны быть обеспечены обязательства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в том числе за исполнение таких обязательств, как поставка товара надлежащего качества, соблюдение сроков поставки товара, оплата неустоек (штрафов, пеней), возмещение ущерба</w:t>
      </w: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и иных долгов, возникших у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перед Заказчиком.</w:t>
      </w:r>
    </w:p>
    <w:p w14:paraId="186CED6B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Контракта денежные средства, внесенные в качестве обеспечения исполнения Контракта, подлежат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25DCD952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</w:t>
      </w:r>
      <w:r w:rsidRPr="00313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суммы денежных средств, подлежащей уплате Исполнителем Заказчику по Контракту.</w:t>
      </w:r>
    </w:p>
    <w:p w14:paraId="2489E227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58B5B0F5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Остаток денежных средств, внесенных в качестве обеспечения исполнения Контракта, после удержания Заказчиком необходимой суммы возвращается Исполнителю в порядке и сроки, предусмотренные пунктом 7.10 Контракта.</w:t>
      </w:r>
    </w:p>
    <w:p w14:paraId="4D528916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При недостаточности денежных средств, внесенных в качестве обеспечения исполнения Контракта, обращение за удовлетворением требований 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7261E1E9" w14:textId="77777777" w:rsidR="00491EF1" w:rsidRPr="00313B64" w:rsidRDefault="00491EF1" w:rsidP="00C5167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7.15. Требования к обеспечению исполнения Контракта, предоставляемому в виде банковской гарантии:</w:t>
      </w:r>
    </w:p>
    <w:p w14:paraId="3024AE71" w14:textId="77777777" w:rsidR="00491EF1" w:rsidRPr="00313B64" w:rsidRDefault="00491EF1" w:rsidP="00C51679">
      <w:pPr>
        <w:tabs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7.15.1. Срок действия банковской гарантии должен превышать предусмотренный Контрактом срок исполнения обязательств Исполнителя, которые должны быть обеспечены такой банковской гарантией, не менее чем на один месяц, в том числе в случае его изменения в соответствии со статьей 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0A44F634" w14:textId="77777777" w:rsidR="00491EF1" w:rsidRPr="00313B64" w:rsidRDefault="00491EF1" w:rsidP="00C51679">
      <w:pPr>
        <w:tabs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7.15.2. Банковская гарантия должна быть безотзывной.</w:t>
      </w:r>
    </w:p>
    <w:p w14:paraId="12A5D181" w14:textId="77777777" w:rsidR="00491EF1" w:rsidRPr="00313B64" w:rsidRDefault="00491EF1" w:rsidP="00C51679">
      <w:pPr>
        <w:tabs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7.15.3. В банковской гарантии в обязательном порядке должны быть указаны:</w:t>
      </w:r>
    </w:p>
    <w:p w14:paraId="7E630692" w14:textId="77777777" w:rsidR="00491EF1" w:rsidRPr="00313B64" w:rsidRDefault="00491EF1" w:rsidP="00C51679">
      <w:pPr>
        <w:tabs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банковской гарантии, подлежащая уплате гарантом Заказчику в случае ненадлежащего исполнения обязательств принципалом в соответствии со статьей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37FFFE88" w14:textId="77777777" w:rsidR="00491EF1" w:rsidRPr="00313B64" w:rsidRDefault="00491EF1" w:rsidP="00C51679">
      <w:pPr>
        <w:tabs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принципала, надлежащее исполнение которых обеспечивается банковской гарантией;</w:t>
      </w:r>
    </w:p>
    <w:p w14:paraId="72D48C08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5F0D0CEF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12B61ABF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банковской гарантии;</w:t>
      </w:r>
    </w:p>
    <w:p w14:paraId="6F2CD6C5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14:paraId="2638250D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0159"/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Заказчика в случае ненадлежащего выполнения или невыполнения Исполнителем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Исполнителем обязательств, предусмотренных контрактом и оплаченных Заказчиком, но не превышающем размер обеспечения исполнения контракта;</w:t>
      </w:r>
    </w:p>
    <w:p w14:paraId="52F22356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</w:t>
      </w:r>
      <w:bookmarkStart w:id="3" w:name="sub_50160"/>
      <w:bookmarkEnd w:id="2"/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27C40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словие о том, что расходы, возникающие в связи с перечислением денежных средств гарантом по банковской гарантии, несет гарант</w:t>
      </w:r>
      <w:bookmarkStart w:id="4" w:name="sub_50161"/>
      <w:bookmarkEnd w:id="3"/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7A56D34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</w:t>
      </w:r>
      <w:hyperlink w:anchor="sub_0" w:history="1">
        <w:r w:rsidRPr="00313B6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08.11.2013 № 1005 «О банковских гарантиях, используемых для целей Федерального закона «О контрактной системе в сфере закупок товаров, работ, услуг для обеспечения государственных и муниципальных нужд».</w:t>
      </w:r>
      <w:bookmarkStart w:id="5" w:name="sub_10005"/>
      <w:bookmarkEnd w:id="4"/>
    </w:p>
    <w:p w14:paraId="305B4872" w14:textId="77777777" w:rsidR="00491EF1" w:rsidRPr="00313B64" w:rsidRDefault="00491EF1" w:rsidP="00C51679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7.15.4. Не допускается включение в банковскую гарантию:</w:t>
      </w:r>
    </w:p>
    <w:p w14:paraId="38F70E1D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(за исключением случаев, когда направление такого уведомления предусмотрено законодательством Российской Федерации);</w:t>
      </w:r>
    </w:p>
    <w:p w14:paraId="78E53A0F" w14:textId="77777777" w:rsidR="00491EF1" w:rsidRPr="00313B64" w:rsidRDefault="00491EF1" w:rsidP="00C516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 предоставлении Заказчиком гаранту отчета об исполнении Контракта;</w:t>
      </w:r>
    </w:p>
    <w:p w14:paraId="0CF15540" w14:textId="77777777" w:rsidR="00491EF1" w:rsidRPr="00313B64" w:rsidRDefault="00491EF1" w:rsidP="00C516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установленный Правительством Российской Федерации перечень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14:paraId="21603F36" w14:textId="77777777" w:rsidR="00491EF1" w:rsidRPr="00313B64" w:rsidRDefault="00491EF1" w:rsidP="00C516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</w:r>
    </w:p>
    <w:p w14:paraId="0465AE9F" w14:textId="77777777" w:rsidR="00491EF1" w:rsidRPr="00313B64" w:rsidRDefault="00491EF1" w:rsidP="00C516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7.15.5.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  <w:bookmarkEnd w:id="5"/>
    </w:p>
    <w:p w14:paraId="52CDB1CE" w14:textId="77777777" w:rsidR="000E3825" w:rsidRPr="00313B64" w:rsidRDefault="000E3825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14:paraId="488BDA46" w14:textId="13CBB6BB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8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. КОНФИДЕНЦИАЛЬНОСТЬ</w:t>
      </w:r>
    </w:p>
    <w:p w14:paraId="47F94E2F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 xml:space="preserve"> 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.1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 Исполнитель не несет ответственности за действия Заказчика по соблюдению Заказчиком положений Федерального закона от</w:t>
      </w:r>
      <w:r w:rsidR="006731A4" w:rsidRPr="00313B64">
        <w:rPr>
          <w:rFonts w:ascii="Times New Roman" w:hAnsi="Times New Roman"/>
          <w:bCs/>
          <w:kern w:val="32"/>
          <w:sz w:val="24"/>
          <w:szCs w:val="24"/>
        </w:rPr>
        <w:t xml:space="preserve"> 27 июля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2006</w:t>
      </w:r>
      <w:r w:rsidR="006731A4" w:rsidRPr="00313B64">
        <w:rPr>
          <w:rFonts w:ascii="Times New Roman" w:hAnsi="Times New Roman"/>
          <w:bCs/>
          <w:kern w:val="32"/>
          <w:sz w:val="24"/>
          <w:szCs w:val="24"/>
        </w:rPr>
        <w:t xml:space="preserve"> г.</w:t>
      </w:r>
      <w:r w:rsidR="000E3825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№ 152-ФЗ «О персональных данных» в отношении работников Заказчика, на рабочих местах которых проводится или проведена СОУТ.</w:t>
      </w:r>
    </w:p>
    <w:p w14:paraId="4239325F" w14:textId="77777777" w:rsidR="009D08B8" w:rsidRPr="00313B64" w:rsidRDefault="003C017A" w:rsidP="00C51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.2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 </w:t>
      </w:r>
      <w:r w:rsidR="00453564"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016BA7" w:rsidRPr="00313B64">
        <w:rPr>
          <w:rFonts w:ascii="Times New Roman" w:hAnsi="Times New Roman"/>
          <w:bCs/>
          <w:kern w:val="32"/>
          <w:sz w:val="24"/>
          <w:szCs w:val="24"/>
        </w:rPr>
        <w:t>ередача, распространение и обеспечение защиты информации,</w:t>
      </w:r>
      <w:r w:rsidR="004A7BAE" w:rsidRPr="00313B64">
        <w:rPr>
          <w:rFonts w:ascii="Times New Roman" w:hAnsi="Times New Roman" w:cs="Times New Roman"/>
          <w:sz w:val="24"/>
          <w:szCs w:val="24"/>
        </w:rPr>
        <w:t xml:space="preserve"> связанной с </w:t>
      </w:r>
      <w:r w:rsidR="00FD7DEA" w:rsidRPr="00313B64">
        <w:rPr>
          <w:rFonts w:ascii="Times New Roman" w:hAnsi="Times New Roman"/>
          <w:bCs/>
          <w:kern w:val="32"/>
          <w:sz w:val="24"/>
          <w:szCs w:val="24"/>
        </w:rPr>
        <w:t xml:space="preserve">исполнением обязательств по </w:t>
      </w:r>
      <w:r w:rsidR="004A7BAE" w:rsidRPr="00313B64">
        <w:rPr>
          <w:rFonts w:ascii="Times New Roman" w:hAnsi="Times New Roman"/>
          <w:bCs/>
          <w:kern w:val="32"/>
          <w:sz w:val="24"/>
          <w:szCs w:val="24"/>
        </w:rPr>
        <w:t>Контракту,</w:t>
      </w:r>
      <w:r w:rsidR="004A7BAE" w:rsidRPr="00313B6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016BA7" w:rsidRPr="00313B64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4A7BAE" w:rsidRPr="00313B64">
        <w:rPr>
          <w:rFonts w:ascii="Times New Roman" w:hAnsi="Times New Roman" w:cs="Times New Roman"/>
          <w:sz w:val="24"/>
          <w:szCs w:val="24"/>
        </w:rPr>
        <w:t xml:space="preserve">  с соблюдением требований </w:t>
      </w:r>
      <w:r w:rsidR="004A7BAE" w:rsidRPr="00313B64">
        <w:rPr>
          <w:rFonts w:ascii="Times New Roman" w:hAnsi="Times New Roman"/>
          <w:bCs/>
          <w:kern w:val="32"/>
          <w:sz w:val="24"/>
          <w:szCs w:val="24"/>
        </w:rPr>
        <w:t>Федерального закона от 27 июля 2006 г.  № 149-ФЗ «</w:t>
      </w:r>
      <w:r w:rsidR="004A7BAE" w:rsidRPr="00313B64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информации».</w:t>
      </w:r>
    </w:p>
    <w:p w14:paraId="274E436D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.3</w:t>
      </w:r>
      <w:r w:rsidR="00AB53A5" w:rsidRPr="00313B64">
        <w:rPr>
          <w:rFonts w:ascii="Times New Roman" w:hAnsi="Times New Roman"/>
          <w:bCs/>
          <w:kern w:val="32"/>
          <w:sz w:val="24"/>
          <w:szCs w:val="24"/>
        </w:rPr>
        <w:t>. Принятые Сторонами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обязательства по соблюдению конфиденциальности или неиспользованию информации, полу</w:t>
      </w:r>
      <w:r w:rsidR="007509D1" w:rsidRPr="00313B64">
        <w:rPr>
          <w:rFonts w:ascii="Times New Roman" w:hAnsi="Times New Roman"/>
          <w:bCs/>
          <w:kern w:val="32"/>
          <w:sz w:val="24"/>
          <w:szCs w:val="24"/>
        </w:rPr>
        <w:t>ченной в ходе оказания Услуг по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Контракту,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007D6912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.4</w:t>
      </w:r>
      <w:r w:rsidR="007509D1" w:rsidRPr="00313B64">
        <w:rPr>
          <w:rFonts w:ascii="Times New Roman" w:hAnsi="Times New Roman"/>
          <w:bCs/>
          <w:kern w:val="32"/>
          <w:sz w:val="24"/>
          <w:szCs w:val="24"/>
        </w:rPr>
        <w:t xml:space="preserve">. Стороны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Контракта не вправе использовать полученную информацию в личных целях или сообщать ее третьим лицам без письменного разрешения другой Стороны, за исключением случаев, предусмотренных </w:t>
      </w:r>
      <w:r w:rsidR="007509D1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Контрактом и действующим законодательством Российской Федерации.</w:t>
      </w:r>
    </w:p>
    <w:p w14:paraId="66347B0E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.5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 Обязательства по обеспечению конфиденциальности информации, предусмотренные Контрактом, не распространяются на предоставление информации государственным органам и саморегулируемым организациям в сфере охраны труда в случаях, предусмотренных законодательством Российской Федерации.</w:t>
      </w:r>
    </w:p>
    <w:p w14:paraId="0661A5AD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8</w:t>
      </w:r>
      <w:r w:rsidR="007B757E" w:rsidRPr="00313B64">
        <w:rPr>
          <w:rFonts w:ascii="Times New Roman" w:hAnsi="Times New Roman"/>
          <w:bCs/>
          <w:kern w:val="32"/>
          <w:sz w:val="24"/>
          <w:szCs w:val="24"/>
        </w:rPr>
        <w:t>.6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 Исполнитель имеет право снимать копии с документации Заказчика, когда это необходимо для оказания Услуг, и сохранять у себя копии, </w:t>
      </w:r>
      <w:r w:rsidR="000E3825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необходимые д</w:t>
      </w:r>
      <w:r w:rsidR="00AB53A5" w:rsidRPr="00313B64">
        <w:rPr>
          <w:rFonts w:ascii="Times New Roman" w:hAnsi="Times New Roman"/>
          <w:bCs/>
          <w:kern w:val="32"/>
          <w:sz w:val="24"/>
          <w:szCs w:val="24"/>
        </w:rPr>
        <w:t>ля подтверждения факта оказания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 Услуг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6B1D97C4" w14:textId="77777777" w:rsidR="00075EF7" w:rsidRPr="00313B64" w:rsidRDefault="00075EF7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695423B3" w14:textId="77777777" w:rsidR="009D08B8" w:rsidRPr="00313B64" w:rsidRDefault="003C017A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9</w:t>
      </w:r>
      <w:r w:rsidR="000E3825" w:rsidRPr="00313B64">
        <w:rPr>
          <w:rFonts w:ascii="Times New Roman" w:hAnsi="Times New Roman"/>
          <w:b/>
          <w:sz w:val="24"/>
          <w:szCs w:val="24"/>
        </w:rPr>
        <w:t xml:space="preserve">. </w:t>
      </w:r>
      <w:r w:rsidR="009D08B8" w:rsidRPr="00313B64">
        <w:rPr>
          <w:rFonts w:ascii="Times New Roman" w:hAnsi="Times New Roman"/>
          <w:b/>
          <w:sz w:val="24"/>
          <w:szCs w:val="24"/>
        </w:rPr>
        <w:t>АНТИКОРРУПЦИОННАЯ ОГОВОРКА</w:t>
      </w:r>
    </w:p>
    <w:p w14:paraId="4E55DBA9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9</w:t>
      </w:r>
      <w:r w:rsidR="009D08B8" w:rsidRPr="00313B64">
        <w:rPr>
          <w:rFonts w:ascii="Times New Roman" w:hAnsi="Times New Roman"/>
          <w:sz w:val="24"/>
          <w:szCs w:val="24"/>
        </w:rPr>
        <w:t xml:space="preserve">.1. При исполнении обязательств по </w:t>
      </w:r>
      <w:r w:rsidR="007509D1" w:rsidRPr="00313B64">
        <w:rPr>
          <w:rFonts w:ascii="Times New Roman" w:hAnsi="Times New Roman"/>
          <w:sz w:val="24"/>
          <w:szCs w:val="24"/>
        </w:rPr>
        <w:t xml:space="preserve"> </w:t>
      </w:r>
      <w:r w:rsidR="00C27370" w:rsidRPr="00313B64">
        <w:rPr>
          <w:rFonts w:ascii="Times New Roman" w:hAnsi="Times New Roman"/>
          <w:sz w:val="24"/>
          <w:szCs w:val="24"/>
        </w:rPr>
        <w:t>Контракту</w:t>
      </w:r>
      <w:r w:rsidR="009D08B8" w:rsidRPr="00313B64">
        <w:rPr>
          <w:rFonts w:ascii="Times New Roman" w:hAnsi="Times New Roman"/>
          <w:sz w:val="24"/>
          <w:szCs w:val="24"/>
        </w:rPr>
        <w:t xml:space="preserve"> С</w:t>
      </w:r>
      <w:r w:rsidR="00E517E7" w:rsidRPr="00313B64">
        <w:rPr>
          <w:rFonts w:ascii="Times New Roman" w:hAnsi="Times New Roman"/>
          <w:sz w:val="24"/>
          <w:szCs w:val="24"/>
        </w:rPr>
        <w:t>тороны, их аффилированные лица</w:t>
      </w:r>
      <w:r w:rsidR="009D08B8" w:rsidRPr="00313B64">
        <w:rPr>
          <w:rFonts w:ascii="Times New Roman" w:hAnsi="Times New Roman"/>
          <w:sz w:val="24"/>
          <w:szCs w:val="24"/>
        </w:rPr>
        <w:t xml:space="preserve"> не выплачивают, не предлагают выплатить и не разрешают выплату каких-либо денежных средств или</w:t>
      </w:r>
      <w:r w:rsidR="00C27370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ценностей прямо или косвенно любым лицам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ED8B231" w14:textId="6F4499EB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.2. При исполнении обязательств </w:t>
      </w:r>
      <w:r w:rsidR="007347C7" w:rsidRPr="00313B64">
        <w:rPr>
          <w:rFonts w:ascii="Times New Roman" w:hAnsi="Times New Roman"/>
          <w:color w:val="000000" w:themeColor="text1"/>
          <w:sz w:val="24"/>
          <w:szCs w:val="24"/>
        </w:rPr>
        <w:t>по Контракту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E517E7" w:rsidRPr="00313B64">
        <w:rPr>
          <w:rFonts w:ascii="Times New Roman" w:hAnsi="Times New Roman"/>
          <w:color w:val="000000" w:themeColor="text1"/>
          <w:sz w:val="24"/>
          <w:szCs w:val="24"/>
        </w:rPr>
        <w:t>тороны, их аффилированные лица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не осуществляют действия, квалифицируемые применимым для </w:t>
      </w:r>
      <w:r w:rsidR="007347C7" w:rsidRPr="00313B64">
        <w:rPr>
          <w:rFonts w:ascii="Times New Roman" w:hAnsi="Times New Roman"/>
          <w:color w:val="000000" w:themeColor="text1"/>
          <w:sz w:val="24"/>
          <w:szCs w:val="24"/>
        </w:rPr>
        <w:t>целей Контракта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C27370" w:rsidRPr="00313B64">
        <w:rPr>
          <w:rFonts w:ascii="Times New Roman" w:hAnsi="Times New Roman"/>
          <w:color w:val="000000" w:themeColor="text1"/>
          <w:sz w:val="24"/>
          <w:szCs w:val="24"/>
        </w:rPr>
        <w:t>одательством</w:t>
      </w:r>
      <w:r w:rsidR="00351502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="00C27370" w:rsidRPr="00313B64">
        <w:rPr>
          <w:rFonts w:ascii="Times New Roman" w:hAnsi="Times New Roman"/>
          <w:color w:val="000000" w:themeColor="text1"/>
          <w:sz w:val="24"/>
          <w:szCs w:val="24"/>
        </w:rPr>
        <w:t>, как дача/получение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взятки, коммерческий подкуп, а также </w:t>
      </w:r>
      <w:r w:rsidR="000E3825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иные 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>действия, нарушающие требования применимого законодательства</w:t>
      </w:r>
      <w:r w:rsidR="00C6699D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="009D08B8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и международных актов о </w:t>
      </w:r>
      <w:r w:rsidR="007347C7" w:rsidRPr="00313B64">
        <w:rPr>
          <w:rFonts w:ascii="Times New Roman" w:hAnsi="Times New Roman"/>
          <w:color w:val="000000" w:themeColor="text1"/>
          <w:sz w:val="24"/>
          <w:szCs w:val="24"/>
        </w:rPr>
        <w:t>противодействии коррупции</w:t>
      </w:r>
      <w:r w:rsidR="009D08B8" w:rsidRPr="00313B64">
        <w:rPr>
          <w:rFonts w:ascii="Times New Roman" w:hAnsi="Times New Roman"/>
          <w:sz w:val="24"/>
          <w:szCs w:val="24"/>
        </w:rPr>
        <w:t xml:space="preserve">. </w:t>
      </w:r>
    </w:p>
    <w:p w14:paraId="6A38ECCC" w14:textId="7224D090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9</w:t>
      </w:r>
      <w:r w:rsidR="009D08B8" w:rsidRPr="00313B64">
        <w:rPr>
          <w:rFonts w:ascii="Times New Roman" w:hAnsi="Times New Roman"/>
          <w:sz w:val="24"/>
          <w:szCs w:val="24"/>
        </w:rPr>
        <w:t>.3. В случае возникновения у Стороны обоснованных подозрений</w:t>
      </w:r>
      <w:r w:rsidR="00275425" w:rsidRPr="00313B64">
        <w:rPr>
          <w:rFonts w:ascii="Times New Roman" w:hAnsi="Times New Roman"/>
          <w:sz w:val="24"/>
          <w:szCs w:val="24"/>
        </w:rPr>
        <w:t>,</w:t>
      </w:r>
      <w:r w:rsidR="00C27370" w:rsidRPr="00313B64">
        <w:rPr>
          <w:rFonts w:ascii="Times New Roman" w:hAnsi="Times New Roman"/>
          <w:sz w:val="24"/>
          <w:szCs w:val="24"/>
        </w:rPr>
        <w:t xml:space="preserve"> </w:t>
      </w:r>
      <w:r w:rsidR="00275425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что произошло или может произойти нарушение каких-либо положений </w:t>
      </w:r>
      <w:r w:rsidR="000E3825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 раздела</w:t>
      </w:r>
      <w:r w:rsidR="00AB53A5" w:rsidRPr="00313B64">
        <w:rPr>
          <w:rFonts w:ascii="Times New Roman" w:hAnsi="Times New Roman"/>
          <w:sz w:val="24"/>
          <w:szCs w:val="24"/>
        </w:rPr>
        <w:t xml:space="preserve"> 9</w:t>
      </w:r>
      <w:r w:rsidR="000E3825" w:rsidRPr="00313B64">
        <w:rPr>
          <w:rFonts w:ascii="Times New Roman" w:hAnsi="Times New Roman"/>
          <w:sz w:val="24"/>
          <w:szCs w:val="24"/>
        </w:rPr>
        <w:t xml:space="preserve"> </w:t>
      </w:r>
      <w:r w:rsidR="007509D1" w:rsidRPr="00313B64">
        <w:rPr>
          <w:rFonts w:ascii="Times New Roman" w:hAnsi="Times New Roman"/>
          <w:sz w:val="24"/>
          <w:szCs w:val="24"/>
        </w:rPr>
        <w:t xml:space="preserve"> </w:t>
      </w:r>
      <w:r w:rsidR="000E3825" w:rsidRPr="00313B64">
        <w:rPr>
          <w:rFonts w:ascii="Times New Roman" w:hAnsi="Times New Roman"/>
          <w:sz w:val="24"/>
          <w:szCs w:val="24"/>
        </w:rPr>
        <w:t>Контракта</w:t>
      </w:r>
      <w:r w:rsidR="009D08B8" w:rsidRPr="00313B64">
        <w:rPr>
          <w:rFonts w:ascii="Times New Roman" w:hAnsi="Times New Roman"/>
          <w:sz w:val="24"/>
          <w:szCs w:val="24"/>
        </w:rPr>
        <w:t xml:space="preserve">, соответствующая Сторона обязуется уведомить </w:t>
      </w:r>
      <w:r w:rsidR="000E3825" w:rsidRPr="00313B64">
        <w:rPr>
          <w:rFonts w:ascii="Times New Roman" w:hAnsi="Times New Roman"/>
          <w:sz w:val="24"/>
          <w:szCs w:val="24"/>
        </w:rPr>
        <w:t xml:space="preserve">об этом </w:t>
      </w:r>
      <w:r w:rsidR="009D08B8" w:rsidRPr="00313B64">
        <w:rPr>
          <w:rFonts w:ascii="Times New Roman" w:hAnsi="Times New Roman"/>
          <w:sz w:val="24"/>
          <w:szCs w:val="24"/>
        </w:rPr>
        <w:t>другую Сторону в письменной форме. После</w:t>
      </w:r>
      <w:r w:rsidR="00C27370" w:rsidRPr="00313B64">
        <w:rPr>
          <w:rFonts w:ascii="Times New Roman" w:hAnsi="Times New Roman"/>
          <w:sz w:val="24"/>
          <w:szCs w:val="24"/>
        </w:rPr>
        <w:t xml:space="preserve"> получения</w:t>
      </w:r>
      <w:r w:rsidR="009D08B8" w:rsidRPr="00313B64">
        <w:rPr>
          <w:rFonts w:ascii="Times New Roman" w:hAnsi="Times New Roman"/>
          <w:sz w:val="24"/>
          <w:szCs w:val="24"/>
        </w:rPr>
        <w:t xml:space="preserve"> письменн</w:t>
      </w:r>
      <w:r w:rsidR="00275425" w:rsidRPr="00313B64">
        <w:rPr>
          <w:rFonts w:ascii="Times New Roman" w:hAnsi="Times New Roman"/>
          <w:sz w:val="24"/>
          <w:szCs w:val="24"/>
        </w:rPr>
        <w:t>ого уведомления</w:t>
      </w:r>
      <w:r w:rsidR="00AB53A5" w:rsidRPr="00313B64">
        <w:rPr>
          <w:rFonts w:ascii="Times New Roman" w:hAnsi="Times New Roman"/>
          <w:sz w:val="24"/>
          <w:szCs w:val="24"/>
        </w:rPr>
        <w:t xml:space="preserve"> другая</w:t>
      </w:r>
      <w:r w:rsidR="009D08B8" w:rsidRPr="00313B64">
        <w:rPr>
          <w:rFonts w:ascii="Times New Roman" w:hAnsi="Times New Roman"/>
          <w:sz w:val="24"/>
          <w:szCs w:val="24"/>
        </w:rPr>
        <w:t xml:space="preserve"> Сторона обязана направить подтверждение</w:t>
      </w:r>
      <w:r w:rsidR="00C27370" w:rsidRPr="00313B64">
        <w:rPr>
          <w:rFonts w:ascii="Times New Roman" w:hAnsi="Times New Roman"/>
          <w:sz w:val="24"/>
          <w:szCs w:val="24"/>
        </w:rPr>
        <w:t xml:space="preserve"> того</w:t>
      </w:r>
      <w:r w:rsidR="009D08B8" w:rsidRPr="00313B64">
        <w:rPr>
          <w:rFonts w:ascii="Times New Roman" w:hAnsi="Times New Roman"/>
          <w:sz w:val="24"/>
          <w:szCs w:val="24"/>
        </w:rPr>
        <w:t xml:space="preserve">, что нарушения не произошло или не произойдет. Это подтверждение должно быть </w:t>
      </w:r>
      <w:r w:rsidR="002C58E7" w:rsidRPr="00313B64">
        <w:rPr>
          <w:rFonts w:ascii="Times New Roman" w:hAnsi="Times New Roman"/>
          <w:sz w:val="24"/>
          <w:szCs w:val="24"/>
        </w:rPr>
        <w:t>направлено в течение 10</w:t>
      </w:r>
      <w:r w:rsidR="00C27370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рабочих дней с </w:t>
      </w:r>
      <w:r w:rsidR="007347C7" w:rsidRPr="00313B64">
        <w:rPr>
          <w:rFonts w:ascii="Times New Roman" w:hAnsi="Times New Roman"/>
          <w:sz w:val="24"/>
          <w:szCs w:val="24"/>
        </w:rPr>
        <w:t>даты письменного</w:t>
      </w:r>
      <w:r w:rsidR="009D08B8" w:rsidRPr="00313B64">
        <w:rPr>
          <w:rFonts w:ascii="Times New Roman" w:hAnsi="Times New Roman"/>
          <w:sz w:val="24"/>
          <w:szCs w:val="24"/>
        </w:rPr>
        <w:t xml:space="preserve"> уведомления</w:t>
      </w:r>
      <w:r w:rsidR="000E3825" w:rsidRPr="00313B64">
        <w:rPr>
          <w:rFonts w:ascii="Times New Roman" w:hAnsi="Times New Roman"/>
          <w:sz w:val="24"/>
          <w:szCs w:val="24"/>
        </w:rPr>
        <w:t xml:space="preserve"> о нарушении</w:t>
      </w:r>
      <w:r w:rsidR="009D08B8" w:rsidRPr="00313B64">
        <w:rPr>
          <w:rFonts w:ascii="Times New Roman" w:hAnsi="Times New Roman"/>
          <w:sz w:val="24"/>
          <w:szCs w:val="24"/>
        </w:rPr>
        <w:t>.</w:t>
      </w:r>
    </w:p>
    <w:p w14:paraId="24E136A3" w14:textId="77777777" w:rsidR="009D08B8" w:rsidRPr="00313B64" w:rsidRDefault="009D08B8" w:rsidP="00C51679">
      <w:pPr>
        <w:pStyle w:val="af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        В письменном уведомлении </w:t>
      </w:r>
      <w:r w:rsidR="00AB53A5" w:rsidRPr="00313B64">
        <w:rPr>
          <w:rFonts w:ascii="Times New Roman" w:hAnsi="Times New Roman"/>
          <w:sz w:val="24"/>
          <w:szCs w:val="24"/>
        </w:rPr>
        <w:t xml:space="preserve">другая </w:t>
      </w:r>
      <w:r w:rsidRPr="00313B64">
        <w:rPr>
          <w:rFonts w:ascii="Times New Roman" w:hAnsi="Times New Roman"/>
          <w:sz w:val="24"/>
          <w:szCs w:val="24"/>
        </w:rPr>
        <w:t>Сторона обязана сослаться на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обоснованные факты или предоставить материалы, достоверно </w:t>
      </w:r>
      <w:r w:rsidR="0018562F" w:rsidRPr="00313B64">
        <w:rPr>
          <w:rFonts w:ascii="Times New Roman" w:hAnsi="Times New Roman"/>
          <w:color w:val="000000" w:themeColor="text1"/>
          <w:sz w:val="24"/>
          <w:szCs w:val="24"/>
        </w:rPr>
        <w:t>подтверждающие или  не дающие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основание предполагать, что произошло или может произойти</w:t>
      </w:r>
      <w:r w:rsidR="007509D1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нарушение каких-либо положений </w:t>
      </w:r>
      <w:r w:rsidR="00E517E7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7370" w:rsidRPr="00313B64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Контракта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7370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Стороной, ее аффилированными лицами,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выражающееся в действиях, квалифицируемых применимым законодательством</w:t>
      </w:r>
      <w:r w:rsidR="00351502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, как дача или получение взятки, коммерческий подкуп, а также </w:t>
      </w:r>
      <w:r w:rsidR="000E3825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иных 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>действиях, нарушающих требования применимого законодательства</w:t>
      </w:r>
      <w:r w:rsidR="00C6699D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и международных актов о противодействии </w:t>
      </w:r>
      <w:r w:rsidR="000E3825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коррупции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F9CD99" w14:textId="77777777" w:rsidR="009D08B8" w:rsidRPr="00313B64" w:rsidRDefault="009D08B8" w:rsidP="00C51679">
      <w:pPr>
        <w:pStyle w:val="af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3C017A" w:rsidRPr="00313B6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>.4. В случае нарушения одной Стороной обязательств воздерживаться от запреще</w:t>
      </w:r>
      <w:r w:rsidR="003C017A" w:rsidRPr="00313B64">
        <w:rPr>
          <w:rFonts w:ascii="Times New Roman" w:hAnsi="Times New Roman"/>
          <w:color w:val="000000" w:themeColor="text1"/>
          <w:sz w:val="24"/>
          <w:szCs w:val="24"/>
        </w:rPr>
        <w:t>нных в разделе 9</w:t>
      </w:r>
      <w:r w:rsidR="006731A4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Контракта действий и/или неполучения другой Стороной в установленный </w:t>
      </w:r>
      <w:r w:rsidR="007509D1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>Контрактом срок подтверждения, что нарушения не произошло или не произойдет, другая Сторона имеет право направить обоснованные фа</w:t>
      </w:r>
      <w:r w:rsidR="00686760" w:rsidRPr="00313B64">
        <w:rPr>
          <w:rFonts w:ascii="Times New Roman" w:hAnsi="Times New Roman"/>
          <w:color w:val="000000" w:themeColor="text1"/>
          <w:sz w:val="24"/>
          <w:szCs w:val="24"/>
        </w:rPr>
        <w:t>кты или предоставить материалы компетентным органам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применимым законодательством</w:t>
      </w:r>
      <w:r w:rsidR="00C6699D" w:rsidRPr="00313B6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</w:t>
      </w:r>
      <w:r w:rsidRPr="00313B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51643E" w14:textId="77777777" w:rsidR="0054103D" w:rsidRPr="00313B64" w:rsidRDefault="0054103D" w:rsidP="00C51679">
      <w:pPr>
        <w:pStyle w:val="af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7F432A" w14:textId="77777777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10</w:t>
      </w:r>
      <w:r w:rsidR="000E3825" w:rsidRPr="00313B64">
        <w:rPr>
          <w:rFonts w:ascii="Times New Roman" w:eastAsiaTheme="minorEastAsia" w:hAnsi="Times New Roman"/>
          <w:b/>
          <w:sz w:val="24"/>
          <w:szCs w:val="24"/>
        </w:rPr>
        <w:t xml:space="preserve">. 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СРОК ДЕЙСТВИЯ КОНТРАКТА</w:t>
      </w:r>
    </w:p>
    <w:p w14:paraId="11E016E9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10</w:t>
      </w:r>
      <w:r w:rsidR="009D08B8" w:rsidRPr="00313B64">
        <w:rPr>
          <w:rFonts w:ascii="Times New Roman" w:hAnsi="Times New Roman"/>
          <w:sz w:val="24"/>
          <w:szCs w:val="24"/>
        </w:rPr>
        <w:t>.1. Контракт вступает в силу и становится о</w:t>
      </w:r>
      <w:r w:rsidR="00823812" w:rsidRPr="00313B64">
        <w:rPr>
          <w:rFonts w:ascii="Times New Roman" w:hAnsi="Times New Roman"/>
          <w:sz w:val="24"/>
          <w:szCs w:val="24"/>
        </w:rPr>
        <w:t>бязательным для Сторон с даты</w:t>
      </w:r>
      <w:r w:rsidR="008B294F" w:rsidRPr="00313B64">
        <w:rPr>
          <w:rFonts w:ascii="Times New Roman" w:hAnsi="Times New Roman"/>
          <w:sz w:val="24"/>
          <w:szCs w:val="24"/>
        </w:rPr>
        <w:t xml:space="preserve"> подписания и действует до «</w:t>
      </w:r>
      <w:r w:rsidR="005E1073" w:rsidRPr="00313B64">
        <w:rPr>
          <w:rFonts w:ascii="Times New Roman" w:hAnsi="Times New Roman"/>
          <w:sz w:val="24"/>
          <w:szCs w:val="24"/>
        </w:rPr>
        <w:t>31</w:t>
      </w:r>
      <w:r w:rsidR="009D08B8" w:rsidRPr="00313B64">
        <w:rPr>
          <w:rFonts w:ascii="Times New Roman" w:hAnsi="Times New Roman"/>
          <w:sz w:val="24"/>
          <w:szCs w:val="24"/>
        </w:rPr>
        <w:t>»</w:t>
      </w:r>
      <w:r w:rsidR="008B294F" w:rsidRPr="00313B64">
        <w:rPr>
          <w:rFonts w:ascii="Times New Roman" w:hAnsi="Times New Roman"/>
          <w:sz w:val="24"/>
          <w:szCs w:val="24"/>
        </w:rPr>
        <w:t xml:space="preserve"> декабря 2021</w:t>
      </w:r>
      <w:r w:rsidR="009D08B8" w:rsidRPr="00313B64">
        <w:rPr>
          <w:rFonts w:ascii="Times New Roman" w:hAnsi="Times New Roman"/>
          <w:sz w:val="24"/>
          <w:szCs w:val="24"/>
        </w:rPr>
        <w:t xml:space="preserve"> года. Окончание срока действия Контракта влечет прекращение взаимных обязательств Сторон по Контракту.</w:t>
      </w:r>
    </w:p>
    <w:p w14:paraId="5CDBB49F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10</w:t>
      </w:r>
      <w:r w:rsidR="009D08B8" w:rsidRPr="00313B64">
        <w:rPr>
          <w:rFonts w:ascii="Times New Roman" w:hAnsi="Times New Roman"/>
          <w:sz w:val="24"/>
          <w:szCs w:val="24"/>
        </w:rPr>
        <w:t>.2. Контракт может быть расторгнут по соглашению Сторон, по решению суда,</w:t>
      </w:r>
      <w:r w:rsidR="008B294F" w:rsidRPr="00313B64">
        <w:rPr>
          <w:rFonts w:ascii="Times New Roman" w:hAnsi="Times New Roman"/>
          <w:sz w:val="24"/>
          <w:szCs w:val="24"/>
        </w:rPr>
        <w:t xml:space="preserve"> в случае одностороннего отказа</w:t>
      </w:r>
      <w:r w:rsidR="00C27370" w:rsidRPr="00313B64">
        <w:rPr>
          <w:rFonts w:ascii="Times New Roman" w:hAnsi="Times New Roman"/>
          <w:sz w:val="24"/>
          <w:szCs w:val="24"/>
        </w:rPr>
        <w:t xml:space="preserve"> одной из Сторон</w:t>
      </w:r>
      <w:r w:rsidR="009D08B8" w:rsidRPr="00313B64">
        <w:rPr>
          <w:rFonts w:ascii="Times New Roman" w:hAnsi="Times New Roman"/>
          <w:sz w:val="24"/>
          <w:szCs w:val="24"/>
        </w:rPr>
        <w:t xml:space="preserve"> от исполнения Контракта в соответствии с гражданским законодательством</w:t>
      </w:r>
      <w:r w:rsidR="00351502" w:rsidRPr="00313B64">
        <w:rPr>
          <w:rFonts w:ascii="Times New Roman" w:hAnsi="Times New Roman"/>
          <w:sz w:val="24"/>
          <w:szCs w:val="24"/>
        </w:rPr>
        <w:t xml:space="preserve"> </w:t>
      </w:r>
      <w:r w:rsidR="00351502" w:rsidRPr="00313B64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 w:rsidR="009D08B8" w:rsidRPr="00313B64">
        <w:rPr>
          <w:rFonts w:ascii="Times New Roman" w:hAnsi="Times New Roman"/>
          <w:sz w:val="24"/>
          <w:szCs w:val="24"/>
        </w:rPr>
        <w:t>.</w:t>
      </w:r>
    </w:p>
    <w:p w14:paraId="73AD18A4" w14:textId="77777777" w:rsidR="000E3825" w:rsidRPr="00313B64" w:rsidRDefault="00F6559C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</w:p>
    <w:p w14:paraId="52974676" w14:textId="77777777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11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. ТРЕТЬИ ЛИЦА</w:t>
      </w:r>
    </w:p>
    <w:p w14:paraId="3E4256AB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11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.1. Контракт не создает и не ведет к возникновению, равно как и не имеет цели создать или привести к возникновению, каких-либо прав у третьих лиц, за исключением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 случаев, предусмотренных законодательством Российской Федерации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</w:t>
      </w:r>
    </w:p>
    <w:p w14:paraId="1203B81D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11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.2. Услуги, оказываемые Исполнителем, предназначены исключительно для Заказчика и не предназначены для использования в интересах третьей стороны, за исключением 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 случаев, предусмотренных законодательством Российской Федерации</w:t>
      </w:r>
      <w:r w:rsidR="007509D1" w:rsidRPr="00313B64">
        <w:rPr>
          <w:rFonts w:ascii="Times New Roman" w:hAnsi="Times New Roman"/>
          <w:bCs/>
          <w:kern w:val="32"/>
          <w:sz w:val="24"/>
          <w:szCs w:val="24"/>
        </w:rPr>
        <w:t xml:space="preserve">. Ни одна из Сторон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не вправе передавать или каким-либо иным образом уступать свои права по </w:t>
      </w:r>
      <w:r w:rsidR="007509D1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Контракту третьим лицам без письменного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 согласия на это второй Стороны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</w:t>
      </w:r>
    </w:p>
    <w:p w14:paraId="33BAE9C8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11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.3. Исполнитель вправе привлекать с</w:t>
      </w:r>
      <w:r w:rsidR="000E3825" w:rsidRPr="00313B64">
        <w:rPr>
          <w:rFonts w:ascii="Times New Roman" w:hAnsi="Times New Roman"/>
          <w:bCs/>
          <w:kern w:val="32"/>
          <w:sz w:val="24"/>
          <w:szCs w:val="24"/>
        </w:rPr>
        <w:t xml:space="preserve">оисполнителей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для оказания содействия </w:t>
      </w:r>
      <w:r w:rsidR="00C6699D" w:rsidRPr="00313B64">
        <w:rPr>
          <w:rFonts w:ascii="Times New Roman" w:hAnsi="Times New Roman"/>
          <w:bCs/>
          <w:kern w:val="32"/>
          <w:sz w:val="24"/>
          <w:szCs w:val="24"/>
        </w:rPr>
        <w:t>Исполнителю при оказании Услуг.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В случае привлечения с</w:t>
      </w:r>
      <w:r w:rsidR="000E3825" w:rsidRPr="00313B64">
        <w:rPr>
          <w:rFonts w:ascii="Times New Roman" w:hAnsi="Times New Roman"/>
          <w:bCs/>
          <w:kern w:val="32"/>
          <w:sz w:val="24"/>
          <w:szCs w:val="24"/>
        </w:rPr>
        <w:t xml:space="preserve">оисполнителей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в соответствии с условиями настоящего пункта их работа будет считаться частью Услуг, за которую Исполнитель несет ответственность 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по условиям </w:t>
      </w:r>
      <w:r w:rsidR="006731A4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Контракта.</w:t>
      </w:r>
    </w:p>
    <w:p w14:paraId="24A76ECE" w14:textId="77777777" w:rsidR="004600F4" w:rsidRPr="00313B64" w:rsidRDefault="004600F4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4652A3CF" w14:textId="77777777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12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. ОБСТОЯТЕЛЬСТВА НЕПРЕОДОЛИМОЙ СИЛЫ</w:t>
      </w:r>
    </w:p>
    <w:p w14:paraId="55E6718F" w14:textId="2D13DDE8" w:rsidR="00416C55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12</w:t>
      </w:r>
      <w:r w:rsidR="00416C55" w:rsidRPr="00313B64">
        <w:rPr>
          <w:rFonts w:ascii="Times New Roman" w:hAnsi="Times New Roman"/>
          <w:sz w:val="24"/>
          <w:szCs w:val="24"/>
        </w:rPr>
        <w:t xml:space="preserve">.1. Стороны освобождаются от ответственности за неисполнение либо ненадлежащее исполнение обязательств </w:t>
      </w:r>
      <w:r w:rsidR="00AB53A5" w:rsidRPr="00313B64">
        <w:rPr>
          <w:rFonts w:ascii="Times New Roman" w:hAnsi="Times New Roman"/>
          <w:sz w:val="24"/>
          <w:szCs w:val="24"/>
        </w:rPr>
        <w:t xml:space="preserve">по Контракту </w:t>
      </w:r>
      <w:r w:rsidR="00416C55" w:rsidRPr="00313B64">
        <w:rPr>
          <w:rFonts w:ascii="Times New Roman" w:hAnsi="Times New Roman"/>
          <w:sz w:val="24"/>
          <w:szCs w:val="24"/>
        </w:rPr>
        <w:t xml:space="preserve">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</w:t>
      </w:r>
      <w:r w:rsidR="007347C7" w:rsidRPr="00313B64">
        <w:rPr>
          <w:rFonts w:ascii="Times New Roman" w:hAnsi="Times New Roman"/>
          <w:sz w:val="24"/>
          <w:szCs w:val="24"/>
        </w:rPr>
        <w:t>в течение</w:t>
      </w:r>
      <w:r w:rsidR="007904ED" w:rsidRPr="00313B64">
        <w:rPr>
          <w:rFonts w:ascii="Times New Roman" w:hAnsi="Times New Roman"/>
          <w:sz w:val="24"/>
          <w:szCs w:val="24"/>
        </w:rPr>
        <w:t xml:space="preserve"> 3 рабочих дней</w:t>
      </w:r>
      <w:r w:rsidR="00FD5602" w:rsidRPr="00313B64">
        <w:rPr>
          <w:rFonts w:ascii="Times New Roman" w:hAnsi="Times New Roman"/>
          <w:sz w:val="24"/>
          <w:szCs w:val="24"/>
        </w:rPr>
        <w:t xml:space="preserve"> с даты</w:t>
      </w:r>
      <w:r w:rsidR="00653D14" w:rsidRPr="00313B64">
        <w:rPr>
          <w:rFonts w:ascii="Times New Roman" w:hAnsi="Times New Roman"/>
          <w:sz w:val="24"/>
          <w:szCs w:val="24"/>
        </w:rPr>
        <w:t xml:space="preserve"> начала действия </w:t>
      </w:r>
      <w:r w:rsidR="008A5D3D" w:rsidRPr="00313B64">
        <w:rPr>
          <w:rFonts w:ascii="Times New Roman" w:hAnsi="Times New Roman"/>
          <w:sz w:val="24"/>
          <w:szCs w:val="24"/>
        </w:rPr>
        <w:t>указанных обстоятельств</w:t>
      </w:r>
      <w:r w:rsidR="00416C55" w:rsidRPr="00313B64">
        <w:rPr>
          <w:rFonts w:ascii="Times New Roman" w:hAnsi="Times New Roman"/>
          <w:sz w:val="24"/>
          <w:szCs w:val="24"/>
        </w:rPr>
        <w:t xml:space="preserve"> </w:t>
      </w:r>
      <w:r w:rsidR="007904ED" w:rsidRPr="00313B64">
        <w:rPr>
          <w:rFonts w:ascii="Times New Roman" w:hAnsi="Times New Roman"/>
          <w:sz w:val="24"/>
          <w:szCs w:val="24"/>
        </w:rPr>
        <w:t>известить об этом другую Сторону</w:t>
      </w:r>
      <w:r w:rsidR="00416C55" w:rsidRPr="00313B64">
        <w:rPr>
          <w:rFonts w:ascii="Times New Roman" w:hAnsi="Times New Roman"/>
          <w:sz w:val="24"/>
          <w:szCs w:val="24"/>
        </w:rPr>
        <w:t>, пр</w:t>
      </w:r>
      <w:r w:rsidR="00C6699D" w:rsidRPr="00313B64">
        <w:rPr>
          <w:rFonts w:ascii="Times New Roman" w:hAnsi="Times New Roman"/>
          <w:sz w:val="24"/>
          <w:szCs w:val="24"/>
        </w:rPr>
        <w:t>ед</w:t>
      </w:r>
      <w:r w:rsidR="00416C55" w:rsidRPr="00313B64">
        <w:rPr>
          <w:rFonts w:ascii="Times New Roman" w:hAnsi="Times New Roman"/>
          <w:sz w:val="24"/>
          <w:szCs w:val="24"/>
        </w:rPr>
        <w:t>ставив документы,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14:paraId="049F5F95" w14:textId="7E4E6509" w:rsidR="00416C55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12</w:t>
      </w:r>
      <w:r w:rsidR="00416C55" w:rsidRPr="00313B64">
        <w:rPr>
          <w:rFonts w:ascii="Times New Roman" w:hAnsi="Times New Roman"/>
          <w:sz w:val="24"/>
          <w:szCs w:val="24"/>
        </w:rPr>
        <w:t>.2. В случае прекращения</w:t>
      </w:r>
      <w:r w:rsidR="00FD5602" w:rsidRPr="00313B64">
        <w:rPr>
          <w:rFonts w:ascii="Times New Roman" w:hAnsi="Times New Roman"/>
          <w:sz w:val="24"/>
          <w:szCs w:val="24"/>
        </w:rPr>
        <w:t xml:space="preserve"> действия</w:t>
      </w:r>
      <w:r w:rsidR="00416C55" w:rsidRPr="00313B64">
        <w:rPr>
          <w:rFonts w:ascii="Times New Roman" w:hAnsi="Times New Roman"/>
          <w:sz w:val="24"/>
          <w:szCs w:val="24"/>
        </w:rPr>
        <w:t xml:space="preserve"> </w:t>
      </w:r>
      <w:r w:rsidR="008A5D3D" w:rsidRPr="00313B64">
        <w:rPr>
          <w:rFonts w:ascii="Times New Roman" w:hAnsi="Times New Roman"/>
          <w:sz w:val="24"/>
          <w:szCs w:val="24"/>
        </w:rPr>
        <w:t xml:space="preserve">обстоятельств непреодолимой силы </w:t>
      </w:r>
      <w:r w:rsidR="00416C55" w:rsidRPr="00313B64">
        <w:rPr>
          <w:rFonts w:ascii="Times New Roman" w:hAnsi="Times New Roman"/>
          <w:sz w:val="24"/>
          <w:szCs w:val="24"/>
        </w:rPr>
        <w:t xml:space="preserve">одна из Сторон в течение </w:t>
      </w:r>
      <w:r w:rsidR="008635D9" w:rsidRPr="00313B64">
        <w:rPr>
          <w:rFonts w:ascii="Times New Roman" w:hAnsi="Times New Roman"/>
          <w:sz w:val="24"/>
          <w:szCs w:val="24"/>
        </w:rPr>
        <w:t xml:space="preserve">3 </w:t>
      </w:r>
      <w:r w:rsidR="000849E3" w:rsidRPr="00313B64">
        <w:rPr>
          <w:rFonts w:ascii="Times New Roman" w:hAnsi="Times New Roman"/>
          <w:sz w:val="24"/>
          <w:szCs w:val="24"/>
        </w:rPr>
        <w:t>рабочих</w:t>
      </w:r>
      <w:r w:rsidR="00416C55" w:rsidRPr="00313B64">
        <w:rPr>
          <w:rFonts w:ascii="Times New Roman" w:hAnsi="Times New Roman"/>
          <w:sz w:val="24"/>
          <w:szCs w:val="24"/>
        </w:rPr>
        <w:t xml:space="preserve"> дней </w:t>
      </w:r>
      <w:r w:rsidR="00FD5602" w:rsidRPr="00313B64">
        <w:rPr>
          <w:rFonts w:ascii="Times New Roman" w:hAnsi="Times New Roman"/>
          <w:sz w:val="24"/>
          <w:szCs w:val="24"/>
        </w:rPr>
        <w:t xml:space="preserve">с </w:t>
      </w:r>
      <w:r w:rsidR="007347C7" w:rsidRPr="00313B64">
        <w:rPr>
          <w:rFonts w:ascii="Times New Roman" w:hAnsi="Times New Roman"/>
          <w:sz w:val="24"/>
          <w:szCs w:val="24"/>
        </w:rPr>
        <w:t>даты окончания</w:t>
      </w:r>
      <w:r w:rsidR="00FD5602" w:rsidRPr="00313B64">
        <w:rPr>
          <w:rFonts w:ascii="Times New Roman" w:hAnsi="Times New Roman"/>
          <w:sz w:val="24"/>
          <w:szCs w:val="24"/>
        </w:rPr>
        <w:t xml:space="preserve"> действия </w:t>
      </w:r>
      <w:r w:rsidR="008A5D3D" w:rsidRPr="00313B64">
        <w:rPr>
          <w:rFonts w:ascii="Times New Roman" w:hAnsi="Times New Roman"/>
          <w:sz w:val="24"/>
          <w:szCs w:val="24"/>
        </w:rPr>
        <w:t xml:space="preserve">указанных обстоятельств </w:t>
      </w:r>
      <w:r w:rsidR="00416C55" w:rsidRPr="00313B64">
        <w:rPr>
          <w:rFonts w:ascii="Times New Roman" w:hAnsi="Times New Roman"/>
          <w:sz w:val="24"/>
          <w:szCs w:val="24"/>
        </w:rPr>
        <w:t>должна известить об этом другую Сторону в письменном виде</w:t>
      </w:r>
      <w:r w:rsidR="00FD5602" w:rsidRPr="00313B64">
        <w:rPr>
          <w:rFonts w:ascii="Times New Roman" w:hAnsi="Times New Roman"/>
          <w:sz w:val="24"/>
          <w:szCs w:val="24"/>
        </w:rPr>
        <w:t xml:space="preserve"> и предпринять </w:t>
      </w:r>
      <w:r w:rsidR="00416C55" w:rsidRPr="00313B64">
        <w:rPr>
          <w:rFonts w:ascii="Times New Roman" w:hAnsi="Times New Roman"/>
          <w:sz w:val="24"/>
          <w:szCs w:val="24"/>
        </w:rPr>
        <w:t>меры, чтобы в кратчайшие сроки преодолеть невозможность выполнения своих обязательств по Контракту.</w:t>
      </w:r>
    </w:p>
    <w:p w14:paraId="7122886E" w14:textId="77777777" w:rsidR="00416C55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12</w:t>
      </w:r>
      <w:r w:rsidR="00416C55" w:rsidRPr="00313B64">
        <w:rPr>
          <w:rFonts w:ascii="Times New Roman" w:hAnsi="Times New Roman"/>
          <w:sz w:val="24"/>
          <w:szCs w:val="24"/>
        </w:rPr>
        <w:t xml:space="preserve">.3. Неизвещение или несвоевременное извещение другой Стороны, для которой создалась невозможность исполнения обязательств по Контракту вследствие наступления </w:t>
      </w:r>
      <w:r w:rsidR="00416C55" w:rsidRPr="00313B64">
        <w:rPr>
          <w:rFonts w:ascii="Times New Roman" w:hAnsi="Times New Roman"/>
          <w:sz w:val="24"/>
          <w:szCs w:val="24"/>
        </w:rPr>
        <w:lastRenderedPageBreak/>
        <w:t>обстоятельств непреодолимой силы, влечет за собой утрату права для этой Стороны ссылаться на эти обстоятельства.</w:t>
      </w:r>
    </w:p>
    <w:p w14:paraId="54D8D1BB" w14:textId="77777777" w:rsidR="00416C55" w:rsidRPr="00313B64" w:rsidRDefault="00416C55" w:rsidP="00C51679">
      <w:pPr>
        <w:pStyle w:val="af5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14:paraId="1CF2D0D2" w14:textId="77777777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13</w:t>
      </w:r>
      <w:r w:rsidR="009D08B8" w:rsidRPr="00313B64">
        <w:rPr>
          <w:rFonts w:ascii="Times New Roman" w:eastAsiaTheme="minorEastAsia" w:hAnsi="Times New Roman"/>
          <w:b/>
          <w:sz w:val="24"/>
          <w:szCs w:val="24"/>
        </w:rPr>
        <w:t>.  УВЕДОМЛЕНИЯ</w:t>
      </w:r>
    </w:p>
    <w:p w14:paraId="3A39D86E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13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.1. Все уведомления в отношении </w:t>
      </w:r>
      <w:r w:rsidR="00354BBD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Контракте. Уведомление может быть вручено лично или направлено заказным письмом и будет считаться полученным:</w:t>
      </w:r>
    </w:p>
    <w:p w14:paraId="5830D66A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при вручении лично - на дату вручения;</w:t>
      </w:r>
    </w:p>
    <w:p w14:paraId="649E9445" w14:textId="77777777" w:rsidR="009D08B8" w:rsidRPr="00313B64" w:rsidRDefault="009D08B8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при отправке заказным письмом - на дату, указанную в уведом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>лении о вручении, подтверждающего</w:t>
      </w:r>
      <w:r w:rsidRPr="00313B64">
        <w:rPr>
          <w:rFonts w:ascii="Times New Roman" w:hAnsi="Times New Roman"/>
          <w:bCs/>
          <w:kern w:val="32"/>
          <w:sz w:val="24"/>
          <w:szCs w:val="24"/>
        </w:rPr>
        <w:t xml:space="preserve"> доставку соответствующего почтового отправления организацией связи.</w:t>
      </w:r>
    </w:p>
    <w:p w14:paraId="32AB0D42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13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.2. Стороны вправе осуществлять обмен информацией и документами, вести рабочую переписку по вопросам, связанным с исполнением </w:t>
      </w:r>
      <w:r w:rsidR="00354BBD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Контракта, направля</w:t>
      </w:r>
      <w:r w:rsidR="002C58E7" w:rsidRPr="00313B64">
        <w:rPr>
          <w:rFonts w:ascii="Times New Roman" w:hAnsi="Times New Roman"/>
          <w:bCs/>
          <w:kern w:val="32"/>
          <w:sz w:val="24"/>
          <w:szCs w:val="24"/>
        </w:rPr>
        <w:t>ть результаты оказанных Услуг, а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кты об оказании услуг и иные документы, касающиеся 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 xml:space="preserve">исполнения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Контракта,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 доменов.</w:t>
      </w:r>
    </w:p>
    <w:p w14:paraId="67286FEC" w14:textId="77777777" w:rsidR="00714ACB" w:rsidRPr="00313B64" w:rsidRDefault="00714ACB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155A8D80" w14:textId="77777777" w:rsidR="009D08B8" w:rsidRPr="00313B64" w:rsidRDefault="003C017A" w:rsidP="00C51679">
      <w:pPr>
        <w:pStyle w:val="af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13B64">
        <w:rPr>
          <w:rFonts w:ascii="Times New Roman" w:eastAsiaTheme="minorEastAsia" w:hAnsi="Times New Roman"/>
          <w:b/>
          <w:sz w:val="24"/>
          <w:szCs w:val="24"/>
        </w:rPr>
        <w:t>1</w:t>
      </w:r>
      <w:r w:rsidR="00D51036" w:rsidRPr="00313B64">
        <w:rPr>
          <w:rFonts w:ascii="Times New Roman" w:eastAsiaTheme="minorEastAsia" w:hAnsi="Times New Roman"/>
          <w:b/>
          <w:sz w:val="24"/>
          <w:szCs w:val="24"/>
        </w:rPr>
        <w:t>4. ПРОЧИЕ УСЛОВИЯ</w:t>
      </w:r>
    </w:p>
    <w:p w14:paraId="01A10308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>4</w:t>
      </w:r>
      <w:r w:rsidR="00354BBD" w:rsidRPr="00313B64">
        <w:rPr>
          <w:rFonts w:ascii="Times New Roman" w:hAnsi="Times New Roman"/>
          <w:bCs/>
          <w:kern w:val="32"/>
          <w:sz w:val="24"/>
          <w:szCs w:val="24"/>
        </w:rPr>
        <w:t xml:space="preserve">.1.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Контракт определяет полное соглашение и понимание между Сторонами 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>о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тносительно предоставляемых Услуг. 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Все изменения и дополнения к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Контракту 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 оформляются письменно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в виде дополнительных соглашений к Контракту, подписываются каждой из сторон и являются неотъемлемой частью Контракта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</w:t>
      </w:r>
    </w:p>
    <w:p w14:paraId="18FE0062" w14:textId="77777777" w:rsidR="009D08B8" w:rsidRPr="00313B64" w:rsidRDefault="00416C55" w:rsidP="00C51679">
      <w:pPr>
        <w:pStyle w:val="af5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313B64">
        <w:rPr>
          <w:rFonts w:ascii="Times New Roman" w:hAnsi="Times New Roman"/>
          <w:bCs/>
          <w:kern w:val="32"/>
          <w:sz w:val="24"/>
          <w:szCs w:val="24"/>
        </w:rPr>
        <w:tab/>
      </w:r>
      <w:r w:rsidR="003C017A" w:rsidRPr="00313B64">
        <w:rPr>
          <w:rFonts w:ascii="Times New Roman" w:hAnsi="Times New Roman"/>
          <w:bCs/>
          <w:kern w:val="32"/>
          <w:sz w:val="24"/>
          <w:szCs w:val="24"/>
        </w:rPr>
        <w:t>1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>4</w:t>
      </w:r>
      <w:r w:rsidR="00A61E79" w:rsidRPr="00313B64">
        <w:rPr>
          <w:rFonts w:ascii="Times New Roman" w:hAnsi="Times New Roman"/>
          <w:bCs/>
          <w:kern w:val="32"/>
          <w:sz w:val="24"/>
          <w:szCs w:val="24"/>
        </w:rPr>
        <w:t>.2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 В случае изменения 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>реквизитов какой-либо из Сторон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, она обязана уведомить вторую Сторону </w:t>
      </w:r>
      <w:r w:rsidR="00016BA7" w:rsidRPr="00313B64">
        <w:rPr>
          <w:rFonts w:ascii="Times New Roman" w:hAnsi="Times New Roman"/>
          <w:bCs/>
          <w:kern w:val="32"/>
          <w:sz w:val="24"/>
          <w:szCs w:val="24"/>
        </w:rPr>
        <w:t>о таких</w:t>
      </w:r>
      <w:r w:rsidR="00884EE8" w:rsidRPr="00313B64">
        <w:rPr>
          <w:rFonts w:ascii="Times New Roman" w:hAnsi="Times New Roman"/>
          <w:bCs/>
          <w:kern w:val="32"/>
          <w:sz w:val="24"/>
          <w:szCs w:val="24"/>
        </w:rPr>
        <w:t xml:space="preserve"> изменениях в течение 3 рабочих дней со дня изменения реквизитов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</w:t>
      </w:r>
    </w:p>
    <w:p w14:paraId="6361651A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>4</w:t>
      </w:r>
      <w:r w:rsidR="00A61E79" w:rsidRPr="00313B64">
        <w:rPr>
          <w:rFonts w:ascii="Times New Roman" w:hAnsi="Times New Roman"/>
          <w:bCs/>
          <w:kern w:val="32"/>
          <w:sz w:val="24"/>
          <w:szCs w:val="24"/>
        </w:rPr>
        <w:t>.3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. 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 Все вопросы, не предусмотренные Контрактом, регулируются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законодательством Российской Федерации.</w:t>
      </w:r>
    </w:p>
    <w:p w14:paraId="2A706FF3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>4</w:t>
      </w:r>
      <w:r w:rsidR="003E0DDE" w:rsidRPr="00313B64">
        <w:rPr>
          <w:rFonts w:ascii="Times New Roman" w:hAnsi="Times New Roman"/>
          <w:bCs/>
          <w:kern w:val="32"/>
          <w:sz w:val="24"/>
          <w:szCs w:val="24"/>
        </w:rPr>
        <w:t>.4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 Все споры и разногласия в связи с исполнением, изменением и расторжением Контракта разрешаются путем переговоров между Сторонами, а в случае если Стороны не придут к соглашению, споры подлежат рассмотрению в соответствии с законодательством Российской Федерации.</w:t>
      </w:r>
    </w:p>
    <w:p w14:paraId="368382D0" w14:textId="77777777" w:rsidR="009D08B8" w:rsidRPr="00313B64" w:rsidRDefault="003C017A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1</w:t>
      </w:r>
      <w:r w:rsidR="00D51036" w:rsidRPr="00313B64">
        <w:rPr>
          <w:rFonts w:ascii="Times New Roman" w:hAnsi="Times New Roman"/>
          <w:bCs/>
          <w:kern w:val="32"/>
          <w:sz w:val="24"/>
          <w:szCs w:val="24"/>
        </w:rPr>
        <w:t>4</w:t>
      </w:r>
      <w:r w:rsidR="003E0DDE" w:rsidRPr="00313B64">
        <w:rPr>
          <w:rFonts w:ascii="Times New Roman" w:hAnsi="Times New Roman"/>
          <w:bCs/>
          <w:kern w:val="32"/>
          <w:sz w:val="24"/>
          <w:szCs w:val="24"/>
        </w:rPr>
        <w:t>.5</w:t>
      </w:r>
      <w:r w:rsidR="008635D9" w:rsidRPr="00313B64">
        <w:rPr>
          <w:rFonts w:ascii="Times New Roman" w:hAnsi="Times New Roman"/>
          <w:bCs/>
          <w:kern w:val="32"/>
          <w:sz w:val="24"/>
          <w:szCs w:val="24"/>
        </w:rPr>
        <w:t xml:space="preserve">.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Приложения 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к Контракту 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являются неотъемлемой частью Контракта:</w:t>
      </w:r>
    </w:p>
    <w:p w14:paraId="6E3E2E9D" w14:textId="287B42A8" w:rsidR="009D08B8" w:rsidRPr="00313B64" w:rsidRDefault="008635D9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приложение № 1 – т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ехническое задание;</w:t>
      </w:r>
    </w:p>
    <w:p w14:paraId="628F410F" w14:textId="77777777" w:rsidR="009D08B8" w:rsidRPr="00313B64" w:rsidRDefault="006A7C95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bookmarkStart w:id="6" w:name="_Hlk490153919"/>
      <w:r w:rsidRPr="00313B64">
        <w:rPr>
          <w:rFonts w:ascii="Times New Roman" w:hAnsi="Times New Roman"/>
          <w:bCs/>
          <w:kern w:val="32"/>
          <w:sz w:val="24"/>
          <w:szCs w:val="24"/>
        </w:rPr>
        <w:t>приложение № 2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а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кт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сдачи-приемки  оказанных услуг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;</w:t>
      </w:r>
    </w:p>
    <w:bookmarkEnd w:id="6"/>
    <w:p w14:paraId="2CBFB863" w14:textId="77777777" w:rsidR="009D08B8" w:rsidRPr="00313B64" w:rsidRDefault="006A7C95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приложение № 3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акт сверки расчетов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;</w:t>
      </w:r>
    </w:p>
    <w:p w14:paraId="521182EF" w14:textId="77777777" w:rsidR="009D08B8" w:rsidRPr="00313B64" w:rsidRDefault="002F5D42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6A7C95" w:rsidRPr="00313B64">
        <w:rPr>
          <w:rFonts w:ascii="Times New Roman" w:hAnsi="Times New Roman"/>
          <w:bCs/>
          <w:kern w:val="32"/>
          <w:sz w:val="24"/>
          <w:szCs w:val="24"/>
        </w:rPr>
        <w:t>риложение № 4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п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ри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>каз о проведении СОУТ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;</w:t>
      </w:r>
    </w:p>
    <w:p w14:paraId="04D8E3EB" w14:textId="77777777" w:rsidR="009D08B8" w:rsidRPr="00313B64" w:rsidRDefault="002F5D42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6A7C95" w:rsidRPr="00313B64">
        <w:rPr>
          <w:rFonts w:ascii="Times New Roman" w:hAnsi="Times New Roman"/>
          <w:bCs/>
          <w:kern w:val="32"/>
          <w:sz w:val="24"/>
          <w:szCs w:val="24"/>
        </w:rPr>
        <w:t>риложение № 5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>с</w:t>
      </w:r>
      <w:r w:rsidR="00F852BB" w:rsidRPr="00313B64">
        <w:rPr>
          <w:rFonts w:ascii="Times New Roman" w:hAnsi="Times New Roman"/>
          <w:bCs/>
          <w:kern w:val="32"/>
          <w:sz w:val="24"/>
          <w:szCs w:val="24"/>
        </w:rPr>
        <w:t>ведения об организации-Заказчике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;</w:t>
      </w:r>
    </w:p>
    <w:p w14:paraId="0FAC60BA" w14:textId="77777777" w:rsidR="009D08B8" w:rsidRPr="00313B64" w:rsidRDefault="002F5D42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6A7C95" w:rsidRPr="00313B64">
        <w:rPr>
          <w:rFonts w:ascii="Times New Roman" w:hAnsi="Times New Roman"/>
          <w:bCs/>
          <w:kern w:val="32"/>
          <w:sz w:val="24"/>
          <w:szCs w:val="24"/>
        </w:rPr>
        <w:t>риложение № 6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п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еречень рабочих мест, подлежащих 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СОУТ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;</w:t>
      </w:r>
    </w:p>
    <w:p w14:paraId="63077571" w14:textId="77777777" w:rsidR="00902FB2" w:rsidRPr="00313B64" w:rsidRDefault="002F5D42" w:rsidP="00C51679">
      <w:pPr>
        <w:pStyle w:val="af5"/>
        <w:ind w:firstLine="708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6A7C95" w:rsidRPr="00313B64">
        <w:rPr>
          <w:rFonts w:ascii="Times New Roman" w:hAnsi="Times New Roman"/>
          <w:bCs/>
          <w:kern w:val="32"/>
          <w:sz w:val="24"/>
          <w:szCs w:val="24"/>
        </w:rPr>
        <w:t>риложение № 7</w:t>
      </w:r>
      <w:r w:rsidR="00416C55" w:rsidRPr="00313B64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0C2406" w:rsidRPr="00313B64">
        <w:rPr>
          <w:rFonts w:ascii="Times New Roman" w:hAnsi="Times New Roman"/>
          <w:bCs/>
          <w:kern w:val="32"/>
          <w:sz w:val="24"/>
          <w:szCs w:val="24"/>
        </w:rPr>
        <w:t xml:space="preserve"> – п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еречень оборудования, инструментов и </w:t>
      </w:r>
      <w:r w:rsidR="000C2406" w:rsidRPr="00313B64">
        <w:rPr>
          <w:rFonts w:ascii="Times New Roman" w:hAnsi="Times New Roman"/>
          <w:bCs/>
          <w:kern w:val="32"/>
          <w:sz w:val="24"/>
          <w:szCs w:val="24"/>
        </w:rPr>
        <w:t>п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риспособлений, применяемых на рабочих местах,</w:t>
      </w:r>
      <w:r w:rsidR="000C2406" w:rsidRPr="00313B64">
        <w:rPr>
          <w:rFonts w:ascii="Times New Roman" w:hAnsi="Times New Roman"/>
          <w:bCs/>
          <w:kern w:val="32"/>
          <w:sz w:val="24"/>
          <w:szCs w:val="24"/>
        </w:rPr>
        <w:t xml:space="preserve"> подлежащих СОУТ,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 xml:space="preserve"> а также используем</w:t>
      </w:r>
      <w:r w:rsidR="008E1A31" w:rsidRPr="00313B64">
        <w:rPr>
          <w:rFonts w:ascii="Times New Roman" w:hAnsi="Times New Roman"/>
          <w:bCs/>
          <w:kern w:val="32"/>
          <w:sz w:val="24"/>
          <w:szCs w:val="24"/>
        </w:rPr>
        <w:t>ые материалы и сырье</w:t>
      </w:r>
      <w:r w:rsidR="009D08B8" w:rsidRPr="00313B64">
        <w:rPr>
          <w:rFonts w:ascii="Times New Roman" w:hAnsi="Times New Roman"/>
          <w:bCs/>
          <w:kern w:val="32"/>
          <w:sz w:val="24"/>
          <w:szCs w:val="24"/>
        </w:rPr>
        <w:t>.</w:t>
      </w:r>
    </w:p>
    <w:p w14:paraId="303160E5" w14:textId="77777777" w:rsidR="00884EE8" w:rsidRPr="00313B64" w:rsidRDefault="00884EE8" w:rsidP="00C51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EF9CB" w14:textId="77777777" w:rsidR="009D08B8" w:rsidRPr="00313B64" w:rsidRDefault="003C017A" w:rsidP="00C516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1</w:t>
      </w:r>
      <w:r w:rsidR="00D51036" w:rsidRPr="00313B64">
        <w:rPr>
          <w:rFonts w:ascii="Times New Roman" w:hAnsi="Times New Roman" w:cs="Times New Roman"/>
          <w:b/>
          <w:sz w:val="24"/>
          <w:szCs w:val="24"/>
        </w:rPr>
        <w:t>5</w:t>
      </w:r>
      <w:r w:rsidR="009D08B8" w:rsidRPr="00313B64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14:paraId="001D637F" w14:textId="77777777" w:rsidR="00760029" w:rsidRDefault="007347C7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</w:t>
      </w:r>
    </w:p>
    <w:p w14:paraId="544DFB4D" w14:textId="24698B9A" w:rsidR="009D08B8" w:rsidRPr="00313B64" w:rsidRDefault="007347C7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</w:t>
      </w:r>
      <w:r w:rsidRPr="00313B64">
        <w:rPr>
          <w:rFonts w:ascii="Times New Roman" w:hAnsi="Times New Roman"/>
          <w:b/>
          <w:bCs/>
          <w:sz w:val="24"/>
          <w:szCs w:val="24"/>
        </w:rPr>
        <w:t>ЗАКАЗЧИК:                                                                                               ИСПОЛНИТЕЛЬ</w:t>
      </w:r>
      <w:r w:rsidRPr="00313B64">
        <w:rPr>
          <w:rFonts w:ascii="Times New Roman" w:hAnsi="Times New Roman"/>
          <w:sz w:val="24"/>
          <w:szCs w:val="24"/>
        </w:rPr>
        <w:t>:</w:t>
      </w:r>
    </w:p>
    <w:p w14:paraId="21C8D6B3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ГОЧС г. Рубцовска»</w:t>
      </w:r>
    </w:p>
    <w:p w14:paraId="30E15703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658222, г. Рубцовск, пр. Федоренко, 1Б</w:t>
      </w:r>
    </w:p>
    <w:p w14:paraId="4FD3DA97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2209019504; КПП 220901001; </w:t>
      </w:r>
    </w:p>
    <w:p w14:paraId="0D75BE28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01716000</w:t>
      </w:r>
    </w:p>
    <w:p w14:paraId="572BB6D7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КОМИТЕТ ПО ФИНАНСАМ </w:t>
      </w:r>
    </w:p>
    <w:p w14:paraId="2EFAD3B4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Г.РУБЦОВСКА (МКУ «УПРАВЛЕНИЕ</w:t>
      </w:r>
    </w:p>
    <w:p w14:paraId="790CBC33" w14:textId="1A401985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ГОЧС Г.РУБЦОВСКА»)</w:t>
      </w:r>
    </w:p>
    <w:p w14:paraId="789CEF27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 03173011670 в УФК по Алтайскому краю</w:t>
      </w:r>
    </w:p>
    <w:p w14:paraId="5C31E229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ОТДЕЛЕНИЕ БАРНАУЛ БАНКА</w:t>
      </w:r>
    </w:p>
    <w:p w14:paraId="378FAA79" w14:textId="00BE2939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РОССИИ//УФК по Алтайскому краю </w:t>
      </w:r>
    </w:p>
    <w:p w14:paraId="1D8BAED0" w14:textId="77777777" w:rsidR="00BC32DE" w:rsidRDefault="00BC32DE" w:rsidP="00B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Барнаул</w:t>
      </w:r>
    </w:p>
    <w:p w14:paraId="12BE26A6" w14:textId="77777777" w:rsidR="00BC32DE" w:rsidRDefault="00BC32DE" w:rsidP="00BC3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010173001</w:t>
      </w:r>
    </w:p>
    <w:p w14:paraId="23DD73EA" w14:textId="77777777" w:rsidR="00BC32DE" w:rsidRDefault="00BC32DE" w:rsidP="00BC3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кор/сч  40102810045370000009</w:t>
      </w:r>
    </w:p>
    <w:p w14:paraId="0C3C6A5E" w14:textId="01B4A809" w:rsidR="00922A4E" w:rsidRPr="00313B64" w:rsidRDefault="00BC32DE" w:rsidP="00BC32D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р/сч  03231643017160001700</w:t>
      </w:r>
    </w:p>
    <w:p w14:paraId="04C95D9C" w14:textId="2C93FF62" w:rsidR="00922A4E" w:rsidRDefault="00922A4E" w:rsidP="00C5167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44B92672" w14:textId="0E04C712" w:rsidR="00BC32DE" w:rsidRDefault="00BC32DE" w:rsidP="00C5167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6855C757" w14:textId="3DCD5196" w:rsidR="00BC32DE" w:rsidRDefault="00BC32DE" w:rsidP="00C5167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08BFC070" w14:textId="77777777" w:rsidR="00BC32DE" w:rsidRPr="00313B64" w:rsidRDefault="00BC32DE" w:rsidP="00C5167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C18EBC2" w14:textId="5C40DBA5" w:rsidR="00922A4E" w:rsidRDefault="00922A4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73780" w14:textId="4458F088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072BD" w14:textId="490E94A0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8A168" w14:textId="7C04E01B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165707" w14:textId="0E15A50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69A0B6" w14:textId="424760C6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8731B" w14:textId="2744B138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F8617" w14:textId="32D7E48B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76737" w14:textId="5CEF5DBB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BA3FA" w14:textId="1BFE8DE2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5C556" w14:textId="7FC02A7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AEABC" w14:textId="2B7BE260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83991" w14:textId="32B54E76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FD616" w14:textId="5915064C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F78A3" w14:textId="7EE3D5AF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99DED" w14:textId="0B7C509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D3D66" w14:textId="51994BE5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0161DE" w14:textId="2D1434A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59F12" w14:textId="53247328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62A045" w14:textId="3AAB4FA2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AC827" w14:textId="737D52E3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1BCB0" w14:textId="541066E8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8AA40" w14:textId="42B8162B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73CF3" w14:textId="0129FB24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444C8" w14:textId="4D1F890B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94EE0" w14:textId="24B3C616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30440" w14:textId="1786BEF4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5856DB" w14:textId="0308DC97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335D8" w14:textId="443560A9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9FEEA" w14:textId="36452529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F5AAE" w14:textId="03369550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AD835" w14:textId="1B15414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6DB80" w14:textId="7FCF7DA3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13C2A3" w14:textId="4F1EBAC2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F929E" w14:textId="49D8B80D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99FD8" w14:textId="6415E221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102D3" w14:textId="742635A3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49803" w14:textId="74A89735" w:rsidR="00BC32DE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BDD0A8" w14:textId="77777777" w:rsidR="00BC32DE" w:rsidRPr="00313B64" w:rsidRDefault="00BC32DE" w:rsidP="00C5167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787379" w:rsidRPr="00313B64" w14:paraId="5E818FF1" w14:textId="77777777" w:rsidTr="00787379">
        <w:tc>
          <w:tcPr>
            <w:tcW w:w="4923" w:type="dxa"/>
          </w:tcPr>
          <w:p w14:paraId="23195343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14:paraId="4975CB6B" w14:textId="23C1640F" w:rsidR="00BC32DE" w:rsidRPr="00BC32DE" w:rsidRDefault="007347C7" w:rsidP="00BC32DE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7379" w:rsidRPr="00BC32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Приложение № 1</w:t>
            </w:r>
          </w:p>
          <w:p w14:paraId="1D9BE664" w14:textId="191DD5D7" w:rsidR="00787379" w:rsidRPr="00313B64" w:rsidRDefault="00787379" w:rsidP="00BC32D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2D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13B64">
              <w:rPr>
                <w:rFonts w:ascii="Times New Roman" w:hAnsi="Times New Roman"/>
                <w:sz w:val="24"/>
                <w:szCs w:val="24"/>
              </w:rPr>
              <w:t>к Контракту</w:t>
            </w:r>
            <w:r w:rsidR="00BC3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2DE" w:rsidRPr="00313B64">
              <w:rPr>
                <w:rFonts w:ascii="Times New Roman" w:hAnsi="Times New Roman"/>
                <w:sz w:val="24"/>
                <w:szCs w:val="24"/>
              </w:rPr>
              <w:t>№ ____</w:t>
            </w:r>
          </w:p>
          <w:p w14:paraId="00E254E3" w14:textId="1499A006" w:rsidR="00787379" w:rsidRPr="00313B64" w:rsidRDefault="007347C7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 xml:space="preserve">от «____» ______ 20__ г. </w:t>
            </w:r>
          </w:p>
          <w:p w14:paraId="05DF31AE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BEA93" w14:textId="77777777" w:rsidR="00754B19" w:rsidRPr="00313B64" w:rsidRDefault="00754B19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14:paraId="4BE2D1B5" w14:textId="77777777" w:rsidR="008203BB" w:rsidRPr="00313B64" w:rsidRDefault="008203BB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14:paraId="5793F175" w14:textId="40E08DD4" w:rsidR="00416C55" w:rsidRPr="00313B64" w:rsidRDefault="009D08B8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ТЕХНИЧЕСКОЕ ЗАДАНИЕ</w:t>
      </w:r>
      <w:r w:rsidR="00416C55" w:rsidRPr="00313B64">
        <w:rPr>
          <w:rFonts w:ascii="Times New Roman" w:hAnsi="Times New Roman"/>
          <w:b/>
          <w:sz w:val="24"/>
          <w:szCs w:val="24"/>
        </w:rPr>
        <w:t xml:space="preserve"> </w:t>
      </w:r>
    </w:p>
    <w:p w14:paraId="01ADC846" w14:textId="77777777" w:rsidR="007347C7" w:rsidRPr="00313B64" w:rsidRDefault="007347C7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59"/>
        <w:gridCol w:w="992"/>
        <w:gridCol w:w="992"/>
        <w:gridCol w:w="2835"/>
      </w:tblGrid>
      <w:tr w:rsidR="007347C7" w:rsidRPr="00313B64" w14:paraId="77EF352B" w14:textId="77777777" w:rsidTr="00B9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8532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B1A0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EE2A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соответствии с ОКПД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8D16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57F0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(объем)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EF2" w14:textId="77777777" w:rsidR="007347C7" w:rsidRPr="00313B64" w:rsidRDefault="007347C7" w:rsidP="00C51679">
            <w:pPr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лицами, установленные заказчиком в соответствии со статьей 14 Федерального закона </w:t>
            </w:r>
          </w:p>
        </w:tc>
      </w:tr>
      <w:tr w:rsidR="007347C7" w:rsidRPr="00313B64" w14:paraId="6D6507CE" w14:textId="77777777" w:rsidTr="00B90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AB2F" w14:textId="77777777" w:rsidR="007347C7" w:rsidRPr="00313B64" w:rsidRDefault="007347C7" w:rsidP="00C5167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E798" w14:textId="77777777" w:rsidR="007347C7" w:rsidRPr="00313B64" w:rsidRDefault="007347C7" w:rsidP="00C51679">
            <w:pPr>
              <w:autoSpaceDE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проведению специальной оценки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6A90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  <w:p w14:paraId="29E006EE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B29A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</w:p>
          <w:p w14:paraId="6EAE8520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BE5" w14:textId="3040DD77" w:rsidR="007347C7" w:rsidRPr="00313B64" w:rsidRDefault="00BC32DE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0C731FFE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7E9" w14:textId="77777777" w:rsidR="007347C7" w:rsidRPr="00313B64" w:rsidRDefault="007347C7" w:rsidP="00C5167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6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 установлены</w:t>
            </w:r>
          </w:p>
        </w:tc>
      </w:tr>
    </w:tbl>
    <w:p w14:paraId="57E95296" w14:textId="77777777" w:rsidR="007347C7" w:rsidRPr="004B55AA" w:rsidRDefault="007347C7" w:rsidP="00C51679">
      <w:pPr>
        <w:spacing w:after="6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676FA" w14:textId="77777777" w:rsidR="004B55AA" w:rsidRPr="004B55AA" w:rsidRDefault="004B55AA" w:rsidP="004B55A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55AA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14:paraId="10FF2FDD" w14:textId="77777777" w:rsidR="004B55AA" w:rsidRPr="004B55AA" w:rsidRDefault="004B55AA" w:rsidP="004B55AA">
      <w:pPr>
        <w:pStyle w:val="paragraph"/>
        <w:spacing w:before="0" w:beforeAutospacing="0" w:after="0" w:afterAutospacing="0"/>
        <w:jc w:val="both"/>
        <w:textAlignment w:val="baseline"/>
      </w:pPr>
      <w:r w:rsidRPr="004B55AA">
        <w:t>1.1. Наименование закупки: услуги по проведению специальной оценки условий труда (далее – СОУТ, Услуга) в МКУ  «Управление по делам ГОЧС г. Рубцовска» </w:t>
      </w:r>
    </w:p>
    <w:p w14:paraId="28DBD900" w14:textId="77777777" w:rsidR="004B55AA" w:rsidRPr="004B55AA" w:rsidRDefault="004B55AA" w:rsidP="004B55AA">
      <w:pPr>
        <w:pStyle w:val="paragraph"/>
        <w:spacing w:before="0" w:beforeAutospacing="0" w:after="0" w:afterAutospacing="0"/>
        <w:jc w:val="both"/>
        <w:textAlignment w:val="baseline"/>
      </w:pPr>
      <w:r w:rsidRPr="004B55AA">
        <w:t>1.2. Количество рабочих мест, подлежащих СОУТ – 19 человек.</w:t>
      </w:r>
    </w:p>
    <w:p w14:paraId="152092D2" w14:textId="77777777" w:rsidR="004B55AA" w:rsidRPr="004B55AA" w:rsidRDefault="004B55AA" w:rsidP="004B55A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55AA">
        <w:rPr>
          <w:rFonts w:ascii="Times New Roman" w:hAnsi="Times New Roman" w:cs="Times New Roman"/>
          <w:b/>
          <w:sz w:val="24"/>
          <w:szCs w:val="24"/>
        </w:rPr>
        <w:t>2. Характеристика оказываемых услуг:</w:t>
      </w:r>
    </w:p>
    <w:p w14:paraId="1DAD3026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2.1. Проведение СОУТ, включающей в себя:</w:t>
      </w:r>
      <w:r w:rsidRPr="004B55AA">
        <w:rPr>
          <w:rStyle w:val="eop"/>
        </w:rPr>
        <w:t> </w:t>
      </w:r>
    </w:p>
    <w:p w14:paraId="181CDB94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2.1.1. проведение процедуры идентификации потенциально вредных и (или) опасных производственных факторов на рабочих местах в соответствии с требованиями Федерального закона от 28.12.2013 № 426-ФЗ "О специальной оценке условий труда", Приказа Минтруда России от 24.01.2014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 Оформление результатов идентификации вредных и (или) опасных производственных факторов в отношении каждого рабочего места, подлежащего идентификации;</w:t>
      </w:r>
      <w:r w:rsidRPr="004B55AA">
        <w:rPr>
          <w:rStyle w:val="eop"/>
        </w:rPr>
        <w:t> </w:t>
      </w:r>
    </w:p>
    <w:p w14:paraId="262071F7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2.1.2. оформление экспертом заключения об отсутствии на рабочем месте вредных и (или) опасных производственных факторов (при наличии таких рабочих мест). Составление декларации о соответствии условий труда государственным нормативным требованиям охраны труда в отношении рабочих мест, на которых вредные и (или) опасные производственные факторы по результатам идентификации не выявлены;</w:t>
      </w:r>
      <w:r w:rsidRPr="004B55AA">
        <w:rPr>
          <w:rStyle w:val="eop"/>
        </w:rPr>
        <w:t> </w:t>
      </w:r>
    </w:p>
    <w:p w14:paraId="45C0E939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 xml:space="preserve">2.1.3. определение перечня подлежащих исследованиям (испытаниям) и измерениям вредных и (или) опасных производственных факторов, исходя из перечня вредных и (или) </w:t>
      </w:r>
      <w:r w:rsidRPr="004B55AA">
        <w:rPr>
          <w:rStyle w:val="normaltextrun"/>
        </w:rPr>
        <w:lastRenderedPageBreak/>
        <w:t>опасных производственных факторов, указанных в частях 1 и 2 статьи 13 Федерального закона от 28.12.2013 № 426-ФЗ "О специальной оценке условий труда" в отношении каждого рабочего места;</w:t>
      </w:r>
      <w:r w:rsidRPr="004B55AA">
        <w:rPr>
          <w:rStyle w:val="eop"/>
        </w:rPr>
        <w:t> </w:t>
      </w:r>
    </w:p>
    <w:p w14:paraId="14BFF70B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2.1.4. составление перечня рабочих мест, на которых проводилась СОУТ, с учетом результатов идентификации вредных и (или) опасных производственных факторов; </w:t>
      </w:r>
      <w:r w:rsidRPr="004B55AA">
        <w:rPr>
          <w:rStyle w:val="eop"/>
        </w:rPr>
        <w:t> </w:t>
      </w:r>
    </w:p>
    <w:p w14:paraId="2375117A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2.1.5. проведение исследований (испытаний) и измерений уровней вредных и (или) опасных производственных факторов в соответствии с перечнем вредных и (или) опасных производственных факторов, подлежащих исследованиям (испытаниям) и измерениям, в том числе и в особых условиях. Оформление протоколов проведения исследований (испытаний) и измерений в отношении каждого из подвергнутых исследованиям вредных и (или) опасных производственных факторов;</w:t>
      </w:r>
      <w:r w:rsidRPr="004B55AA">
        <w:rPr>
          <w:rStyle w:val="eop"/>
        </w:rPr>
        <w:t> </w:t>
      </w:r>
    </w:p>
    <w:p w14:paraId="5D2C3CCD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2.1.6. отнесение условий труда по степени вредности и (или) опасности к классам (подклассам) условий труда на рабочих местах, где проводились исследования (испытания) и измерения уровней вредных и (или) опасных производственных факторов;</w:t>
      </w:r>
      <w:r w:rsidRPr="004B55AA">
        <w:rPr>
          <w:rStyle w:val="eop"/>
        </w:rPr>
        <w:t> </w:t>
      </w:r>
    </w:p>
    <w:p w14:paraId="05256941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2.1.7. проведение оценки обеспеченности работников, занятых на работах во вредных условиях труда, эффективными средствами индивидуальной защиты, прошедшими обязательную сертификацию. Оформление экспертом заключения о возможности снижения класса (подкласса) условий труда в случае применения работниками эффективных средств индивидуальной защиты;</w:t>
      </w:r>
      <w:r w:rsidRPr="004B55AA">
        <w:rPr>
          <w:rStyle w:val="eop"/>
        </w:rPr>
        <w:t> </w:t>
      </w:r>
    </w:p>
    <w:p w14:paraId="0743A1DB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2.1.8. подготовка сведений для оформления результатов СОУТ, в том числе на рабочих местах, на которых не идентифицированы вредные и (или) опасные производственные факторы:</w:t>
      </w:r>
      <w:r w:rsidRPr="004B55AA">
        <w:rPr>
          <w:rStyle w:val="eop"/>
        </w:rPr>
        <w:t> </w:t>
      </w:r>
    </w:p>
    <w:p w14:paraId="48A50DB9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проект сводной таблицы классов (подклассов) условий труда, установленных на рабочих местах;</w:t>
      </w:r>
      <w:r w:rsidRPr="004B55AA">
        <w:rPr>
          <w:rStyle w:val="eop"/>
        </w:rPr>
        <w:t> </w:t>
      </w:r>
    </w:p>
    <w:p w14:paraId="7F0C50C3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рекомендуемые мероприятия, направленные на улучшение условий труда работников, с учетом результатов СОУТ (в случае выявления устранимых вредных и (или) опасных производственных факторов);</w:t>
      </w:r>
      <w:r w:rsidRPr="004B55AA">
        <w:rPr>
          <w:rStyle w:val="eop"/>
        </w:rPr>
        <w:t> </w:t>
      </w:r>
    </w:p>
    <w:p w14:paraId="168351E3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предложения (рекомендации) о предоставлении работникам, занятым на работах с вредными и (или) опасными условиями труда, гарантий и компенсаций;</w:t>
      </w:r>
      <w:r w:rsidRPr="004B55AA">
        <w:rPr>
          <w:rStyle w:val="eop"/>
        </w:rPr>
        <w:t> </w:t>
      </w:r>
    </w:p>
    <w:p w14:paraId="46E92D7B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предложения (рекомендации) об обязательных предварительных (при поступлении на работу) и периодических (в течение трудовой деятельности) медицинских осмотрах работников.</w:t>
      </w:r>
      <w:r w:rsidRPr="004B55AA">
        <w:rPr>
          <w:rStyle w:val="eop"/>
        </w:rPr>
        <w:t> </w:t>
      </w:r>
    </w:p>
    <w:p w14:paraId="7A82B47A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2.1.9. составление и представление на бумажном и электронном носителях отчета о проведении СОУТ, оформленного по форме, утвержденной Приказом Минтруда России от 24.01.2014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заполнению", в том числе в отношении рабочих мест, на которых не идентифицированы вредные и (или) опасные производственные факторы, включающего в себя:</w:t>
      </w:r>
      <w:r w:rsidRPr="004B55AA">
        <w:rPr>
          <w:rStyle w:val="eop"/>
        </w:rPr>
        <w:t> </w:t>
      </w:r>
    </w:p>
    <w:p w14:paraId="0352A2A3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сведения об организации, проводящей СОУТ, с приложением копий документов, подтверждающих ее соответствие установленным статьей 19 Федерального закона от 28.12.2013 № 426-ФЗ "О специальной оценке условий труда" требованиям;</w:t>
      </w:r>
      <w:r w:rsidRPr="004B55AA">
        <w:rPr>
          <w:rStyle w:val="eop"/>
        </w:rPr>
        <w:t> </w:t>
      </w:r>
    </w:p>
    <w:p w14:paraId="1435F380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перечень рабочих мест, на которых проводилась СОУТ, с указанием вредных и (или) опасных производственных факторов;</w:t>
      </w:r>
      <w:r w:rsidRPr="004B55AA">
        <w:rPr>
          <w:rStyle w:val="eop"/>
        </w:rPr>
        <w:t> </w:t>
      </w:r>
    </w:p>
    <w:p w14:paraId="74CB3663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карты СОУТ;</w:t>
      </w:r>
      <w:r w:rsidRPr="004B55AA">
        <w:rPr>
          <w:rStyle w:val="eop"/>
        </w:rPr>
        <w:t> </w:t>
      </w:r>
    </w:p>
    <w:p w14:paraId="32F27059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протоколы проведения исследований (испытаний) и измерений вредных и (или) опасных производственных факторов;</w:t>
      </w:r>
      <w:r w:rsidRPr="004B55AA">
        <w:rPr>
          <w:rStyle w:val="eop"/>
        </w:rPr>
        <w:t> </w:t>
      </w:r>
    </w:p>
    <w:p w14:paraId="19CCCDE4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протокол, содержащий решение комиссии о невозможности проведения на рабочих местах исследований (испытаний) и измерений в связи с созданием угрозы для жизни работников и экспертов (при наличии такого решения);</w:t>
      </w:r>
      <w:r w:rsidRPr="004B55AA">
        <w:rPr>
          <w:rStyle w:val="eop"/>
        </w:rPr>
        <w:t> </w:t>
      </w:r>
    </w:p>
    <w:p w14:paraId="61036936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сводную ведомость результатов проведения СОУТ;</w:t>
      </w:r>
      <w:r w:rsidRPr="004B55AA">
        <w:rPr>
          <w:rStyle w:val="eop"/>
        </w:rPr>
        <w:t> </w:t>
      </w:r>
    </w:p>
    <w:p w14:paraId="5AE81E19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lastRenderedPageBreak/>
        <w:t>перечень мероприятий по улучшению условий труда работников, на рабочих местах которых проводилась СОУТ;</w:t>
      </w:r>
      <w:r w:rsidRPr="004B55AA">
        <w:rPr>
          <w:rStyle w:val="eop"/>
        </w:rPr>
        <w:t> </w:t>
      </w:r>
    </w:p>
    <w:p w14:paraId="15D78AFD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заключения эксперта организации, проводящей СОУТ.</w:t>
      </w:r>
      <w:r w:rsidRPr="004B55AA">
        <w:rPr>
          <w:rStyle w:val="eop"/>
        </w:rPr>
        <w:t> </w:t>
      </w:r>
    </w:p>
    <w:p w14:paraId="08FBC097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2.1.10. подготовка сведений о результатах проведения СОУТ, предусмотренных частью 2 статьи 18 Федерального закона от 28.12.2013 № 426-ФЗ "О специальной оценке условий труда", и передача их во ФГИС СОУТ;</w:t>
      </w:r>
      <w:r w:rsidRPr="004B55AA">
        <w:rPr>
          <w:rStyle w:val="eop"/>
        </w:rPr>
        <w:t> </w:t>
      </w:r>
    </w:p>
    <w:p w14:paraId="3D180891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2.2. Требования к методам исследований (испытаний) и методикам измерений при проведении СОУТ:</w:t>
      </w:r>
      <w:r w:rsidRPr="004B55AA">
        <w:rPr>
          <w:rStyle w:val="eop"/>
        </w:rPr>
        <w:t> </w:t>
      </w:r>
    </w:p>
    <w:p w14:paraId="5E0D86DA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2.2.1. 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измерений;</w:t>
      </w:r>
      <w:r w:rsidRPr="004B55AA">
        <w:rPr>
          <w:rStyle w:val="eop"/>
        </w:rPr>
        <w:t> </w:t>
      </w:r>
    </w:p>
    <w:p w14:paraId="47FB53C7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2.2.2. испытательная лаборатория (центр) должна быть укомплектована измерительным оборудованием и приборами, прошедшими поверку и внесенными в Федеральный информационный фонд по обеспечению единства измерений, для оценки вредных и (или) опасных факторов производственной среды и трудового </w:t>
      </w:r>
      <w:r w:rsidRPr="004B55AA">
        <w:rPr>
          <w:rStyle w:val="contextualspellingandgrammarerror"/>
        </w:rPr>
        <w:t>процесса,  предусмотренных</w:t>
      </w:r>
      <w:r w:rsidRPr="004B55AA">
        <w:rPr>
          <w:rStyle w:val="normaltextrun"/>
        </w:rPr>
        <w:t> </w:t>
      </w:r>
      <w:r w:rsidRPr="004B55AA">
        <w:rPr>
          <w:rStyle w:val="normaltextrun"/>
          <w:u w:val="single"/>
          <w:shd w:val="clear" w:color="auto" w:fill="E1E3E6"/>
        </w:rPr>
        <w:t>пунктами 1</w:t>
      </w:r>
      <w:r w:rsidRPr="004B55AA">
        <w:rPr>
          <w:rStyle w:val="normaltextrun"/>
        </w:rPr>
        <w:t> - </w:t>
      </w:r>
      <w:r w:rsidRPr="004B55AA">
        <w:rPr>
          <w:rStyle w:val="normaltextrun"/>
          <w:u w:val="single"/>
          <w:shd w:val="clear" w:color="auto" w:fill="E1E3E6"/>
        </w:rPr>
        <w:t>11</w:t>
      </w:r>
      <w:r w:rsidRPr="004B55AA">
        <w:rPr>
          <w:rStyle w:val="normaltextrun"/>
        </w:rPr>
        <w:t> и </w:t>
      </w:r>
      <w:r w:rsidRPr="004B55AA">
        <w:rPr>
          <w:rStyle w:val="normaltextrun"/>
          <w:u w:val="single"/>
          <w:shd w:val="clear" w:color="auto" w:fill="E1E3E6"/>
        </w:rPr>
        <w:t>15</w:t>
      </w:r>
      <w:r w:rsidRPr="004B55AA">
        <w:rPr>
          <w:rStyle w:val="normaltextrun"/>
        </w:rPr>
        <w:t> - </w:t>
      </w:r>
      <w:r w:rsidRPr="004B55AA">
        <w:rPr>
          <w:rStyle w:val="normaltextrun"/>
          <w:u w:val="single"/>
          <w:shd w:val="clear" w:color="auto" w:fill="E1E3E6"/>
        </w:rPr>
        <w:t>23 части 3 статьи 13</w:t>
      </w:r>
      <w:r w:rsidRPr="004B55AA">
        <w:rPr>
          <w:rStyle w:val="normaltextrun"/>
        </w:rPr>
        <w:t> Федерального закона </w:t>
      </w:r>
      <w:r w:rsidRPr="004B55AA">
        <w:rPr>
          <w:rStyle w:val="contextualspellingandgrammarerror"/>
        </w:rPr>
        <w:t>от  28.12.2013</w:t>
      </w:r>
      <w:r w:rsidRPr="004B55AA">
        <w:rPr>
          <w:rStyle w:val="normaltextrun"/>
        </w:rPr>
        <w:t> № 426-ФЗ "О специальной оценке условий труда".</w:t>
      </w:r>
      <w:r w:rsidRPr="004B55AA">
        <w:rPr>
          <w:rStyle w:val="eop"/>
        </w:rPr>
        <w:t> </w:t>
      </w:r>
    </w:p>
    <w:p w14:paraId="0FC9D96E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2.3. Требования к организации, оказывающей услуги по проведению СОУТ:</w:t>
      </w:r>
      <w:r w:rsidRPr="004B55AA">
        <w:rPr>
          <w:rStyle w:val="eop"/>
        </w:rPr>
        <w:t> </w:t>
      </w:r>
    </w:p>
    <w:p w14:paraId="4DA70629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2.3.1.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труда;</w:t>
      </w:r>
      <w:r w:rsidRPr="004B55AA">
        <w:rPr>
          <w:rStyle w:val="eop"/>
        </w:rPr>
        <w:t> </w:t>
      </w:r>
    </w:p>
    <w:p w14:paraId="1BA42B63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2.3.2.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</w:t>
      </w:r>
      <w:r w:rsidRPr="004B55AA">
        <w:rPr>
          <w:rStyle w:val="eop"/>
        </w:rPr>
        <w:t> </w:t>
      </w:r>
    </w:p>
    <w:p w14:paraId="04213C4D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2.3.3. 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 </w:t>
      </w:r>
      <w:hyperlink r:id="rId10" w:tgtFrame="_blank" w:history="1">
        <w:r w:rsidRPr="004B55AA">
          <w:rPr>
            <w:rStyle w:val="normaltextrun"/>
            <w:color w:val="0000FF"/>
            <w:u w:val="single"/>
          </w:rPr>
          <w:t>законодательством</w:t>
        </w:r>
      </w:hyperlink>
      <w:r w:rsidRPr="004B55AA">
        <w:rPr>
          <w:rStyle w:val="normaltextrun"/>
        </w:rPr>
        <w:t> 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 </w:t>
      </w:r>
      <w:r w:rsidRPr="004B55AA">
        <w:rPr>
          <w:rStyle w:val="normaltextrun"/>
          <w:u w:val="single"/>
          <w:shd w:val="clear" w:color="auto" w:fill="E1E3E6"/>
        </w:rPr>
        <w:t>пунктами 1</w:t>
      </w:r>
      <w:r w:rsidRPr="004B55AA">
        <w:rPr>
          <w:rStyle w:val="normaltextrun"/>
        </w:rPr>
        <w:t> - </w:t>
      </w:r>
      <w:r w:rsidRPr="004B55AA">
        <w:rPr>
          <w:rStyle w:val="normaltextrun"/>
          <w:u w:val="single"/>
          <w:shd w:val="clear" w:color="auto" w:fill="E1E3E6"/>
        </w:rPr>
        <w:t>11</w:t>
      </w:r>
      <w:r w:rsidRPr="004B55AA">
        <w:rPr>
          <w:rStyle w:val="normaltextrun"/>
        </w:rPr>
        <w:t> и </w:t>
      </w:r>
      <w:r w:rsidRPr="004B55AA">
        <w:rPr>
          <w:rStyle w:val="normaltextrun"/>
          <w:u w:val="single"/>
          <w:shd w:val="clear" w:color="auto" w:fill="E1E3E6"/>
        </w:rPr>
        <w:t>15</w:t>
      </w:r>
      <w:r w:rsidRPr="004B55AA">
        <w:rPr>
          <w:rStyle w:val="normaltextrun"/>
        </w:rPr>
        <w:t> - </w:t>
      </w:r>
      <w:r w:rsidRPr="004B55AA">
        <w:rPr>
          <w:rStyle w:val="normaltextrun"/>
          <w:u w:val="single"/>
          <w:shd w:val="clear" w:color="auto" w:fill="E1E3E6"/>
        </w:rPr>
        <w:t>23 части 3 статьи 13</w:t>
      </w:r>
      <w:r w:rsidRPr="004B55AA">
        <w:rPr>
          <w:rStyle w:val="normaltextrun"/>
        </w:rPr>
        <w:t> Федерального закона </w:t>
      </w:r>
      <w:r w:rsidRPr="004B55AA">
        <w:rPr>
          <w:rStyle w:val="contextualspellingandgrammarerror"/>
        </w:rPr>
        <w:t>от  28.12.2013</w:t>
      </w:r>
      <w:r w:rsidRPr="004B55AA">
        <w:rPr>
          <w:rStyle w:val="normaltextrun"/>
        </w:rPr>
        <w:t> № 426-ФЗ;</w:t>
      </w:r>
      <w:r w:rsidRPr="004B55AA">
        <w:rPr>
          <w:rStyle w:val="eop"/>
        </w:rPr>
        <w:t> </w:t>
      </w:r>
    </w:p>
    <w:p w14:paraId="0A130674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2.3.4. наличие регистрации в реестре организаций, проводящих СОУТ, согласно части 3 статьи 19 Федерального закона от 28.12.2013 № 426-ФЗ; </w:t>
      </w:r>
      <w:r w:rsidRPr="004B55AA">
        <w:rPr>
          <w:rStyle w:val="eop"/>
        </w:rPr>
        <w:t> </w:t>
      </w:r>
    </w:p>
    <w:p w14:paraId="16EB57A0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2.4. Привлечение соисполнителей допускается в соответствии с частью 2 статьи 19 Федерального закона от 28.12.2013 № 426-ФЗ.</w:t>
      </w:r>
      <w:r w:rsidRPr="004B55AA">
        <w:rPr>
          <w:rStyle w:val="eop"/>
        </w:rPr>
        <w:t> </w:t>
      </w:r>
    </w:p>
    <w:p w14:paraId="5D8D538A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2.5. Требования к качественным характеристикам оказываемых Услуг:</w:t>
      </w:r>
      <w:r w:rsidRPr="004B55AA">
        <w:rPr>
          <w:rStyle w:val="eop"/>
        </w:rPr>
        <w:t> </w:t>
      </w:r>
    </w:p>
    <w:p w14:paraId="11CABABD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55AA">
        <w:rPr>
          <w:rStyle w:val="normaltextrun"/>
        </w:rPr>
        <w:t>проведение СОУТ осуществляется в соответствии с требованиями Федерального закона от 28.12.2013 № 426-ФЗ, Приказа Минтруда России от 24.01.2014 № 33н с учетом специфики деятельности Заказчика. </w:t>
      </w:r>
      <w:r w:rsidRPr="004B55AA">
        <w:rPr>
          <w:rStyle w:val="eop"/>
        </w:rPr>
        <w:t> </w:t>
      </w:r>
    </w:p>
    <w:p w14:paraId="296AA3D4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3. Место оказания </w:t>
      </w:r>
      <w:r w:rsidRPr="004B55AA">
        <w:rPr>
          <w:rStyle w:val="contextualspellingandgrammarerror"/>
          <w:b/>
          <w:bCs/>
        </w:rPr>
        <w:t>услуг:  </w:t>
      </w:r>
      <w:r w:rsidRPr="004B55AA">
        <w:rPr>
          <w:rStyle w:val="contextualspellingandgrammarerror"/>
        </w:rPr>
        <w:t>Алтайский</w:t>
      </w:r>
      <w:r w:rsidRPr="004B55AA">
        <w:rPr>
          <w:rStyle w:val="normaltextrun"/>
        </w:rPr>
        <w:t> край, г. Рубцовск, ул. Федоренко, 1 Б.</w:t>
      </w:r>
      <w:r w:rsidRPr="004B55AA">
        <w:rPr>
          <w:rStyle w:val="eop"/>
        </w:rPr>
        <w:t> </w:t>
      </w:r>
    </w:p>
    <w:p w14:paraId="7B1BB435" w14:textId="61C11852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B55AA">
        <w:rPr>
          <w:rStyle w:val="normaltextrun"/>
          <w:b/>
          <w:bCs/>
        </w:rPr>
        <w:t>4. Сроки оказания </w:t>
      </w:r>
      <w:r w:rsidRPr="004B55AA">
        <w:rPr>
          <w:rStyle w:val="contextualspellingandgrammarerror"/>
          <w:b/>
          <w:bCs/>
        </w:rPr>
        <w:t xml:space="preserve">услуг: в </w:t>
      </w:r>
      <w:r w:rsidRPr="004B55AA">
        <w:rPr>
          <w:rStyle w:val="contextualspellingandgrammarerror"/>
          <w:bCs/>
        </w:rPr>
        <w:t xml:space="preserve">течение 30 </w:t>
      </w:r>
      <w:r w:rsidR="00CD182F">
        <w:rPr>
          <w:rStyle w:val="contextualspellingandgrammarerror"/>
          <w:bCs/>
        </w:rPr>
        <w:t>рабочих</w:t>
      </w:r>
      <w:r w:rsidRPr="004B55AA">
        <w:rPr>
          <w:rStyle w:val="contextualspellingandgrammarerror"/>
          <w:bCs/>
        </w:rPr>
        <w:t xml:space="preserve"> дней  </w:t>
      </w:r>
      <w:r w:rsidRPr="004B55AA">
        <w:rPr>
          <w:rStyle w:val="contextualspellingandgrammarerror"/>
        </w:rPr>
        <w:t>с</w:t>
      </w:r>
      <w:r w:rsidRPr="004B55AA">
        <w:rPr>
          <w:rStyle w:val="normaltextrun"/>
        </w:rPr>
        <w:t> </w:t>
      </w:r>
      <w:r w:rsidRPr="004B55AA">
        <w:rPr>
          <w:rStyle w:val="contextualspellingandgrammarerror"/>
        </w:rPr>
        <w:t>даты  заключения</w:t>
      </w:r>
      <w:r w:rsidRPr="004B55AA">
        <w:rPr>
          <w:rStyle w:val="normaltextrun"/>
        </w:rPr>
        <w:t xml:space="preserve">  Контракта </w:t>
      </w:r>
    </w:p>
    <w:p w14:paraId="70DD5E4C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5. Срок сдачи Исполнителем отчета о проведении СОУТ и представления документов на оплату оказанных Услуг: </w:t>
      </w:r>
      <w:r w:rsidRPr="004B55AA">
        <w:rPr>
          <w:rStyle w:val="normaltextrun"/>
        </w:rPr>
        <w:t>в течение 5 (пяти) рабочих дней с </w:t>
      </w:r>
      <w:r w:rsidRPr="004B55AA">
        <w:rPr>
          <w:rStyle w:val="contextualspellingandgrammarerror"/>
        </w:rPr>
        <w:t>даты   подписания</w:t>
      </w:r>
      <w:r w:rsidRPr="004B55AA">
        <w:rPr>
          <w:rStyle w:val="normaltextrun"/>
        </w:rPr>
        <w:t> Заказчиком акта сдачи-приемки оказанных Услуг.</w:t>
      </w:r>
      <w:r w:rsidRPr="004B55AA">
        <w:rPr>
          <w:rStyle w:val="eop"/>
        </w:rPr>
        <w:t> </w:t>
      </w:r>
    </w:p>
    <w:p w14:paraId="77776BFD" w14:textId="77777777" w:rsidR="004B55AA" w:rsidRPr="004B55AA" w:rsidRDefault="004B55AA" w:rsidP="004B55A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B55AA">
        <w:rPr>
          <w:rStyle w:val="normaltextrun"/>
          <w:b/>
          <w:bCs/>
        </w:rPr>
        <w:t>6. Место сдачи результатов оказанных услуг</w:t>
      </w:r>
      <w:r w:rsidRPr="004B55AA">
        <w:rPr>
          <w:rStyle w:val="normaltextrun"/>
        </w:rPr>
        <w:t>: 658222, Российская Федерация, Алтайский край, г. Рубцовск, ул. Федоренко, 1 Б.</w:t>
      </w:r>
      <w:r w:rsidRPr="004B55AA">
        <w:rPr>
          <w:rStyle w:val="eop"/>
        </w:rPr>
        <w:t> </w:t>
      </w:r>
    </w:p>
    <w:p w14:paraId="3B76B5C8" w14:textId="77777777" w:rsidR="004B55AA" w:rsidRDefault="004B55AA" w:rsidP="004B55A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1333429" w14:textId="77777777" w:rsidR="004B55AA" w:rsidRDefault="004B55AA" w:rsidP="004B55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426E9FD" w14:textId="77777777" w:rsidR="004B55AA" w:rsidRPr="004B55AA" w:rsidRDefault="004B55AA" w:rsidP="004B55AA">
      <w:pPr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4B55AA"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№ 2</w:t>
      </w:r>
    </w:p>
    <w:p w14:paraId="43EB68D3" w14:textId="414F55E2" w:rsidR="004B55AA" w:rsidRPr="004B55AA" w:rsidRDefault="004B55AA" w:rsidP="004B55AA">
      <w:pPr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4B55AA">
        <w:rPr>
          <w:rFonts w:ascii="Times New Roman" w:hAnsi="Times New Roman"/>
          <w:bCs/>
          <w:sz w:val="24"/>
          <w:szCs w:val="24"/>
        </w:rPr>
        <w:t>к Контракту № ____</w:t>
      </w:r>
    </w:p>
    <w:p w14:paraId="27E2EA9A" w14:textId="3F4125AE" w:rsidR="00D92D75" w:rsidRPr="00313B64" w:rsidRDefault="00E05BB2" w:rsidP="004B55AA">
      <w:pPr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4B55AA" w:rsidRPr="004B55AA">
        <w:rPr>
          <w:rFonts w:ascii="Times New Roman" w:hAnsi="Times New Roman"/>
          <w:bCs/>
          <w:sz w:val="24"/>
          <w:szCs w:val="24"/>
        </w:rPr>
        <w:t>от «____» ________ 20__ г.</w:t>
      </w:r>
    </w:p>
    <w:p w14:paraId="474EE73E" w14:textId="77777777" w:rsidR="00A57174" w:rsidRPr="00313B64" w:rsidRDefault="009F26E9" w:rsidP="00C5167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390A126F" w14:textId="77777777" w:rsidR="00A72782" w:rsidRPr="00313B64" w:rsidRDefault="00A72782" w:rsidP="00C51679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>с</w:t>
      </w:r>
      <w:r w:rsidR="002F5D42" w:rsidRPr="00313B64">
        <w:rPr>
          <w:rFonts w:ascii="Times New Roman" w:hAnsi="Times New Roman" w:cs="Times New Roman"/>
          <w:sz w:val="24"/>
          <w:szCs w:val="24"/>
        </w:rPr>
        <w:t>дачи-при</w:t>
      </w:r>
      <w:r w:rsidR="00E04F65" w:rsidRPr="00313B64">
        <w:rPr>
          <w:rFonts w:ascii="Times New Roman" w:hAnsi="Times New Roman" w:cs="Times New Roman"/>
          <w:sz w:val="24"/>
          <w:szCs w:val="24"/>
        </w:rPr>
        <w:t>емки оказанных Услуг ( ___</w:t>
      </w:r>
      <w:r w:rsidRPr="00313B64">
        <w:rPr>
          <w:rFonts w:ascii="Times New Roman" w:hAnsi="Times New Roman" w:cs="Times New Roman"/>
          <w:sz w:val="24"/>
          <w:szCs w:val="24"/>
        </w:rPr>
        <w:t>)</w:t>
      </w:r>
      <w:r w:rsidR="009F26E9" w:rsidRPr="00313B64">
        <w:rPr>
          <w:rFonts w:ascii="Times New Roman" w:hAnsi="Times New Roman" w:cs="Times New Roman"/>
          <w:sz w:val="24"/>
          <w:szCs w:val="24"/>
        </w:rPr>
        <w:t xml:space="preserve"> </w:t>
      </w:r>
      <w:r w:rsidR="00CE1D54" w:rsidRPr="00313B64">
        <w:rPr>
          <w:rFonts w:ascii="Times New Roman" w:hAnsi="Times New Roman" w:cs="Times New Roman"/>
          <w:sz w:val="24"/>
          <w:szCs w:val="24"/>
        </w:rPr>
        <w:t>по Контракту № ____ от ____________</w:t>
      </w:r>
    </w:p>
    <w:p w14:paraId="52720F27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</w:p>
    <w:p w14:paraId="7CBC3B68" w14:textId="77777777" w:rsidR="008E63F8" w:rsidRPr="00313B64" w:rsidRDefault="00A72782" w:rsidP="00C51679">
      <w:pPr>
        <w:pStyle w:val="a8"/>
        <w:suppressAutoHyphens/>
        <w:spacing w:after="0" w:line="276" w:lineRule="auto"/>
        <w:ind w:left="148" w:firstLine="468"/>
        <w:rPr>
          <w:sz w:val="24"/>
          <w:szCs w:val="24"/>
        </w:rPr>
      </w:pPr>
      <w:r w:rsidRPr="00313B64">
        <w:rPr>
          <w:sz w:val="24"/>
          <w:szCs w:val="24"/>
        </w:rPr>
        <w:t>Мы, нижеподписавшиеся, от лица Исполнителя _</w:t>
      </w:r>
      <w:r w:rsidR="008E63F8" w:rsidRPr="00313B64">
        <w:rPr>
          <w:sz w:val="24"/>
          <w:szCs w:val="24"/>
        </w:rPr>
        <w:t>_________________</w:t>
      </w:r>
      <w:r w:rsidRPr="00313B64">
        <w:rPr>
          <w:sz w:val="24"/>
          <w:szCs w:val="24"/>
        </w:rPr>
        <w:t xml:space="preserve">___, </w:t>
      </w:r>
      <w:r w:rsidR="008E63F8" w:rsidRPr="00313B64">
        <w:rPr>
          <w:sz w:val="24"/>
          <w:szCs w:val="24"/>
        </w:rPr>
        <w:t xml:space="preserve"> </w:t>
      </w:r>
    </w:p>
    <w:p w14:paraId="5C4008BB" w14:textId="77777777" w:rsidR="008E63F8" w:rsidRPr="00313B64" w:rsidRDefault="008E63F8" w:rsidP="00C51679">
      <w:pPr>
        <w:pStyle w:val="a8"/>
        <w:suppressAutoHyphens/>
        <w:spacing w:after="0" w:line="276" w:lineRule="auto"/>
        <w:ind w:left="148" w:firstLine="468"/>
        <w:rPr>
          <w:sz w:val="24"/>
          <w:szCs w:val="24"/>
        </w:rPr>
      </w:pPr>
      <w:r w:rsidRPr="00313B64">
        <w:rPr>
          <w:sz w:val="24"/>
          <w:szCs w:val="24"/>
          <w:vertAlign w:val="superscript"/>
        </w:rPr>
        <w:t xml:space="preserve">                                                 </w:t>
      </w:r>
      <w:r w:rsidR="003D571E" w:rsidRPr="00313B64">
        <w:rPr>
          <w:sz w:val="24"/>
          <w:szCs w:val="24"/>
          <w:vertAlign w:val="superscript"/>
        </w:rPr>
        <w:t xml:space="preserve">              </w:t>
      </w:r>
      <w:r w:rsidR="00562BFA" w:rsidRPr="00313B64">
        <w:rPr>
          <w:sz w:val="24"/>
          <w:szCs w:val="24"/>
          <w:vertAlign w:val="superscript"/>
        </w:rPr>
        <w:t xml:space="preserve"> </w:t>
      </w:r>
      <w:r w:rsidR="00CE1D54" w:rsidRPr="00313B64">
        <w:rPr>
          <w:sz w:val="24"/>
          <w:szCs w:val="24"/>
          <w:vertAlign w:val="superscript"/>
        </w:rPr>
        <w:t>(</w:t>
      </w:r>
      <w:r w:rsidRPr="00313B64">
        <w:rPr>
          <w:sz w:val="24"/>
          <w:szCs w:val="24"/>
          <w:vertAlign w:val="superscript"/>
        </w:rPr>
        <w:t>должность, фамилия, имя, отчество</w:t>
      </w:r>
      <w:r w:rsidR="003D571E" w:rsidRPr="00313B64">
        <w:rPr>
          <w:sz w:val="24"/>
          <w:szCs w:val="24"/>
          <w:vertAlign w:val="superscript"/>
        </w:rPr>
        <w:t xml:space="preserve"> (при наличии)</w:t>
      </w:r>
      <w:r w:rsidRPr="00313B64">
        <w:rPr>
          <w:sz w:val="24"/>
          <w:szCs w:val="24"/>
          <w:vertAlign w:val="superscript"/>
        </w:rPr>
        <w:t xml:space="preserve"> уполномоченного представителя</w:t>
      </w:r>
      <w:r w:rsidR="003D571E" w:rsidRPr="00313B64">
        <w:rPr>
          <w:sz w:val="24"/>
          <w:szCs w:val="24"/>
          <w:vertAlign w:val="superscript"/>
        </w:rPr>
        <w:t>)</w:t>
      </w:r>
      <w:r w:rsidR="00562BFA" w:rsidRPr="00313B64">
        <w:rPr>
          <w:sz w:val="24"/>
          <w:szCs w:val="24"/>
          <w:vertAlign w:val="superscript"/>
        </w:rPr>
        <w:t xml:space="preserve"> </w:t>
      </w:r>
    </w:p>
    <w:p w14:paraId="1F9BC2D4" w14:textId="77777777" w:rsidR="008E63F8" w:rsidRPr="00313B64" w:rsidRDefault="008E63F8" w:rsidP="00C51679">
      <w:pPr>
        <w:pStyle w:val="a8"/>
        <w:suppressAutoHyphens/>
        <w:spacing w:after="0" w:line="276" w:lineRule="auto"/>
        <w:rPr>
          <w:sz w:val="24"/>
          <w:szCs w:val="24"/>
        </w:rPr>
      </w:pPr>
      <w:r w:rsidRPr="00313B64">
        <w:rPr>
          <w:sz w:val="24"/>
          <w:szCs w:val="24"/>
        </w:rPr>
        <w:t xml:space="preserve">с </w:t>
      </w:r>
      <w:r w:rsidR="00A72782" w:rsidRPr="00313B64">
        <w:rPr>
          <w:sz w:val="24"/>
          <w:szCs w:val="24"/>
        </w:rPr>
        <w:t>одной стороны, и от лица Заказчика</w:t>
      </w:r>
      <w:r w:rsidRPr="00313B64">
        <w:rPr>
          <w:sz w:val="24"/>
          <w:szCs w:val="24"/>
        </w:rPr>
        <w:t xml:space="preserve"> </w:t>
      </w:r>
      <w:r w:rsidR="00A72782" w:rsidRPr="00313B64">
        <w:rPr>
          <w:sz w:val="24"/>
          <w:szCs w:val="24"/>
        </w:rPr>
        <w:t>_________________</w:t>
      </w:r>
      <w:r w:rsidRPr="00313B64">
        <w:rPr>
          <w:sz w:val="24"/>
          <w:szCs w:val="24"/>
        </w:rPr>
        <w:t>_________________</w:t>
      </w:r>
      <w:r w:rsidR="00A72782" w:rsidRPr="00313B64">
        <w:rPr>
          <w:sz w:val="24"/>
          <w:szCs w:val="24"/>
        </w:rPr>
        <w:t>,</w:t>
      </w:r>
    </w:p>
    <w:p w14:paraId="358E1123" w14:textId="77777777" w:rsidR="008E63F8" w:rsidRPr="00313B64" w:rsidRDefault="008E63F8" w:rsidP="00C51679">
      <w:pPr>
        <w:pStyle w:val="a8"/>
        <w:suppressAutoHyphens/>
        <w:spacing w:after="0" w:line="276" w:lineRule="auto"/>
        <w:rPr>
          <w:sz w:val="24"/>
          <w:szCs w:val="24"/>
        </w:rPr>
      </w:pPr>
      <w:r w:rsidRPr="00313B64">
        <w:rPr>
          <w:sz w:val="24"/>
          <w:szCs w:val="24"/>
          <w:vertAlign w:val="superscript"/>
        </w:rPr>
        <w:t xml:space="preserve">                                                               </w:t>
      </w:r>
      <w:r w:rsidR="00CE1D54" w:rsidRPr="00313B64">
        <w:rPr>
          <w:sz w:val="24"/>
          <w:szCs w:val="24"/>
          <w:vertAlign w:val="superscript"/>
        </w:rPr>
        <w:t xml:space="preserve">                   </w:t>
      </w:r>
      <w:r w:rsidR="003D571E" w:rsidRPr="00313B64">
        <w:rPr>
          <w:sz w:val="24"/>
          <w:szCs w:val="24"/>
          <w:vertAlign w:val="superscript"/>
        </w:rPr>
        <w:t xml:space="preserve">    </w:t>
      </w:r>
      <w:r w:rsidR="00CE1D54" w:rsidRPr="00313B64">
        <w:rPr>
          <w:sz w:val="24"/>
          <w:szCs w:val="24"/>
          <w:vertAlign w:val="superscript"/>
        </w:rPr>
        <w:t>(</w:t>
      </w:r>
      <w:r w:rsidRPr="00313B64">
        <w:rPr>
          <w:sz w:val="24"/>
          <w:szCs w:val="24"/>
          <w:vertAlign w:val="superscript"/>
        </w:rPr>
        <w:t xml:space="preserve">должность, фамилия, имя, отчество </w:t>
      </w:r>
      <w:r w:rsidR="003D571E" w:rsidRPr="00313B64">
        <w:rPr>
          <w:sz w:val="24"/>
          <w:szCs w:val="24"/>
          <w:vertAlign w:val="superscript"/>
        </w:rPr>
        <w:t xml:space="preserve">(при наличии) </w:t>
      </w:r>
      <w:r w:rsidRPr="00313B64">
        <w:rPr>
          <w:sz w:val="24"/>
          <w:szCs w:val="24"/>
          <w:vertAlign w:val="superscript"/>
        </w:rPr>
        <w:t>уполномоченного представителя</w:t>
      </w:r>
      <w:r w:rsidR="003D571E" w:rsidRPr="00313B64">
        <w:rPr>
          <w:sz w:val="24"/>
          <w:szCs w:val="24"/>
          <w:vertAlign w:val="superscript"/>
        </w:rPr>
        <w:t>)</w:t>
      </w:r>
      <w:r w:rsidR="00562BFA" w:rsidRPr="00313B64">
        <w:rPr>
          <w:sz w:val="24"/>
          <w:szCs w:val="24"/>
          <w:vertAlign w:val="superscript"/>
        </w:rPr>
        <w:t xml:space="preserve"> </w:t>
      </w:r>
    </w:p>
    <w:p w14:paraId="2634488E" w14:textId="77777777" w:rsidR="00A72782" w:rsidRPr="00313B64" w:rsidRDefault="00A72782" w:rsidP="00C51679">
      <w:pPr>
        <w:pStyle w:val="a8"/>
        <w:suppressAutoHyphens/>
        <w:spacing w:after="0" w:line="276" w:lineRule="auto"/>
        <w:rPr>
          <w:sz w:val="24"/>
          <w:szCs w:val="24"/>
        </w:rPr>
      </w:pPr>
      <w:r w:rsidRPr="00313B64">
        <w:rPr>
          <w:sz w:val="24"/>
          <w:szCs w:val="24"/>
        </w:rPr>
        <w:t>с другой стороны, составили  Акт о</w:t>
      </w:r>
      <w:r w:rsidR="003E0DDE" w:rsidRPr="00313B64">
        <w:rPr>
          <w:sz w:val="24"/>
          <w:szCs w:val="24"/>
        </w:rPr>
        <w:t xml:space="preserve"> том, что  оказанные  Услуги </w:t>
      </w:r>
      <w:r w:rsidRPr="00313B64">
        <w:rPr>
          <w:sz w:val="24"/>
          <w:szCs w:val="24"/>
        </w:rPr>
        <w:t>удовлетворяют требованиям Контракта и надлежащим образом исполнены.</w:t>
      </w:r>
    </w:p>
    <w:p w14:paraId="3ED02516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  <w:r w:rsidRPr="00313B64">
        <w:rPr>
          <w:sz w:val="24"/>
          <w:szCs w:val="24"/>
        </w:rPr>
        <w:t xml:space="preserve">        Описание оказанных Услуг (с указанием объема и качества): </w:t>
      </w:r>
      <w:r w:rsidR="002F5D42" w:rsidRPr="00313B64">
        <w:rPr>
          <w:sz w:val="24"/>
          <w:szCs w:val="24"/>
        </w:rPr>
        <w:t xml:space="preserve"> </w:t>
      </w:r>
    </w:p>
    <w:p w14:paraId="522B8AFE" w14:textId="77777777" w:rsidR="002F5D42" w:rsidRPr="00313B64" w:rsidRDefault="002F5D4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</w:p>
    <w:p w14:paraId="6B800F7B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  <w:r w:rsidRPr="00313B64">
        <w:rPr>
          <w:sz w:val="24"/>
          <w:szCs w:val="24"/>
        </w:rPr>
        <w:t xml:space="preserve">         Представлены следующие отчетные документы (в соответствии с Контрактом):</w:t>
      </w:r>
    </w:p>
    <w:p w14:paraId="2ADEE064" w14:textId="77777777" w:rsidR="00A72782" w:rsidRPr="00313B64" w:rsidRDefault="002F5D4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  <w:r w:rsidRPr="00313B64">
        <w:rPr>
          <w:sz w:val="24"/>
          <w:szCs w:val="24"/>
        </w:rPr>
        <w:t xml:space="preserve"> </w:t>
      </w:r>
    </w:p>
    <w:p w14:paraId="435315CC" w14:textId="77777777" w:rsidR="00A72782" w:rsidRPr="00313B64" w:rsidRDefault="00634CBD" w:rsidP="00C51679">
      <w:pPr>
        <w:pStyle w:val="a8"/>
        <w:suppressAutoHyphens/>
        <w:spacing w:after="0" w:line="276" w:lineRule="auto"/>
        <w:ind w:left="148" w:firstLine="560"/>
        <w:rPr>
          <w:i/>
          <w:sz w:val="24"/>
          <w:szCs w:val="24"/>
        </w:rPr>
      </w:pPr>
      <w:r w:rsidRPr="00313B64">
        <w:rPr>
          <w:sz w:val="24"/>
          <w:szCs w:val="24"/>
        </w:rPr>
        <w:t>На основании раздела 5</w:t>
      </w:r>
      <w:r w:rsidR="00A72782" w:rsidRPr="00313B64">
        <w:rPr>
          <w:sz w:val="24"/>
          <w:szCs w:val="24"/>
        </w:rPr>
        <w:t xml:space="preserve"> Контракт</w:t>
      </w:r>
      <w:r w:rsidR="003E0DDE" w:rsidRPr="00313B64">
        <w:rPr>
          <w:sz w:val="24"/>
          <w:szCs w:val="24"/>
        </w:rPr>
        <w:t xml:space="preserve">а экспертиза оказанных Услуг </w:t>
      </w:r>
      <w:r w:rsidR="00A72782" w:rsidRPr="00313B64">
        <w:rPr>
          <w:sz w:val="24"/>
          <w:szCs w:val="24"/>
        </w:rPr>
        <w:t>проведена Заказчиком</w:t>
      </w:r>
      <w:r w:rsidR="00A72782" w:rsidRPr="00313B64">
        <w:rPr>
          <w:i/>
          <w:sz w:val="24"/>
          <w:szCs w:val="24"/>
        </w:rPr>
        <w:t>.</w:t>
      </w:r>
    </w:p>
    <w:p w14:paraId="65781929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</w:p>
    <w:p w14:paraId="4B6A22DE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  <w:r w:rsidRPr="00313B64">
        <w:rPr>
          <w:sz w:val="24"/>
          <w:szCs w:val="24"/>
        </w:rPr>
        <w:t>Цена Контракта составляет ________</w:t>
      </w:r>
      <w:r w:rsidR="009F26E9" w:rsidRPr="00313B64">
        <w:rPr>
          <w:sz w:val="24"/>
          <w:szCs w:val="24"/>
        </w:rPr>
        <w:t>___________(____________</w:t>
      </w:r>
      <w:r w:rsidRPr="00313B64">
        <w:rPr>
          <w:sz w:val="24"/>
          <w:szCs w:val="24"/>
        </w:rPr>
        <w:t>____) рублей.</w:t>
      </w:r>
    </w:p>
    <w:p w14:paraId="41C88AD8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  <w:vertAlign w:val="superscript"/>
        </w:rPr>
      </w:pPr>
      <w:r w:rsidRPr="00313B64">
        <w:rPr>
          <w:sz w:val="24"/>
          <w:szCs w:val="24"/>
          <w:vertAlign w:val="superscript"/>
        </w:rPr>
        <w:t xml:space="preserve">                                                            </w:t>
      </w:r>
      <w:r w:rsidR="009F26E9" w:rsidRPr="00313B64">
        <w:rPr>
          <w:sz w:val="24"/>
          <w:szCs w:val="24"/>
          <w:vertAlign w:val="superscript"/>
        </w:rPr>
        <w:t xml:space="preserve">                           </w:t>
      </w:r>
      <w:r w:rsidRPr="00313B64">
        <w:rPr>
          <w:sz w:val="24"/>
          <w:szCs w:val="24"/>
          <w:vertAlign w:val="superscript"/>
        </w:rPr>
        <w:t xml:space="preserve">  (сумма цифрами)                           </w:t>
      </w:r>
      <w:r w:rsidR="002F5D42" w:rsidRPr="00313B64">
        <w:rPr>
          <w:sz w:val="24"/>
          <w:szCs w:val="24"/>
          <w:vertAlign w:val="superscript"/>
        </w:rPr>
        <w:t xml:space="preserve">            </w:t>
      </w:r>
      <w:r w:rsidRPr="00313B64">
        <w:rPr>
          <w:sz w:val="24"/>
          <w:szCs w:val="24"/>
          <w:vertAlign w:val="superscript"/>
        </w:rPr>
        <w:t xml:space="preserve">    (сумма прописью)</w:t>
      </w:r>
    </w:p>
    <w:p w14:paraId="45836566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</w:rPr>
      </w:pPr>
      <w:r w:rsidRPr="00313B64">
        <w:rPr>
          <w:sz w:val="24"/>
          <w:szCs w:val="24"/>
        </w:rPr>
        <w:t>Следует к перечислению__________________</w:t>
      </w:r>
      <w:r w:rsidR="009F26E9" w:rsidRPr="00313B64">
        <w:rPr>
          <w:sz w:val="24"/>
          <w:szCs w:val="24"/>
        </w:rPr>
        <w:t>___  (_____________</w:t>
      </w:r>
      <w:r w:rsidRPr="00313B64">
        <w:rPr>
          <w:sz w:val="24"/>
          <w:szCs w:val="24"/>
        </w:rPr>
        <w:t xml:space="preserve">) рублей. </w:t>
      </w:r>
    </w:p>
    <w:p w14:paraId="5CD5C73B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sz w:val="24"/>
          <w:szCs w:val="24"/>
          <w:vertAlign w:val="superscript"/>
        </w:rPr>
      </w:pPr>
      <w:r w:rsidRPr="00313B64">
        <w:rPr>
          <w:sz w:val="24"/>
          <w:szCs w:val="24"/>
        </w:rPr>
        <w:t xml:space="preserve">                                               </w:t>
      </w:r>
      <w:r w:rsidR="002F5D42" w:rsidRPr="00313B64">
        <w:rPr>
          <w:sz w:val="24"/>
          <w:szCs w:val="24"/>
        </w:rPr>
        <w:t xml:space="preserve"> </w:t>
      </w:r>
      <w:r w:rsidRPr="00313B64">
        <w:rPr>
          <w:sz w:val="24"/>
          <w:szCs w:val="24"/>
          <w:vertAlign w:val="superscript"/>
        </w:rPr>
        <w:t xml:space="preserve">(сумма цифрами)                             </w:t>
      </w:r>
      <w:r w:rsidR="002F5D42" w:rsidRPr="00313B64">
        <w:rPr>
          <w:sz w:val="24"/>
          <w:szCs w:val="24"/>
          <w:vertAlign w:val="superscript"/>
        </w:rPr>
        <w:t xml:space="preserve">            </w:t>
      </w:r>
      <w:r w:rsidRPr="00313B64">
        <w:rPr>
          <w:sz w:val="24"/>
          <w:szCs w:val="24"/>
          <w:vertAlign w:val="superscript"/>
        </w:rPr>
        <w:t xml:space="preserve"> (сумма прописью) </w:t>
      </w:r>
    </w:p>
    <w:p w14:paraId="1048FFB9" w14:textId="77777777" w:rsidR="00A72782" w:rsidRPr="00313B64" w:rsidRDefault="00A72782" w:rsidP="00C51679">
      <w:pPr>
        <w:pStyle w:val="a8"/>
        <w:suppressAutoHyphens/>
        <w:spacing w:after="0" w:line="276" w:lineRule="auto"/>
        <w:ind w:left="148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650"/>
      </w:tblGrid>
      <w:tr w:rsidR="00C01BA2" w:rsidRPr="00313B64" w14:paraId="312F4C2D" w14:textId="77777777" w:rsidTr="0075704C">
        <w:trPr>
          <w:trHeight w:val="288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B871527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Услуги принял: </w:t>
            </w:r>
          </w:p>
          <w:p w14:paraId="684354CE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От Заказчика</w:t>
            </w:r>
          </w:p>
          <w:p w14:paraId="7A19424B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361120D2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_______________________________</w:t>
            </w:r>
          </w:p>
          <w:p w14:paraId="4A24EF95" w14:textId="77777777" w:rsidR="00C01BA2" w:rsidRPr="00313B64" w:rsidRDefault="00DF1CCD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 (подпись)                (расшифровка подписи)</w:t>
            </w:r>
          </w:p>
          <w:p w14:paraId="0607F210" w14:textId="77777777" w:rsidR="00452C55" w:rsidRPr="00313B64" w:rsidRDefault="00452C55" w:rsidP="00C51679">
            <w:pPr>
              <w:pStyle w:val="a8"/>
              <w:suppressAutoHyphens/>
              <w:spacing w:after="0" w:line="276" w:lineRule="auto"/>
              <w:ind w:left="148"/>
              <w:jc w:val="left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   М.П.</w:t>
            </w:r>
            <w:r w:rsidR="002F5D42" w:rsidRPr="00313B64">
              <w:rPr>
                <w:sz w:val="24"/>
                <w:szCs w:val="24"/>
              </w:rPr>
              <w:t xml:space="preserve">  </w:t>
            </w:r>
            <w:r w:rsidRPr="00313B64">
              <w:rPr>
                <w:sz w:val="24"/>
                <w:szCs w:val="24"/>
              </w:rPr>
              <w:t>(при наличии)</w:t>
            </w:r>
          </w:p>
          <w:p w14:paraId="79DDF580" w14:textId="77777777" w:rsidR="00C01BA2" w:rsidRPr="00313B64" w:rsidRDefault="002F5D4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 </w:t>
            </w:r>
            <w:r w:rsidR="00C01BA2" w:rsidRPr="00313B64">
              <w:rPr>
                <w:sz w:val="24"/>
                <w:szCs w:val="24"/>
              </w:rPr>
              <w:t>«___» ________   20__ г.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320175A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Услуги сдал:</w:t>
            </w:r>
          </w:p>
          <w:p w14:paraId="112CA83F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От Исполнителя</w:t>
            </w:r>
          </w:p>
          <w:p w14:paraId="793F367A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0919CC00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______________________________</w:t>
            </w:r>
          </w:p>
          <w:p w14:paraId="3DB3E235" w14:textId="77777777" w:rsidR="00C01BA2" w:rsidRPr="00313B64" w:rsidRDefault="00DF1CCD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 (подпись)              (расшифровка подписи)</w:t>
            </w:r>
          </w:p>
          <w:p w14:paraId="38F9ECA9" w14:textId="77777777" w:rsidR="00452C55" w:rsidRPr="00313B64" w:rsidRDefault="00452C55" w:rsidP="00C51679">
            <w:pPr>
              <w:pStyle w:val="a8"/>
              <w:suppressAutoHyphens/>
              <w:spacing w:after="0" w:line="276" w:lineRule="auto"/>
              <w:ind w:left="148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 xml:space="preserve">     М.П.</w:t>
            </w:r>
            <w:r w:rsidR="002F5D42" w:rsidRPr="00313B64">
              <w:rPr>
                <w:sz w:val="24"/>
                <w:szCs w:val="24"/>
              </w:rPr>
              <w:t xml:space="preserve"> </w:t>
            </w:r>
            <w:r w:rsidRPr="00313B64">
              <w:rPr>
                <w:sz w:val="24"/>
                <w:szCs w:val="24"/>
              </w:rPr>
              <w:t>(при наличии)</w:t>
            </w:r>
            <w:r w:rsidR="002F5D42" w:rsidRPr="00313B64">
              <w:rPr>
                <w:sz w:val="24"/>
                <w:szCs w:val="24"/>
              </w:rPr>
              <w:t xml:space="preserve"> </w:t>
            </w:r>
          </w:p>
          <w:p w14:paraId="66F8EE54" w14:textId="77777777" w:rsidR="00C01BA2" w:rsidRPr="00313B64" w:rsidRDefault="00C01BA2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  <w:r w:rsidRPr="00313B64">
              <w:rPr>
                <w:sz w:val="24"/>
                <w:szCs w:val="24"/>
              </w:rPr>
              <w:t>«___» ________   20__ г.</w:t>
            </w:r>
          </w:p>
          <w:p w14:paraId="76DBEBAC" w14:textId="77777777" w:rsidR="00562BFA" w:rsidRPr="00313B64" w:rsidRDefault="00562BF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6DED198C" w14:textId="77777777" w:rsidR="00452C55" w:rsidRPr="00313B64" w:rsidRDefault="00452C55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3BF9F7A3" w14:textId="77777777" w:rsidR="008B294F" w:rsidRPr="00313B64" w:rsidRDefault="008B294F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6E2F6951" w14:textId="341C245B" w:rsidR="008B294F" w:rsidRDefault="008B294F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36AB8283" w14:textId="6CBAB20E" w:rsidR="004B55AA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514DB474" w14:textId="2D10993D" w:rsidR="004B55AA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70D37D7E" w14:textId="7C823DC9" w:rsidR="004B55AA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2B894154" w14:textId="4B9C105A" w:rsidR="004B55AA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3D2C288F" w14:textId="621CC3F3" w:rsidR="004B55AA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04961E7E" w14:textId="77777777" w:rsidR="004B55AA" w:rsidRPr="00313B64" w:rsidRDefault="004B55AA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  <w:p w14:paraId="0237C939" w14:textId="77777777" w:rsidR="00E04F65" w:rsidRPr="00313B64" w:rsidRDefault="00E04F65" w:rsidP="00C51679">
            <w:pPr>
              <w:pStyle w:val="a8"/>
              <w:suppressAutoHyphens/>
              <w:spacing w:after="0" w:line="276" w:lineRule="auto"/>
              <w:ind w:left="148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787379" w:rsidRPr="00313B64" w14:paraId="600E20A6" w14:textId="77777777" w:rsidTr="00787379">
        <w:tc>
          <w:tcPr>
            <w:tcW w:w="4923" w:type="dxa"/>
          </w:tcPr>
          <w:p w14:paraId="7E8A243A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14:paraId="149CB9A9" w14:textId="77777777" w:rsidR="006A7C95" w:rsidRPr="00313B64" w:rsidRDefault="006A7C95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2B213" w14:textId="77777777" w:rsidR="004B55AA" w:rsidRDefault="007347C7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</w:t>
            </w:r>
            <w:r w:rsidR="00787379" w:rsidRPr="004B55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6A7C95" w:rsidRPr="004B55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  <w:p w14:paraId="5B8B5425" w14:textId="659A879F" w:rsidR="00787379" w:rsidRPr="00313B64" w:rsidRDefault="00E05BB2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 xml:space="preserve"> к Контракту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B64">
              <w:rPr>
                <w:rFonts w:ascii="Times New Roman" w:hAnsi="Times New Roman"/>
                <w:sz w:val="24"/>
                <w:szCs w:val="24"/>
              </w:rPr>
              <w:t>№ ____</w:t>
            </w:r>
          </w:p>
          <w:p w14:paraId="0B2801C9" w14:textId="5FAB329A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от «____» ________ 20__ г. </w:t>
            </w:r>
          </w:p>
          <w:p w14:paraId="18D9368B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77C50" w14:textId="6A2968FF" w:rsidR="00F41D78" w:rsidRPr="00313B64" w:rsidRDefault="00D92D75" w:rsidP="00C51679">
      <w:pPr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22F4311" w14:textId="77777777" w:rsidR="00A57174" w:rsidRPr="00313B64" w:rsidRDefault="009F26E9" w:rsidP="00C5167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Акт сверки расчетов</w:t>
      </w:r>
    </w:p>
    <w:p w14:paraId="7A2CC2C8" w14:textId="77777777" w:rsidR="009F26E9" w:rsidRPr="00313B64" w:rsidRDefault="00DF1CCD" w:rsidP="00C5167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  </w:t>
      </w:r>
      <w:r w:rsidR="009F26E9" w:rsidRPr="00313B64">
        <w:rPr>
          <w:rFonts w:ascii="Times New Roman" w:hAnsi="Times New Roman" w:cs="Times New Roman"/>
          <w:sz w:val="24"/>
          <w:szCs w:val="24"/>
        </w:rPr>
        <w:t>по Контракту от ___________№  ___________</w:t>
      </w:r>
    </w:p>
    <w:p w14:paraId="22396A2B" w14:textId="77777777" w:rsidR="009F26E9" w:rsidRPr="00313B64" w:rsidRDefault="009F26E9" w:rsidP="00C51679">
      <w:pPr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между ______________________________________________________                                                         </w:t>
      </w:r>
      <w:r w:rsidRPr="00313B64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Заказчика)</w:t>
      </w:r>
    </w:p>
    <w:p w14:paraId="0FAAC2AC" w14:textId="77777777" w:rsidR="009F26E9" w:rsidRPr="00313B64" w:rsidRDefault="009F26E9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и ___________________________________________________________</w:t>
      </w:r>
    </w:p>
    <w:p w14:paraId="24FB0C2A" w14:textId="77777777" w:rsidR="009F26E9" w:rsidRPr="00313B64" w:rsidRDefault="009F26E9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  <w:vertAlign w:val="superscript"/>
        </w:rPr>
        <w:t>(наименование Исполнителя)</w:t>
      </w:r>
    </w:p>
    <w:p w14:paraId="4E0E6C44" w14:textId="77777777" w:rsidR="009F26E9" w:rsidRPr="00313B64" w:rsidRDefault="009F26E9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14:paraId="1A5C51B6" w14:textId="77777777" w:rsidR="009F26E9" w:rsidRPr="00313B64" w:rsidRDefault="009F26E9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14:paraId="62B760E6" w14:textId="77777777" w:rsidR="009F26E9" w:rsidRPr="00313B64" w:rsidRDefault="009F26E9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  Сальдо на ________   ____________           Раздел_______________________</w:t>
      </w:r>
    </w:p>
    <w:p w14:paraId="300D30B8" w14:textId="77777777" w:rsidR="009F26E9" w:rsidRPr="00313B64" w:rsidRDefault="009F26E9" w:rsidP="00C51679">
      <w:pPr>
        <w:pStyle w:val="af5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F41D78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(дата)                  </w:t>
      </w:r>
      <w:r w:rsidR="00F41D78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(сумма)</w:t>
      </w:r>
    </w:p>
    <w:p w14:paraId="0512E288" w14:textId="77777777" w:rsidR="009F26E9" w:rsidRPr="00313B64" w:rsidRDefault="009F26E9" w:rsidP="00C51679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399"/>
        <w:gridCol w:w="2392"/>
        <w:gridCol w:w="2168"/>
      </w:tblGrid>
      <w:tr w:rsidR="009F26E9" w:rsidRPr="00313B64" w14:paraId="66FD29B7" w14:textId="77777777" w:rsidTr="009F0CA4">
        <w:trPr>
          <w:trHeight w:val="313"/>
        </w:trPr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D29" w14:textId="77777777" w:rsidR="00F41D78" w:rsidRPr="00313B64" w:rsidRDefault="00F41D78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48BF" w14:textId="77777777" w:rsidR="009F26E9" w:rsidRPr="00313B64" w:rsidRDefault="009F26E9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2D5" w14:textId="77777777" w:rsidR="00F41D78" w:rsidRPr="00313B64" w:rsidRDefault="00F41D78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815A" w14:textId="77777777" w:rsidR="009F26E9" w:rsidRPr="00313B64" w:rsidRDefault="009F26E9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</w:tr>
      <w:tr w:rsidR="009F26E9" w:rsidRPr="00313B64" w14:paraId="6B670A17" w14:textId="77777777" w:rsidTr="009F0CA4">
        <w:trPr>
          <w:trHeight w:val="64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5163" w14:textId="77777777" w:rsidR="009F26E9" w:rsidRPr="00313B64" w:rsidRDefault="009F26E9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№ платежных поручений</w:t>
            </w:r>
            <w:r w:rsidR="00F41D78" w:rsidRPr="00313B64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F8C3" w14:textId="77777777" w:rsidR="009F26E9" w:rsidRPr="00313B64" w:rsidRDefault="009F26E9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3AB6" w14:textId="77777777" w:rsidR="009F26E9" w:rsidRPr="00313B64" w:rsidRDefault="00F41D78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9F26E9" w:rsidRPr="00313B64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 xml:space="preserve"> сдачи-приемки оказанных Услуг</w:t>
            </w:r>
            <w:r w:rsidR="009F26E9" w:rsidRPr="00313B64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B35" w14:textId="77777777" w:rsidR="009F26E9" w:rsidRPr="00313B64" w:rsidRDefault="009F26E9" w:rsidP="00C516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F26E9" w:rsidRPr="00313B64" w14:paraId="6058F785" w14:textId="77777777" w:rsidTr="009F0CA4">
        <w:trPr>
          <w:trHeight w:val="31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C63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1DE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DE2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E7F2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E9" w:rsidRPr="00313B64" w14:paraId="5A8A6EF0" w14:textId="77777777" w:rsidTr="009F0CA4">
        <w:trPr>
          <w:trHeight w:val="32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8388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68E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0BD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C8C" w14:textId="77777777" w:rsidR="009F26E9" w:rsidRPr="00313B64" w:rsidRDefault="009F26E9" w:rsidP="00C5167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EE35A" w14:textId="77777777" w:rsidR="00F41D78" w:rsidRPr="00313B64" w:rsidRDefault="009F26E9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 </w:t>
      </w:r>
    </w:p>
    <w:p w14:paraId="1AF4B855" w14:textId="77777777" w:rsidR="009F26E9" w:rsidRPr="00313B64" w:rsidRDefault="00F41D7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 </w:t>
      </w:r>
      <w:r w:rsidR="009F26E9" w:rsidRPr="00313B64">
        <w:rPr>
          <w:rFonts w:ascii="Times New Roman" w:hAnsi="Times New Roman"/>
          <w:sz w:val="24"/>
          <w:szCs w:val="24"/>
        </w:rPr>
        <w:t>Сальдо на ________________        __________________</w:t>
      </w:r>
    </w:p>
    <w:p w14:paraId="3950570B" w14:textId="77777777" w:rsidR="009F26E9" w:rsidRPr="00313B64" w:rsidRDefault="009F26E9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                                           (дата)                                  (сумма)</w:t>
      </w:r>
    </w:p>
    <w:p w14:paraId="5A280362" w14:textId="77777777" w:rsidR="009F26E9" w:rsidRPr="00313B64" w:rsidRDefault="009F26E9" w:rsidP="00C516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169DE5" w14:textId="77777777" w:rsidR="009F26E9" w:rsidRPr="00313B64" w:rsidRDefault="009F26E9" w:rsidP="00C516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     В пользу________________________________________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5092"/>
        <w:gridCol w:w="5093"/>
      </w:tblGrid>
      <w:tr w:rsidR="009F26E9" w:rsidRPr="00313B64" w14:paraId="53E23A40" w14:textId="77777777" w:rsidTr="009F0CA4">
        <w:trPr>
          <w:trHeight w:val="1629"/>
        </w:trPr>
        <w:tc>
          <w:tcPr>
            <w:tcW w:w="5092" w:type="dxa"/>
          </w:tcPr>
          <w:p w14:paraId="1AB4251F" w14:textId="77777777" w:rsidR="009F26E9" w:rsidRPr="00313B64" w:rsidRDefault="009F26E9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14:paraId="0C00E251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14:paraId="18F6FEEA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______________       _______________________</w:t>
            </w:r>
          </w:p>
          <w:p w14:paraId="569E2768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(подпись)                                (расшифровка подписи)</w:t>
            </w:r>
          </w:p>
          <w:p w14:paraId="0C5A96CD" w14:textId="77777777" w:rsidR="002F5D42" w:rsidRPr="00313B64" w:rsidRDefault="00452C55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57FE08" w14:textId="77777777" w:rsidR="00452C55" w:rsidRPr="00313B64" w:rsidRDefault="00452C55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М.П.  (при наличии)</w:t>
            </w:r>
          </w:p>
        </w:tc>
        <w:tc>
          <w:tcPr>
            <w:tcW w:w="5093" w:type="dxa"/>
          </w:tcPr>
          <w:p w14:paraId="6CB93E4A" w14:textId="77777777" w:rsidR="009F26E9" w:rsidRPr="00313B64" w:rsidRDefault="009F26E9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19977E5E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14:paraId="63D79BC3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______________       _______________________</w:t>
            </w:r>
          </w:p>
          <w:p w14:paraId="617F69D8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   (подпись)               (расшифровка подписи)</w:t>
            </w:r>
          </w:p>
          <w:p w14:paraId="700C73C9" w14:textId="77777777" w:rsidR="002F5D42" w:rsidRPr="00313B64" w:rsidRDefault="00452C55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C2CA93" w14:textId="77777777" w:rsidR="00452C55" w:rsidRPr="00313B64" w:rsidRDefault="00452C55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М.П.  (при наличии)</w:t>
            </w:r>
          </w:p>
        </w:tc>
      </w:tr>
      <w:tr w:rsidR="009F26E9" w:rsidRPr="00313B64" w14:paraId="4CA820F9" w14:textId="77777777" w:rsidTr="009F0CA4">
        <w:trPr>
          <w:trHeight w:val="786"/>
        </w:trPr>
        <w:tc>
          <w:tcPr>
            <w:tcW w:w="5092" w:type="dxa"/>
          </w:tcPr>
          <w:p w14:paraId="28E182B7" w14:textId="77777777" w:rsidR="009F26E9" w:rsidRPr="00313B64" w:rsidRDefault="009F26E9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E607BAC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14:paraId="0675637C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______________       _______________________</w:t>
            </w:r>
          </w:p>
          <w:p w14:paraId="60763209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(подпись)                        (расшифровка подписи)</w:t>
            </w:r>
          </w:p>
        </w:tc>
        <w:tc>
          <w:tcPr>
            <w:tcW w:w="5093" w:type="dxa"/>
          </w:tcPr>
          <w:p w14:paraId="316A60A2" w14:textId="77777777" w:rsidR="009F26E9" w:rsidRPr="00313B64" w:rsidRDefault="009F26E9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5909E6C4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14:paraId="6BE6C4B8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______________       _______________________</w:t>
            </w:r>
          </w:p>
          <w:p w14:paraId="0F15A6AE" w14:textId="77777777" w:rsidR="009F26E9" w:rsidRPr="00313B64" w:rsidRDefault="009F26E9" w:rsidP="00C5167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   (подпись)                   (расшифровка подписи)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787379" w:rsidRPr="00313B64" w14:paraId="00517938" w14:textId="77777777" w:rsidTr="00787379">
        <w:tc>
          <w:tcPr>
            <w:tcW w:w="4923" w:type="dxa"/>
          </w:tcPr>
          <w:p w14:paraId="057CA536" w14:textId="0EFE90BE" w:rsidR="00787379" w:rsidRPr="00313B64" w:rsidRDefault="00AB0096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</w:t>
            </w:r>
          </w:p>
        </w:tc>
        <w:tc>
          <w:tcPr>
            <w:tcW w:w="4924" w:type="dxa"/>
          </w:tcPr>
          <w:p w14:paraId="2C00C02B" w14:textId="77777777" w:rsidR="006F30CE" w:rsidRPr="006F30CE" w:rsidRDefault="00787379" w:rsidP="00C51679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30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6A7C95" w:rsidRPr="006F30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6F30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DACE3A" w14:textId="03A478E2" w:rsidR="00787379" w:rsidRPr="00313B64" w:rsidRDefault="00787379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к Контракту</w:t>
            </w:r>
            <w:r w:rsidR="006F3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0CE" w:rsidRPr="00313B64">
              <w:rPr>
                <w:rFonts w:ascii="Times New Roman" w:hAnsi="Times New Roman"/>
                <w:sz w:val="24"/>
                <w:szCs w:val="24"/>
              </w:rPr>
              <w:t>№ ____</w:t>
            </w:r>
          </w:p>
          <w:p w14:paraId="7A265717" w14:textId="60D8F625" w:rsidR="00787379" w:rsidRPr="00313B64" w:rsidRDefault="00E05BB2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 xml:space="preserve">от «____» ________ 20__ г. </w:t>
            </w:r>
          </w:p>
          <w:p w14:paraId="2BE80D42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4EA8F" w14:textId="77777777" w:rsidR="009D08B8" w:rsidRPr="00313B64" w:rsidRDefault="000D5FE0" w:rsidP="00C51679">
      <w:pPr>
        <w:pBdr>
          <w:bottom w:val="single" w:sz="12" w:space="8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7394D" w14:textId="77777777" w:rsidR="009D08B8" w:rsidRPr="00313B64" w:rsidRDefault="00251BC6" w:rsidP="00C51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9D08B8" w:rsidRPr="00313B64">
        <w:rPr>
          <w:rFonts w:ascii="Times New Roman" w:hAnsi="Times New Roman" w:cs="Times New Roman"/>
          <w:sz w:val="24"/>
          <w:szCs w:val="24"/>
        </w:rPr>
        <w:t>)</w:t>
      </w:r>
    </w:p>
    <w:p w14:paraId="10AE3882" w14:textId="77777777" w:rsidR="009D08B8" w:rsidRPr="00313B64" w:rsidRDefault="009D08B8" w:rsidP="00C51679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14:paraId="06BA9E89" w14:textId="77777777" w:rsidR="009D08B8" w:rsidRPr="00313B64" w:rsidRDefault="0051686C" w:rsidP="00C51679">
      <w:pPr>
        <w:keepNext/>
        <w:outlineLvl w:val="0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«____»________________20__  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0D5FE0" w:rsidRPr="00313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  </w:t>
      </w:r>
      <w:r w:rsidR="000D5FE0" w:rsidRPr="00313B64">
        <w:rPr>
          <w:rFonts w:ascii="Times New Roman" w:hAnsi="Times New Roman" w:cs="Times New Roman"/>
          <w:sz w:val="24"/>
          <w:szCs w:val="24"/>
        </w:rPr>
        <w:t xml:space="preserve">№ _____ </w:t>
      </w:r>
      <w:r w:rsidR="009D08B8" w:rsidRPr="00313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0608FF0" w14:textId="77777777" w:rsidR="009D08B8" w:rsidRPr="00313B64" w:rsidRDefault="009F0CA4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О</w:t>
      </w:r>
      <w:r w:rsidR="009D08B8" w:rsidRPr="00313B64">
        <w:rPr>
          <w:rFonts w:ascii="Times New Roman" w:hAnsi="Times New Roman"/>
          <w:sz w:val="24"/>
          <w:szCs w:val="24"/>
        </w:rPr>
        <w:t xml:space="preserve"> проведении специальной оценки</w:t>
      </w:r>
    </w:p>
    <w:p w14:paraId="537EBD6F" w14:textId="77777777" w:rsidR="009D08B8" w:rsidRPr="00313B64" w:rsidRDefault="0051686C" w:rsidP="00C5167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условий труда</w:t>
      </w:r>
    </w:p>
    <w:p w14:paraId="40361D99" w14:textId="77777777" w:rsidR="0051686C" w:rsidRPr="00313B64" w:rsidRDefault="0051686C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771A3AFD" w14:textId="77777777" w:rsidR="0051686C" w:rsidRPr="00313B64" w:rsidRDefault="0051686C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4455F5E5" w14:textId="77777777" w:rsidR="009D08B8" w:rsidRPr="00313B64" w:rsidRDefault="009D08B8" w:rsidP="00C516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ab/>
        <w:t>В соответс</w:t>
      </w:r>
      <w:r w:rsidR="0051686C" w:rsidRPr="00313B64">
        <w:rPr>
          <w:rFonts w:ascii="Times New Roman" w:hAnsi="Times New Roman" w:cs="Times New Roman"/>
          <w:sz w:val="24"/>
          <w:szCs w:val="24"/>
        </w:rPr>
        <w:t>твии с Федеральным законом от 28</w:t>
      </w:r>
      <w:r w:rsidRPr="00313B64">
        <w:rPr>
          <w:rFonts w:ascii="Times New Roman" w:hAnsi="Times New Roman" w:cs="Times New Roman"/>
          <w:sz w:val="24"/>
          <w:szCs w:val="24"/>
        </w:rPr>
        <w:t xml:space="preserve"> декабря 2013 г. № 426-ФЗ «</w:t>
      </w:r>
      <w:r w:rsidRPr="00313B64">
        <w:rPr>
          <w:rFonts w:ascii="Times New Roman" w:hAnsi="Times New Roman" w:cs="Times New Roman"/>
          <w:bCs/>
          <w:color w:val="000001"/>
          <w:sz w:val="24"/>
          <w:szCs w:val="24"/>
        </w:rPr>
        <w:t>О специальной оценке условий труда»</w:t>
      </w:r>
      <w:r w:rsidR="009F0CA4" w:rsidRPr="00313B64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</w:t>
      </w:r>
      <w:r w:rsidR="000D5FE0" w:rsidRPr="00313B64">
        <w:rPr>
          <w:rFonts w:ascii="Times New Roman" w:hAnsi="Times New Roman" w:cs="Times New Roman"/>
          <w:sz w:val="24"/>
          <w:szCs w:val="24"/>
        </w:rPr>
        <w:t>п р и к а з ы в а ю</w:t>
      </w:r>
      <w:r w:rsidRPr="00313B64">
        <w:rPr>
          <w:rFonts w:ascii="Times New Roman" w:hAnsi="Times New Roman" w:cs="Times New Roman"/>
          <w:sz w:val="24"/>
          <w:szCs w:val="24"/>
        </w:rPr>
        <w:t>:</w:t>
      </w:r>
    </w:p>
    <w:p w14:paraId="30C720F1" w14:textId="77777777" w:rsidR="009F0CA4" w:rsidRPr="00313B64" w:rsidRDefault="000D5FE0" w:rsidP="00C5167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313B64">
        <w:rPr>
          <w:sz w:val="24"/>
          <w:szCs w:val="24"/>
        </w:rPr>
        <w:tab/>
      </w:r>
      <w:r w:rsidRPr="00313B64">
        <w:rPr>
          <w:rFonts w:ascii="Times New Roman" w:hAnsi="Times New Roman"/>
          <w:sz w:val="24"/>
          <w:szCs w:val="24"/>
        </w:rPr>
        <w:t xml:space="preserve">1. </w:t>
      </w:r>
      <w:r w:rsidR="009F0CA4" w:rsidRPr="00313B64">
        <w:rPr>
          <w:rFonts w:ascii="Times New Roman" w:hAnsi="Times New Roman"/>
          <w:sz w:val="24"/>
          <w:szCs w:val="24"/>
        </w:rPr>
        <w:t>Провести специальную оценку условий труда</w:t>
      </w:r>
      <w:r w:rsidR="009F0CA4" w:rsidRPr="00313B64">
        <w:rPr>
          <w:rFonts w:ascii="Times New Roman" w:hAnsi="Times New Roman"/>
          <w:bCs/>
          <w:color w:val="000001"/>
          <w:sz w:val="24"/>
          <w:szCs w:val="24"/>
        </w:rPr>
        <w:t xml:space="preserve"> на</w:t>
      </w:r>
      <w:r w:rsidR="009F0CA4" w:rsidRPr="00313B64">
        <w:rPr>
          <w:rFonts w:ascii="Times New Roman" w:hAnsi="Times New Roman"/>
          <w:sz w:val="24"/>
          <w:szCs w:val="24"/>
        </w:rPr>
        <w:t xml:space="preserve"> _____ (указывается, количество рабочих мест, на которых будет проведена  СОУТ) рабочих местах.</w:t>
      </w:r>
    </w:p>
    <w:p w14:paraId="624793B7" w14:textId="447CF1EA" w:rsidR="009D08B8" w:rsidRPr="00313B64" w:rsidRDefault="009F0CA4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2</w:t>
      </w:r>
      <w:r w:rsidR="009D08B8" w:rsidRPr="00313B64">
        <w:rPr>
          <w:rFonts w:ascii="Times New Roman" w:hAnsi="Times New Roman"/>
          <w:sz w:val="24"/>
          <w:szCs w:val="24"/>
        </w:rPr>
        <w:t xml:space="preserve">. Создать комиссию по проведению специальной оценки условий труда </w:t>
      </w:r>
      <w:r w:rsidRPr="00313B64">
        <w:rPr>
          <w:rFonts w:ascii="Times New Roman" w:hAnsi="Times New Roman"/>
          <w:sz w:val="24"/>
          <w:szCs w:val="24"/>
        </w:rPr>
        <w:t xml:space="preserve">(далее – </w:t>
      </w:r>
      <w:r w:rsidR="007347C7" w:rsidRPr="00313B64">
        <w:rPr>
          <w:rFonts w:ascii="Times New Roman" w:hAnsi="Times New Roman"/>
          <w:sz w:val="24"/>
          <w:szCs w:val="24"/>
        </w:rPr>
        <w:t>Комиссия) в</w:t>
      </w:r>
      <w:r w:rsidR="009D08B8" w:rsidRPr="00313B64">
        <w:rPr>
          <w:rFonts w:ascii="Times New Roman" w:hAnsi="Times New Roman"/>
          <w:sz w:val="24"/>
          <w:szCs w:val="24"/>
        </w:rPr>
        <w:t xml:space="preserve"> составе:</w:t>
      </w:r>
    </w:p>
    <w:p w14:paraId="6EFACF56" w14:textId="77777777" w:rsidR="009D08B8" w:rsidRPr="00313B64" w:rsidRDefault="002F5D42" w:rsidP="00C51679">
      <w:pPr>
        <w:pStyle w:val="af5"/>
        <w:ind w:firstLine="708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____________________               ___________________________</w:t>
      </w:r>
    </w:p>
    <w:p w14:paraId="26F0F9C0" w14:textId="77777777" w:rsidR="002F5D42" w:rsidRPr="00313B64" w:rsidRDefault="00562BFA" w:rsidP="00C51679">
      <w:pPr>
        <w:pStyle w:val="af5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F5D42" w:rsidRPr="00313B64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(при наличии</w:t>
      </w:r>
      <w:r w:rsidR="002F5D42" w:rsidRPr="00313B64">
        <w:rPr>
          <w:rFonts w:ascii="Times New Roman" w:hAnsi="Times New Roman"/>
          <w:sz w:val="24"/>
          <w:szCs w:val="24"/>
          <w:vertAlign w:val="superscript"/>
        </w:rPr>
        <w:t xml:space="preserve">)       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>(должность – председатель Комиссии)</w:t>
      </w:r>
    </w:p>
    <w:p w14:paraId="05A9F69F" w14:textId="77777777" w:rsidR="00DC7313" w:rsidRPr="00313B64" w:rsidRDefault="00DC7313" w:rsidP="00C51679">
      <w:pPr>
        <w:pStyle w:val="af5"/>
        <w:ind w:firstLine="708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____________________                ___________________________</w:t>
      </w:r>
    </w:p>
    <w:p w14:paraId="6466EA41" w14:textId="77777777" w:rsidR="00DC7313" w:rsidRPr="00313B64" w:rsidRDefault="00562BFA" w:rsidP="00C51679">
      <w:pPr>
        <w:pStyle w:val="af5"/>
        <w:ind w:firstLine="708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(при наличии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 xml:space="preserve">)                                                     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 xml:space="preserve">   (должность)  </w:t>
      </w:r>
    </w:p>
    <w:p w14:paraId="5B35BE2A" w14:textId="77777777" w:rsidR="009D08B8" w:rsidRPr="00313B64" w:rsidRDefault="009F0CA4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7313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37CD4972" w14:textId="4978F8A2" w:rsidR="009D08B8" w:rsidRPr="00313B64" w:rsidRDefault="009F0CA4" w:rsidP="00C51679">
      <w:pPr>
        <w:pStyle w:val="af5"/>
        <w:ind w:firstLine="708"/>
        <w:jc w:val="both"/>
        <w:rPr>
          <w:rFonts w:ascii="Times New Roman" w:hAnsi="Times New Roman"/>
          <w:bCs/>
          <w:color w:val="000001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3. В работе К</w:t>
      </w:r>
      <w:r w:rsidR="009D08B8" w:rsidRPr="00313B64">
        <w:rPr>
          <w:rFonts w:ascii="Times New Roman" w:hAnsi="Times New Roman"/>
          <w:sz w:val="24"/>
          <w:szCs w:val="24"/>
        </w:rPr>
        <w:t>омиссии руководствоваться Федеральным законом о</w:t>
      </w:r>
      <w:r w:rsidR="0051686C" w:rsidRPr="00313B64">
        <w:rPr>
          <w:rFonts w:ascii="Times New Roman" w:hAnsi="Times New Roman"/>
          <w:sz w:val="24"/>
          <w:szCs w:val="24"/>
        </w:rPr>
        <w:t xml:space="preserve">т </w:t>
      </w:r>
      <w:r w:rsidR="007347C7" w:rsidRPr="00313B64">
        <w:rPr>
          <w:rFonts w:ascii="Times New Roman" w:hAnsi="Times New Roman"/>
          <w:sz w:val="24"/>
          <w:szCs w:val="24"/>
        </w:rPr>
        <w:t xml:space="preserve"> </w:t>
      </w:r>
      <w:r w:rsidR="0051686C" w:rsidRPr="00313B64">
        <w:rPr>
          <w:rFonts w:ascii="Times New Roman" w:hAnsi="Times New Roman"/>
          <w:sz w:val="24"/>
          <w:szCs w:val="24"/>
        </w:rPr>
        <w:t xml:space="preserve">28 декабря 2013г.  </w:t>
      </w:r>
      <w:r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№ 426-ФЗ «</w:t>
      </w:r>
      <w:r w:rsidR="009D08B8" w:rsidRPr="00313B64">
        <w:rPr>
          <w:rFonts w:ascii="Times New Roman" w:hAnsi="Times New Roman"/>
          <w:bCs/>
          <w:color w:val="000001"/>
          <w:sz w:val="24"/>
          <w:szCs w:val="24"/>
        </w:rPr>
        <w:t>О сп</w:t>
      </w:r>
      <w:r w:rsidR="0051686C" w:rsidRPr="00313B64">
        <w:rPr>
          <w:rFonts w:ascii="Times New Roman" w:hAnsi="Times New Roman"/>
          <w:bCs/>
          <w:color w:val="000001"/>
          <w:sz w:val="24"/>
          <w:szCs w:val="24"/>
        </w:rPr>
        <w:t>ециальной оценке условий труда».</w:t>
      </w:r>
    </w:p>
    <w:p w14:paraId="59875B60" w14:textId="77777777" w:rsidR="009D08B8" w:rsidRPr="00313B64" w:rsidRDefault="009F0CA4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4</w:t>
      </w:r>
      <w:r w:rsidR="0051686C" w:rsidRPr="00313B64">
        <w:rPr>
          <w:rFonts w:ascii="Times New Roman" w:hAnsi="Times New Roman"/>
          <w:sz w:val="24"/>
          <w:szCs w:val="24"/>
        </w:rPr>
        <w:t xml:space="preserve">. </w:t>
      </w:r>
      <w:r w:rsidR="009D08B8" w:rsidRPr="00313B64">
        <w:rPr>
          <w:rFonts w:ascii="Times New Roman" w:hAnsi="Times New Roman"/>
          <w:sz w:val="24"/>
          <w:szCs w:val="24"/>
        </w:rPr>
        <w:t xml:space="preserve"> Проводить специальную оц</w:t>
      </w:r>
      <w:r w:rsidRPr="00313B64">
        <w:rPr>
          <w:rFonts w:ascii="Times New Roman" w:hAnsi="Times New Roman"/>
          <w:sz w:val="24"/>
          <w:szCs w:val="24"/>
        </w:rPr>
        <w:t>енку условий труда рабочих мест</w:t>
      </w:r>
      <w:r w:rsidR="009D08B8" w:rsidRPr="00313B64">
        <w:rPr>
          <w:rFonts w:ascii="Times New Roman" w:hAnsi="Times New Roman"/>
          <w:sz w:val="24"/>
          <w:szCs w:val="24"/>
        </w:rPr>
        <w:t xml:space="preserve"> согласно </w:t>
      </w:r>
      <w:r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color w:val="000001"/>
          <w:sz w:val="24"/>
          <w:szCs w:val="24"/>
        </w:rPr>
        <w:t>графику</w:t>
      </w:r>
      <w:r w:rsidR="009D08B8" w:rsidRPr="00313B64">
        <w:rPr>
          <w:rFonts w:ascii="Times New Roman" w:hAnsi="Times New Roman"/>
          <w:color w:val="000001"/>
          <w:sz w:val="24"/>
          <w:szCs w:val="24"/>
        </w:rPr>
        <w:t xml:space="preserve"> проведения работ.</w:t>
      </w:r>
    </w:p>
    <w:p w14:paraId="38C95E39" w14:textId="03976782" w:rsidR="009D08B8" w:rsidRPr="00313B64" w:rsidRDefault="009F0CA4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5</w:t>
      </w:r>
      <w:r w:rsidR="009D08B8" w:rsidRPr="00313B64">
        <w:rPr>
          <w:rFonts w:ascii="Times New Roman" w:hAnsi="Times New Roman"/>
          <w:sz w:val="24"/>
          <w:szCs w:val="24"/>
        </w:rPr>
        <w:t xml:space="preserve">. Ответственным за сохранность документов по специальной оценке условий труда </w:t>
      </w:r>
      <w:r w:rsidR="007347C7" w:rsidRPr="00313B64">
        <w:rPr>
          <w:rFonts w:ascii="Times New Roman" w:hAnsi="Times New Roman"/>
          <w:sz w:val="24"/>
          <w:szCs w:val="24"/>
        </w:rPr>
        <w:t>назначить _</w:t>
      </w:r>
      <w:r w:rsidR="009D08B8" w:rsidRPr="00313B64">
        <w:rPr>
          <w:rFonts w:ascii="Times New Roman" w:hAnsi="Times New Roman"/>
          <w:sz w:val="24"/>
          <w:szCs w:val="24"/>
        </w:rPr>
        <w:t>___________________</w:t>
      </w:r>
      <w:r w:rsidRPr="00313B64">
        <w:rPr>
          <w:rFonts w:ascii="Times New Roman" w:hAnsi="Times New Roman"/>
          <w:sz w:val="24"/>
          <w:szCs w:val="24"/>
        </w:rPr>
        <w:t>___________________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="0051686C" w:rsidRPr="00313B64">
        <w:rPr>
          <w:rFonts w:ascii="Times New Roman" w:hAnsi="Times New Roman"/>
          <w:sz w:val="24"/>
          <w:szCs w:val="24"/>
        </w:rPr>
        <w:t>.</w:t>
      </w:r>
    </w:p>
    <w:p w14:paraId="20307D36" w14:textId="77777777" w:rsidR="009F0CA4" w:rsidRPr="00313B64" w:rsidRDefault="009F0CA4" w:rsidP="00C51679">
      <w:pPr>
        <w:pStyle w:val="af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(фамилия, инициалы, должность)</w:t>
      </w:r>
    </w:p>
    <w:p w14:paraId="7F40458C" w14:textId="77777777" w:rsidR="009D08B8" w:rsidRPr="00313B64" w:rsidRDefault="009F0CA4" w:rsidP="00C51679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 6</w:t>
      </w:r>
      <w:r w:rsidR="00DC7313" w:rsidRPr="00313B64">
        <w:rPr>
          <w:rFonts w:ascii="Times New Roman" w:hAnsi="Times New Roman"/>
          <w:sz w:val="24"/>
          <w:szCs w:val="24"/>
        </w:rPr>
        <w:t>. Контроль за ис</w:t>
      </w:r>
      <w:r w:rsidR="009D08B8" w:rsidRPr="00313B64">
        <w:rPr>
          <w:rFonts w:ascii="Times New Roman" w:hAnsi="Times New Roman"/>
          <w:sz w:val="24"/>
          <w:szCs w:val="24"/>
        </w:rPr>
        <w:t>полнением настоящего приказа оставляю за собой.</w:t>
      </w:r>
    </w:p>
    <w:p w14:paraId="5FB91042" w14:textId="77777777" w:rsidR="009D08B8" w:rsidRPr="00313B64" w:rsidRDefault="009D08B8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18C51" w14:textId="77777777" w:rsidR="009D08B8" w:rsidRPr="00313B64" w:rsidRDefault="009D08B8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0DF30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Руководитель </w:t>
      </w:r>
      <w:r w:rsidR="009F0CA4" w:rsidRPr="00313B64">
        <w:rPr>
          <w:rFonts w:ascii="Times New Roman" w:hAnsi="Times New Roman"/>
          <w:sz w:val="24"/>
          <w:szCs w:val="24"/>
        </w:rPr>
        <w:t xml:space="preserve"> организации</w:t>
      </w:r>
      <w:r w:rsidRPr="00313B64">
        <w:rPr>
          <w:rFonts w:ascii="Times New Roman" w:hAnsi="Times New Roman"/>
          <w:sz w:val="24"/>
          <w:szCs w:val="24"/>
        </w:rPr>
        <w:t xml:space="preserve"> _______________________ / _________________/</w:t>
      </w:r>
    </w:p>
    <w:p w14:paraId="1E5EED29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F0CA4" w:rsidRPr="00313B64">
        <w:rPr>
          <w:rFonts w:ascii="Times New Roman" w:hAnsi="Times New Roman"/>
          <w:sz w:val="24"/>
          <w:szCs w:val="24"/>
        </w:rPr>
        <w:t xml:space="preserve">          </w:t>
      </w:r>
      <w:r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  <w:vertAlign w:val="superscript"/>
        </w:rPr>
        <w:t xml:space="preserve">(подпись)        </w:t>
      </w:r>
      <w:r w:rsidR="0051686C" w:rsidRPr="00313B64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9F0CA4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="00DC7313" w:rsidRPr="00313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13B64">
        <w:rPr>
          <w:rFonts w:ascii="Times New Roman" w:hAnsi="Times New Roman"/>
          <w:sz w:val="24"/>
          <w:szCs w:val="24"/>
          <w:vertAlign w:val="superscript"/>
        </w:rPr>
        <w:t>(</w:t>
      </w:r>
      <w:r w:rsidR="009F0CA4" w:rsidRPr="00313B64">
        <w:rPr>
          <w:rFonts w:ascii="Times New Roman" w:hAnsi="Times New Roman"/>
          <w:sz w:val="24"/>
          <w:szCs w:val="24"/>
          <w:vertAlign w:val="superscript"/>
        </w:rPr>
        <w:t>фамилия, инициалы</w:t>
      </w:r>
      <w:r w:rsidRPr="00313B6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ABD04A1" w14:textId="77777777" w:rsidR="0051686C" w:rsidRPr="00313B64" w:rsidRDefault="0051686C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006759F3" w14:textId="77777777" w:rsidR="009D08B8" w:rsidRPr="00313B64" w:rsidRDefault="009F0CA4" w:rsidP="00C51679">
      <w:pPr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2815E" w14:textId="77777777" w:rsidR="009F0CA4" w:rsidRPr="00313B64" w:rsidRDefault="009F0CA4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9AE91" w14:textId="77777777" w:rsidR="00787379" w:rsidRPr="00313B64" w:rsidRDefault="00787379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ADA76" w14:textId="77777777" w:rsidR="00E04F65" w:rsidRPr="00313B64" w:rsidRDefault="00E04F65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B8821" w14:textId="77777777" w:rsidR="00E04F65" w:rsidRPr="00313B64" w:rsidRDefault="00E04F65" w:rsidP="00C516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787379" w:rsidRPr="00313B64" w14:paraId="43930067" w14:textId="77777777" w:rsidTr="00787379">
        <w:tc>
          <w:tcPr>
            <w:tcW w:w="4923" w:type="dxa"/>
          </w:tcPr>
          <w:p w14:paraId="641850B9" w14:textId="77777777" w:rsidR="00787379" w:rsidRPr="00313B64" w:rsidRDefault="00787379" w:rsidP="00C516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14:paraId="1FA0BCEE" w14:textId="2D011B0A" w:rsidR="00E05BB2" w:rsidRPr="00E05BB2" w:rsidRDefault="007347C7" w:rsidP="00C51679">
            <w:pPr>
              <w:pStyle w:val="af5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CB1C7D" w:rsidRPr="00E05B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6A7C95" w:rsidRPr="00E05B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  <w:p w14:paraId="13DDC2AB" w14:textId="25096BB3" w:rsidR="00787379" w:rsidRPr="00313B64" w:rsidRDefault="00E05BB2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 xml:space="preserve"> к Контракту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B64">
              <w:rPr>
                <w:rFonts w:ascii="Times New Roman" w:hAnsi="Times New Roman"/>
                <w:sz w:val="24"/>
                <w:szCs w:val="24"/>
              </w:rPr>
              <w:t>№ ____</w:t>
            </w:r>
          </w:p>
          <w:p w14:paraId="3D81DE75" w14:textId="05D1A8FE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от «____» ________ 20__ г. </w:t>
            </w:r>
          </w:p>
          <w:p w14:paraId="3A3FFB28" w14:textId="77777777" w:rsidR="00787379" w:rsidRPr="00313B64" w:rsidRDefault="00787379" w:rsidP="00C516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34535" w14:textId="77777777" w:rsidR="009F0CA4" w:rsidRPr="00313B64" w:rsidRDefault="00DC7313" w:rsidP="00C51679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/>
          <w:bCs/>
          <w:sz w:val="24"/>
          <w:szCs w:val="24"/>
        </w:rPr>
        <w:t xml:space="preserve"> </w:t>
      </w:r>
      <w:r w:rsidR="00D92D75" w:rsidRPr="00313B6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301A2" w14:textId="77777777" w:rsidR="009D08B8" w:rsidRPr="00313B64" w:rsidRDefault="00354BBD" w:rsidP="00C5167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64">
        <w:rPr>
          <w:rFonts w:ascii="Times New Roman" w:hAnsi="Times New Roman" w:cs="Times New Roman"/>
          <w:b/>
          <w:sz w:val="24"/>
          <w:szCs w:val="24"/>
        </w:rPr>
        <w:t>Сведения об организации-Заказчике</w:t>
      </w:r>
    </w:p>
    <w:p w14:paraId="5A627599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bookmarkStart w:id="7" w:name="_Hlk489362833"/>
      <w:r w:rsidRPr="00313B64">
        <w:rPr>
          <w:rFonts w:ascii="Times New Roman" w:hAnsi="Times New Roman"/>
          <w:sz w:val="24"/>
          <w:szCs w:val="24"/>
        </w:rPr>
        <w:t>Организация (полное наименование): __</w:t>
      </w:r>
      <w:r w:rsidR="00A969BC" w:rsidRPr="00313B64">
        <w:rPr>
          <w:rFonts w:ascii="Times New Roman" w:hAnsi="Times New Roman"/>
          <w:sz w:val="24"/>
          <w:szCs w:val="24"/>
        </w:rPr>
        <w:t>____________________________</w:t>
      </w:r>
      <w:r w:rsidRPr="00313B64">
        <w:rPr>
          <w:rFonts w:ascii="Times New Roman" w:hAnsi="Times New Roman"/>
          <w:sz w:val="24"/>
          <w:szCs w:val="24"/>
        </w:rPr>
        <w:t>____</w:t>
      </w:r>
      <w:r w:rsidR="00A969BC" w:rsidRPr="00313B64">
        <w:rPr>
          <w:rFonts w:ascii="Times New Roman" w:hAnsi="Times New Roman"/>
          <w:sz w:val="24"/>
          <w:szCs w:val="24"/>
        </w:rPr>
        <w:t>_</w:t>
      </w:r>
      <w:r w:rsidRPr="00313B64">
        <w:rPr>
          <w:rFonts w:ascii="Times New Roman" w:hAnsi="Times New Roman"/>
          <w:sz w:val="24"/>
          <w:szCs w:val="24"/>
        </w:rPr>
        <w:t xml:space="preserve">_ </w:t>
      </w:r>
    </w:p>
    <w:p w14:paraId="0E464EF1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3A4F3DA8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Фактический адрес (место осуществления деятельности): __________________________________________</w:t>
      </w:r>
      <w:r w:rsidR="00A969BC" w:rsidRPr="00313B64">
        <w:rPr>
          <w:rFonts w:ascii="Times New Roman" w:hAnsi="Times New Roman"/>
          <w:sz w:val="24"/>
          <w:szCs w:val="24"/>
        </w:rPr>
        <w:t>__________________________</w:t>
      </w:r>
    </w:p>
    <w:p w14:paraId="0CFD2229" w14:textId="77777777" w:rsidR="009D08B8" w:rsidRPr="00313B64" w:rsidRDefault="00935A5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М</w:t>
      </w:r>
      <w:r w:rsidR="009D08B8" w:rsidRPr="00313B64">
        <w:rPr>
          <w:rFonts w:ascii="Times New Roman" w:hAnsi="Times New Roman"/>
          <w:sz w:val="24"/>
          <w:szCs w:val="24"/>
        </w:rPr>
        <w:t>есто нахожден</w:t>
      </w:r>
      <w:r w:rsidRPr="00313B64">
        <w:rPr>
          <w:rFonts w:ascii="Times New Roman" w:hAnsi="Times New Roman"/>
          <w:sz w:val="24"/>
          <w:szCs w:val="24"/>
        </w:rPr>
        <w:t>ия</w:t>
      </w:r>
      <w:r w:rsidR="009D08B8" w:rsidRPr="00313B64">
        <w:rPr>
          <w:rFonts w:ascii="Times New Roman" w:hAnsi="Times New Roman"/>
          <w:sz w:val="24"/>
          <w:szCs w:val="24"/>
        </w:rPr>
        <w:t>:</w:t>
      </w:r>
    </w:p>
    <w:p w14:paraId="66144759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______________________________________</w:t>
      </w:r>
      <w:r w:rsidR="00A969BC" w:rsidRPr="00313B64">
        <w:rPr>
          <w:rFonts w:ascii="Times New Roman" w:hAnsi="Times New Roman"/>
          <w:sz w:val="24"/>
          <w:szCs w:val="24"/>
        </w:rPr>
        <w:t>______________________________</w:t>
      </w:r>
    </w:p>
    <w:p w14:paraId="330213F9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71C50DD9" w14:textId="77777777" w:rsidR="00A969BC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телефон ________________ ,  электронный адрес_________________</w:t>
      </w:r>
      <w:r w:rsidR="009D08B8" w:rsidRPr="00313B64">
        <w:rPr>
          <w:rFonts w:ascii="Times New Roman" w:hAnsi="Times New Roman"/>
          <w:sz w:val="24"/>
          <w:szCs w:val="24"/>
        </w:rPr>
        <w:t xml:space="preserve">, </w:t>
      </w:r>
    </w:p>
    <w:p w14:paraId="2FB1283B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факс ______________</w:t>
      </w:r>
      <w:r w:rsidR="00A969BC" w:rsidRPr="00313B64">
        <w:rPr>
          <w:rFonts w:ascii="Times New Roman" w:hAnsi="Times New Roman"/>
          <w:sz w:val="24"/>
          <w:szCs w:val="24"/>
        </w:rPr>
        <w:t>.</w:t>
      </w:r>
    </w:p>
    <w:p w14:paraId="3A613693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3E7788C2" w14:textId="77777777" w:rsidR="009D08B8" w:rsidRPr="00313B64" w:rsidRDefault="009D08B8" w:rsidP="00C51679">
      <w:pPr>
        <w:pStyle w:val="af5"/>
        <w:rPr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Руководитель </w:t>
      </w:r>
      <w:r w:rsidRPr="00313B64">
        <w:rPr>
          <w:sz w:val="24"/>
          <w:szCs w:val="24"/>
        </w:rPr>
        <w:t>_________________________________________</w:t>
      </w:r>
      <w:r w:rsidR="00A969BC" w:rsidRPr="00313B64">
        <w:rPr>
          <w:sz w:val="24"/>
          <w:szCs w:val="24"/>
        </w:rPr>
        <w:t>_______________</w:t>
      </w:r>
    </w:p>
    <w:p w14:paraId="0AC64EC6" w14:textId="77777777" w:rsidR="009D08B8" w:rsidRPr="00313B64" w:rsidRDefault="009D08B8" w:rsidP="00C51679">
      <w:pPr>
        <w:pStyle w:val="af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>(должность, фа</w:t>
      </w:r>
      <w:r w:rsidR="0051686C" w:rsidRPr="00313B64">
        <w:rPr>
          <w:rFonts w:ascii="Times New Roman" w:hAnsi="Times New Roman"/>
          <w:sz w:val="24"/>
          <w:szCs w:val="24"/>
          <w:vertAlign w:val="superscript"/>
        </w:rPr>
        <w:t>милия, имя, отчество</w:t>
      </w:r>
      <w:r w:rsidR="00562BFA" w:rsidRPr="00313B64">
        <w:rPr>
          <w:rFonts w:ascii="Times New Roman" w:hAnsi="Times New Roman"/>
          <w:sz w:val="24"/>
          <w:szCs w:val="24"/>
          <w:vertAlign w:val="superscript"/>
        </w:rPr>
        <w:t xml:space="preserve"> (при наличии)</w:t>
      </w:r>
      <w:r w:rsidR="0051686C" w:rsidRPr="00313B64">
        <w:rPr>
          <w:rFonts w:ascii="Times New Roman" w:hAnsi="Times New Roman"/>
          <w:sz w:val="24"/>
          <w:szCs w:val="24"/>
          <w:vertAlign w:val="superscript"/>
        </w:rPr>
        <w:t xml:space="preserve"> - полностью</w:t>
      </w:r>
      <w:r w:rsidRPr="00313B6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4C8C2AA" w14:textId="77777777" w:rsidR="009D08B8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К</w:t>
      </w:r>
      <w:r w:rsidR="009D08B8" w:rsidRPr="00313B64">
        <w:rPr>
          <w:rFonts w:ascii="Times New Roman" w:hAnsi="Times New Roman"/>
          <w:sz w:val="24"/>
          <w:szCs w:val="24"/>
        </w:rPr>
        <w:t>оличество рабочих мест в организации</w:t>
      </w:r>
      <w:r w:rsidR="00DC7313" w:rsidRPr="00313B64">
        <w:rPr>
          <w:rFonts w:ascii="Times New Roman" w:hAnsi="Times New Roman"/>
          <w:sz w:val="24"/>
          <w:szCs w:val="24"/>
        </w:rPr>
        <w:t>,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 xml:space="preserve">всего </w:t>
      </w:r>
      <w:r w:rsidR="009D08B8" w:rsidRPr="00313B64">
        <w:rPr>
          <w:rFonts w:ascii="Times New Roman" w:hAnsi="Times New Roman"/>
          <w:sz w:val="24"/>
          <w:szCs w:val="24"/>
        </w:rPr>
        <w:t xml:space="preserve">_______;  </w:t>
      </w:r>
    </w:p>
    <w:bookmarkEnd w:id="7"/>
    <w:p w14:paraId="54E0F190" w14:textId="77777777" w:rsidR="009D08B8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К</w:t>
      </w:r>
      <w:r w:rsidR="009D08B8" w:rsidRPr="00313B64">
        <w:rPr>
          <w:rFonts w:ascii="Times New Roman" w:hAnsi="Times New Roman"/>
          <w:sz w:val="24"/>
          <w:szCs w:val="24"/>
        </w:rPr>
        <w:t>оличество работников в организации</w:t>
      </w:r>
      <w:r w:rsidR="00DC7313" w:rsidRPr="00313B64">
        <w:rPr>
          <w:rFonts w:ascii="Times New Roman" w:hAnsi="Times New Roman"/>
          <w:sz w:val="24"/>
          <w:szCs w:val="24"/>
        </w:rPr>
        <w:t>,</w:t>
      </w:r>
      <w:r w:rsidR="009D08B8" w:rsidRPr="00313B64">
        <w:rPr>
          <w:rFonts w:ascii="Times New Roman" w:hAnsi="Times New Roman"/>
          <w:sz w:val="24"/>
          <w:szCs w:val="24"/>
        </w:rPr>
        <w:t xml:space="preserve"> </w:t>
      </w:r>
      <w:r w:rsidRPr="00313B64">
        <w:rPr>
          <w:rFonts w:ascii="Times New Roman" w:hAnsi="Times New Roman"/>
          <w:sz w:val="24"/>
          <w:szCs w:val="24"/>
        </w:rPr>
        <w:t xml:space="preserve">всего </w:t>
      </w:r>
      <w:r w:rsidR="009D08B8" w:rsidRPr="00313B64">
        <w:rPr>
          <w:rFonts w:ascii="Times New Roman" w:hAnsi="Times New Roman"/>
          <w:sz w:val="24"/>
          <w:szCs w:val="24"/>
        </w:rPr>
        <w:t>________ ;</w:t>
      </w:r>
    </w:p>
    <w:p w14:paraId="549FFA40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из них женщин</w:t>
      </w:r>
      <w:r w:rsidR="00A969BC" w:rsidRPr="00313B64">
        <w:rPr>
          <w:rFonts w:ascii="Times New Roman" w:hAnsi="Times New Roman"/>
          <w:sz w:val="24"/>
          <w:szCs w:val="24"/>
        </w:rPr>
        <w:t xml:space="preserve"> - </w:t>
      </w:r>
      <w:r w:rsidRPr="00313B64">
        <w:rPr>
          <w:rFonts w:ascii="Times New Roman" w:hAnsi="Times New Roman"/>
          <w:sz w:val="24"/>
          <w:szCs w:val="24"/>
        </w:rPr>
        <w:t>_</w:t>
      </w:r>
      <w:r w:rsidR="00A969BC" w:rsidRPr="00313B64">
        <w:rPr>
          <w:rFonts w:ascii="Times New Roman" w:hAnsi="Times New Roman"/>
          <w:sz w:val="24"/>
          <w:szCs w:val="24"/>
        </w:rPr>
        <w:t xml:space="preserve">____, </w:t>
      </w:r>
      <w:r w:rsidRPr="00313B64">
        <w:rPr>
          <w:rFonts w:ascii="Times New Roman" w:hAnsi="Times New Roman"/>
          <w:sz w:val="24"/>
          <w:szCs w:val="24"/>
        </w:rPr>
        <w:t>лиц моложе 18 лет</w:t>
      </w:r>
      <w:r w:rsidR="00A969BC" w:rsidRPr="00313B64">
        <w:rPr>
          <w:rFonts w:ascii="Times New Roman" w:hAnsi="Times New Roman"/>
          <w:sz w:val="24"/>
          <w:szCs w:val="24"/>
        </w:rPr>
        <w:t xml:space="preserve"> - </w:t>
      </w:r>
      <w:r w:rsidRPr="00313B64">
        <w:rPr>
          <w:rFonts w:ascii="Times New Roman" w:hAnsi="Times New Roman"/>
          <w:sz w:val="24"/>
          <w:szCs w:val="24"/>
        </w:rPr>
        <w:t xml:space="preserve"> _______; </w:t>
      </w:r>
    </w:p>
    <w:p w14:paraId="18505A65" w14:textId="77777777" w:rsidR="009D08B8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К</w:t>
      </w:r>
      <w:r w:rsidR="009D08B8" w:rsidRPr="00313B64">
        <w:rPr>
          <w:rFonts w:ascii="Times New Roman" w:hAnsi="Times New Roman"/>
          <w:sz w:val="24"/>
          <w:szCs w:val="24"/>
        </w:rPr>
        <w:t>оличество работающих инвалидов</w:t>
      </w:r>
      <w:r w:rsidRPr="00313B64">
        <w:rPr>
          <w:rFonts w:ascii="Times New Roman" w:hAnsi="Times New Roman"/>
          <w:sz w:val="24"/>
          <w:szCs w:val="24"/>
        </w:rPr>
        <w:t xml:space="preserve"> - </w:t>
      </w:r>
      <w:r w:rsidR="009D08B8" w:rsidRPr="00313B64">
        <w:rPr>
          <w:rFonts w:ascii="Times New Roman" w:hAnsi="Times New Roman"/>
          <w:sz w:val="24"/>
          <w:szCs w:val="24"/>
        </w:rPr>
        <w:t xml:space="preserve"> ____</w:t>
      </w:r>
    </w:p>
    <w:p w14:paraId="5DA892CE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2714D8EE" w14:textId="5D35B126" w:rsidR="009D08B8" w:rsidRPr="00313B64" w:rsidRDefault="007347C7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ИНН -</w:t>
      </w:r>
      <w:r w:rsidR="00A969BC" w:rsidRPr="00313B64">
        <w:rPr>
          <w:rFonts w:ascii="Times New Roman" w:hAnsi="Times New Roman"/>
          <w:sz w:val="24"/>
          <w:szCs w:val="24"/>
        </w:rPr>
        <w:t xml:space="preserve"> </w:t>
      </w:r>
      <w:r w:rsidR="009D08B8" w:rsidRPr="00313B64">
        <w:rPr>
          <w:rFonts w:ascii="Times New Roman" w:hAnsi="Times New Roman"/>
          <w:sz w:val="24"/>
          <w:szCs w:val="24"/>
        </w:rPr>
        <w:t>________________________</w:t>
      </w:r>
      <w:r w:rsidR="00A969BC" w:rsidRPr="00313B64">
        <w:rPr>
          <w:rFonts w:ascii="Times New Roman" w:hAnsi="Times New Roman"/>
          <w:sz w:val="24"/>
          <w:szCs w:val="24"/>
        </w:rPr>
        <w:t>;</w:t>
      </w:r>
    </w:p>
    <w:p w14:paraId="65D2F21C" w14:textId="77777777" w:rsidR="009D08B8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ОГРН - </w:t>
      </w:r>
      <w:r w:rsidR="009D08B8" w:rsidRPr="00313B64">
        <w:rPr>
          <w:rFonts w:ascii="Times New Roman" w:hAnsi="Times New Roman"/>
          <w:sz w:val="24"/>
          <w:szCs w:val="24"/>
        </w:rPr>
        <w:t>_______________________</w:t>
      </w:r>
    </w:p>
    <w:p w14:paraId="689EF93B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ОКПО </w:t>
      </w:r>
      <w:r w:rsidR="00A969BC" w:rsidRPr="00313B64">
        <w:rPr>
          <w:rFonts w:ascii="Times New Roman" w:hAnsi="Times New Roman"/>
          <w:sz w:val="24"/>
          <w:szCs w:val="24"/>
        </w:rPr>
        <w:t xml:space="preserve">- </w:t>
      </w:r>
      <w:r w:rsidRPr="00313B64">
        <w:rPr>
          <w:rFonts w:ascii="Times New Roman" w:hAnsi="Times New Roman"/>
          <w:sz w:val="24"/>
          <w:szCs w:val="24"/>
        </w:rPr>
        <w:t>_______________________</w:t>
      </w:r>
    </w:p>
    <w:p w14:paraId="35CC3D34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ОКОГУ</w:t>
      </w:r>
      <w:r w:rsidR="00A969BC" w:rsidRPr="00313B64">
        <w:rPr>
          <w:rFonts w:ascii="Times New Roman" w:hAnsi="Times New Roman"/>
          <w:sz w:val="24"/>
          <w:szCs w:val="24"/>
        </w:rPr>
        <w:t xml:space="preserve"> - </w:t>
      </w:r>
      <w:r w:rsidRPr="00313B64">
        <w:rPr>
          <w:rFonts w:ascii="Times New Roman" w:hAnsi="Times New Roman"/>
          <w:sz w:val="24"/>
          <w:szCs w:val="24"/>
        </w:rPr>
        <w:t xml:space="preserve"> ______________________</w:t>
      </w:r>
    </w:p>
    <w:p w14:paraId="7754B586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ОКВЭД</w:t>
      </w:r>
      <w:r w:rsidR="00A969BC" w:rsidRPr="00313B64">
        <w:rPr>
          <w:rFonts w:ascii="Times New Roman" w:hAnsi="Times New Roman"/>
          <w:sz w:val="24"/>
          <w:szCs w:val="24"/>
        </w:rPr>
        <w:t xml:space="preserve"> - </w:t>
      </w:r>
      <w:r w:rsidRPr="00313B64">
        <w:rPr>
          <w:rFonts w:ascii="Times New Roman" w:hAnsi="Times New Roman"/>
          <w:sz w:val="24"/>
          <w:szCs w:val="24"/>
        </w:rPr>
        <w:t xml:space="preserve"> ______________________</w:t>
      </w:r>
    </w:p>
    <w:p w14:paraId="07C4DA62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ОКТМО</w:t>
      </w:r>
      <w:r w:rsidR="00A969BC" w:rsidRPr="00313B64">
        <w:rPr>
          <w:rFonts w:ascii="Times New Roman" w:hAnsi="Times New Roman"/>
          <w:sz w:val="24"/>
          <w:szCs w:val="24"/>
        </w:rPr>
        <w:t xml:space="preserve"> - </w:t>
      </w:r>
      <w:r w:rsidRPr="00313B64">
        <w:rPr>
          <w:rFonts w:ascii="Times New Roman" w:hAnsi="Times New Roman"/>
          <w:sz w:val="24"/>
          <w:szCs w:val="24"/>
        </w:rPr>
        <w:t xml:space="preserve"> ______________________</w:t>
      </w:r>
    </w:p>
    <w:p w14:paraId="25FA8917" w14:textId="77777777" w:rsidR="00A969BC" w:rsidRPr="00313B64" w:rsidRDefault="00A969BC" w:rsidP="00C51679">
      <w:pPr>
        <w:pStyle w:val="af5"/>
        <w:rPr>
          <w:rFonts w:ascii="Times New Roman" w:hAnsi="Times New Roman"/>
          <w:sz w:val="24"/>
          <w:szCs w:val="24"/>
        </w:rPr>
      </w:pPr>
    </w:p>
    <w:p w14:paraId="176A06A2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 xml:space="preserve">Приказ о проведении специальной оценки  условий труда </w:t>
      </w:r>
    </w:p>
    <w:p w14:paraId="598D2F12" w14:textId="77777777" w:rsidR="009D08B8" w:rsidRPr="00313B64" w:rsidRDefault="009D08B8" w:rsidP="00C516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3B64">
        <w:rPr>
          <w:rFonts w:ascii="Times New Roman" w:hAnsi="Times New Roman" w:cs="Times New Roman"/>
          <w:sz w:val="24"/>
          <w:szCs w:val="24"/>
        </w:rPr>
        <w:t>от «____» _____________ 20___г.</w:t>
      </w:r>
      <w:r w:rsidR="00A969BC" w:rsidRPr="00313B64">
        <w:rPr>
          <w:rFonts w:ascii="Times New Roman" w:hAnsi="Times New Roman" w:cs="Times New Roman"/>
          <w:sz w:val="24"/>
          <w:szCs w:val="24"/>
        </w:rPr>
        <w:t xml:space="preserve">  № _____</w:t>
      </w:r>
    </w:p>
    <w:p w14:paraId="1853A48D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Председа</w:t>
      </w:r>
      <w:r w:rsidR="00A969BC" w:rsidRPr="00313B64">
        <w:rPr>
          <w:rFonts w:ascii="Times New Roman" w:hAnsi="Times New Roman"/>
          <w:sz w:val="24"/>
          <w:szCs w:val="24"/>
        </w:rPr>
        <w:t>тель аттестационной комиссии</w:t>
      </w:r>
      <w:r w:rsidRPr="00313B64">
        <w:rPr>
          <w:rFonts w:ascii="Times New Roman" w:hAnsi="Times New Roman"/>
          <w:sz w:val="24"/>
          <w:szCs w:val="24"/>
        </w:rPr>
        <w:t>: ___________________________________________________________________</w:t>
      </w:r>
    </w:p>
    <w:p w14:paraId="5BDC74FC" w14:textId="77777777" w:rsidR="009D08B8" w:rsidRPr="00313B64" w:rsidRDefault="009D08B8" w:rsidP="00C51679">
      <w:pPr>
        <w:pStyle w:val="af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  <w:r w:rsidR="00562BFA" w:rsidRPr="00313B64">
        <w:rPr>
          <w:rFonts w:ascii="Times New Roman" w:hAnsi="Times New Roman"/>
          <w:sz w:val="24"/>
          <w:szCs w:val="24"/>
          <w:vertAlign w:val="superscript"/>
        </w:rPr>
        <w:t xml:space="preserve"> (при наличии)</w:t>
      </w:r>
      <w:r w:rsidR="00A969BC" w:rsidRPr="00313B64">
        <w:rPr>
          <w:rFonts w:ascii="Times New Roman" w:hAnsi="Times New Roman"/>
          <w:sz w:val="24"/>
          <w:szCs w:val="24"/>
          <w:vertAlign w:val="superscript"/>
        </w:rPr>
        <w:t>, номер телефона</w:t>
      </w:r>
      <w:r w:rsidRPr="00313B6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380D77E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Специалист по охране  труда или ответственный з</w:t>
      </w:r>
      <w:r w:rsidR="00DC7313" w:rsidRPr="00313B64">
        <w:rPr>
          <w:rFonts w:ascii="Times New Roman" w:hAnsi="Times New Roman"/>
          <w:sz w:val="24"/>
          <w:szCs w:val="24"/>
        </w:rPr>
        <w:t>а охрану труда (о</w:t>
      </w:r>
      <w:r w:rsidRPr="00313B64">
        <w:rPr>
          <w:rFonts w:ascii="Times New Roman" w:hAnsi="Times New Roman"/>
          <w:sz w:val="24"/>
          <w:szCs w:val="24"/>
        </w:rPr>
        <w:t>тв</w:t>
      </w:r>
      <w:r w:rsidR="00A969BC" w:rsidRPr="00313B64">
        <w:rPr>
          <w:rFonts w:ascii="Times New Roman" w:hAnsi="Times New Roman"/>
          <w:sz w:val="24"/>
          <w:szCs w:val="24"/>
        </w:rPr>
        <w:t>етственный за проведение СОУТ):</w:t>
      </w:r>
      <w:r w:rsidRPr="00313B64">
        <w:rPr>
          <w:rFonts w:ascii="Times New Roman" w:hAnsi="Times New Roman"/>
          <w:sz w:val="24"/>
          <w:szCs w:val="24"/>
        </w:rPr>
        <w:t xml:space="preserve"> ___________________________</w:t>
      </w:r>
      <w:r w:rsidR="00A969BC" w:rsidRPr="00313B64">
        <w:rPr>
          <w:rFonts w:ascii="Times New Roman" w:hAnsi="Times New Roman"/>
          <w:sz w:val="24"/>
          <w:szCs w:val="24"/>
        </w:rPr>
        <w:t>__________________________</w:t>
      </w:r>
      <w:r w:rsidRPr="00313B64">
        <w:rPr>
          <w:rFonts w:ascii="Times New Roman" w:hAnsi="Times New Roman"/>
          <w:sz w:val="24"/>
          <w:szCs w:val="24"/>
        </w:rPr>
        <w:t>_________</w:t>
      </w:r>
    </w:p>
    <w:p w14:paraId="70D7BE7C" w14:textId="77777777" w:rsidR="009D08B8" w:rsidRPr="00313B64" w:rsidRDefault="009D08B8" w:rsidP="00C51679">
      <w:pPr>
        <w:pStyle w:val="af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  <w:r w:rsidR="00562BFA" w:rsidRPr="00313B64">
        <w:rPr>
          <w:rFonts w:ascii="Times New Roman" w:hAnsi="Times New Roman"/>
          <w:sz w:val="24"/>
          <w:szCs w:val="24"/>
          <w:vertAlign w:val="superscript"/>
        </w:rPr>
        <w:t xml:space="preserve"> (при наличии)</w:t>
      </w:r>
      <w:r w:rsidR="00A969BC" w:rsidRPr="00313B64">
        <w:rPr>
          <w:rFonts w:ascii="Times New Roman" w:hAnsi="Times New Roman"/>
          <w:sz w:val="24"/>
          <w:szCs w:val="24"/>
          <w:vertAlign w:val="superscript"/>
        </w:rPr>
        <w:t>, номер телефона</w:t>
      </w:r>
      <w:r w:rsidRPr="00313B6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1FB3805A" w14:textId="77777777" w:rsidR="009D08B8" w:rsidRPr="00313B64" w:rsidRDefault="009D08B8" w:rsidP="00C51679">
      <w:pPr>
        <w:pStyle w:val="af5"/>
        <w:rPr>
          <w:rFonts w:ascii="Times New Roman" w:hAnsi="Times New Roman"/>
          <w:sz w:val="24"/>
          <w:szCs w:val="24"/>
        </w:rPr>
      </w:pPr>
      <w:r w:rsidRPr="00313B64">
        <w:rPr>
          <w:rFonts w:ascii="Times New Roman" w:hAnsi="Times New Roman"/>
          <w:sz w:val="24"/>
          <w:szCs w:val="24"/>
        </w:rPr>
        <w:t>___________</w:t>
      </w:r>
      <w:r w:rsidR="00A969BC" w:rsidRPr="00313B64">
        <w:rPr>
          <w:rFonts w:ascii="Times New Roman" w:hAnsi="Times New Roman"/>
          <w:sz w:val="24"/>
          <w:szCs w:val="24"/>
        </w:rPr>
        <w:t>__________________</w:t>
      </w:r>
      <w:r w:rsidRPr="00313B64">
        <w:rPr>
          <w:rFonts w:ascii="Times New Roman" w:hAnsi="Times New Roman"/>
          <w:sz w:val="24"/>
          <w:szCs w:val="24"/>
        </w:rPr>
        <w:t xml:space="preserve">_ </w:t>
      </w:r>
      <w:r w:rsidR="00A969BC" w:rsidRPr="00313B64">
        <w:rPr>
          <w:rFonts w:ascii="Times New Roman" w:hAnsi="Times New Roman"/>
          <w:sz w:val="24"/>
          <w:szCs w:val="24"/>
        </w:rPr>
        <w:t xml:space="preserve"> _________________   __________________</w:t>
      </w:r>
      <w:r w:rsidRPr="00313B64">
        <w:rPr>
          <w:rFonts w:ascii="Times New Roman" w:hAnsi="Times New Roman"/>
          <w:sz w:val="24"/>
          <w:szCs w:val="24"/>
        </w:rPr>
        <w:t xml:space="preserve">                           </w:t>
      </w:r>
      <w:r w:rsidR="00A969BC" w:rsidRPr="00313B64">
        <w:rPr>
          <w:rFonts w:ascii="Times New Roman" w:hAnsi="Times New Roman"/>
          <w:sz w:val="24"/>
          <w:szCs w:val="24"/>
        </w:rPr>
        <w:t xml:space="preserve"> </w:t>
      </w:r>
    </w:p>
    <w:p w14:paraId="444FC65A" w14:textId="77777777" w:rsidR="009D08B8" w:rsidRPr="00313B64" w:rsidRDefault="00F852BB" w:rsidP="00C51679">
      <w:pPr>
        <w:pStyle w:val="af5"/>
        <w:rPr>
          <w:rFonts w:ascii="Times New Roman" w:hAnsi="Times New Roman"/>
          <w:sz w:val="24"/>
          <w:szCs w:val="24"/>
          <w:vertAlign w:val="superscript"/>
        </w:rPr>
      </w:pPr>
      <w:r w:rsidRPr="00313B64">
        <w:rPr>
          <w:rFonts w:ascii="Times New Roman" w:hAnsi="Times New Roman"/>
          <w:sz w:val="24"/>
          <w:szCs w:val="24"/>
          <w:vertAlign w:val="superscript"/>
        </w:rPr>
        <w:t>(</w:t>
      </w:r>
      <w:r w:rsidR="00A969BC" w:rsidRPr="00313B64">
        <w:rPr>
          <w:rFonts w:ascii="Times New Roman" w:hAnsi="Times New Roman"/>
          <w:sz w:val="24"/>
          <w:szCs w:val="24"/>
          <w:vertAlign w:val="superscript"/>
        </w:rPr>
        <w:t xml:space="preserve">фамилия, инициалы, </w:t>
      </w:r>
      <w:r w:rsidRPr="00313B64">
        <w:rPr>
          <w:rFonts w:ascii="Times New Roman" w:hAnsi="Times New Roman"/>
          <w:sz w:val="24"/>
          <w:szCs w:val="24"/>
          <w:vertAlign w:val="superscript"/>
        </w:rPr>
        <w:t>должность заполнившего сведения</w:t>
      </w:r>
      <w:r w:rsidR="00A969BC" w:rsidRPr="00313B64">
        <w:rPr>
          <w:rFonts w:ascii="Times New Roman" w:hAnsi="Times New Roman"/>
          <w:sz w:val="24"/>
          <w:szCs w:val="24"/>
          <w:vertAlign w:val="superscript"/>
        </w:rPr>
        <w:t>)                 (подпись)</w:t>
      </w:r>
      <w:r w:rsidR="009D08B8" w:rsidRPr="00313B64">
        <w:rPr>
          <w:rFonts w:ascii="Times New Roman" w:hAnsi="Times New Roman"/>
          <w:sz w:val="24"/>
          <w:szCs w:val="24"/>
          <w:vertAlign w:val="superscript"/>
        </w:rPr>
        <w:tab/>
      </w:r>
      <w:r w:rsidR="00A969BC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(дата)</w:t>
      </w:r>
      <w:r w:rsidR="009D08B8" w:rsidRPr="00313B64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</w:p>
    <w:p w14:paraId="43793360" w14:textId="77777777" w:rsidR="009D08B8" w:rsidRPr="00313B64" w:rsidRDefault="009D08B8" w:rsidP="00C516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9D08B8" w:rsidRPr="00313B64" w:rsidSect="00D81EBD">
          <w:headerReference w:type="default" r:id="rId11"/>
          <w:footerReference w:type="default" r:id="rId12"/>
          <w:pgSz w:w="11900" w:h="16800"/>
          <w:pgMar w:top="851" w:right="851" w:bottom="709" w:left="1418" w:header="720" w:footer="720" w:gutter="0"/>
          <w:pgNumType w:start="1"/>
          <w:cols w:space="720"/>
          <w:titlePg/>
          <w:docGrid w:linePitch="299"/>
        </w:sectPr>
      </w:pPr>
      <w:r w:rsidRPr="00313B64">
        <w:rPr>
          <w:rFonts w:ascii="Times New Roman" w:hAnsi="Times New Roman" w:cs="Times New Roman"/>
          <w:sz w:val="24"/>
          <w:szCs w:val="24"/>
        </w:rPr>
        <w:t xml:space="preserve">   М.П.</w:t>
      </w:r>
      <w:r w:rsidR="00452C55" w:rsidRPr="00313B6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13B6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87379" w:rsidRPr="00313B64" w14:paraId="7D994143" w14:textId="77777777" w:rsidTr="00787379">
        <w:tc>
          <w:tcPr>
            <w:tcW w:w="7393" w:type="dxa"/>
          </w:tcPr>
          <w:p w14:paraId="1BB4CB0F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2BF66260" w14:textId="77777777" w:rsidR="006C0E9B" w:rsidRDefault="007347C7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787379" w:rsidRPr="006C0E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Приложение № </w:t>
            </w:r>
            <w:r w:rsidR="006A7C95" w:rsidRPr="006C0E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DEC87C" w14:textId="724EAAF5" w:rsidR="00787379" w:rsidRPr="00313B64" w:rsidRDefault="006C0E9B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787379" w:rsidRPr="00313B64">
              <w:rPr>
                <w:rFonts w:ascii="Times New Roman" w:hAnsi="Times New Roman"/>
                <w:sz w:val="24"/>
                <w:szCs w:val="24"/>
              </w:rPr>
              <w:t>к Контракту</w:t>
            </w:r>
          </w:p>
          <w:p w14:paraId="5ABDDBD7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от «____» ________ 20__ г. № _____</w:t>
            </w:r>
          </w:p>
          <w:p w14:paraId="40A7BA0C" w14:textId="77777777" w:rsidR="00787379" w:rsidRPr="00313B64" w:rsidRDefault="00787379" w:rsidP="00C51679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9D08B8" w:rsidRPr="00313B64" w14:paraId="4330F514" w14:textId="77777777" w:rsidTr="009D08B8">
        <w:trPr>
          <w:trHeight w:val="960"/>
        </w:trPr>
        <w:tc>
          <w:tcPr>
            <w:tcW w:w="15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99E8C" w14:textId="77777777" w:rsidR="009D08B8" w:rsidRPr="00313B64" w:rsidRDefault="00E526E1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3B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7581D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_____________________________________________________________________________________________________________________________________________                                                                                                </w:t>
            </w:r>
            <w:r w:rsidR="001E77DF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(наименование Заказчика</w:t>
            </w:r>
            <w:r w:rsidR="009D08B8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  <w:p w14:paraId="1DF460C4" w14:textId="77777777" w:rsidR="00A57174" w:rsidRPr="00313B64" w:rsidRDefault="00D92D75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______________________________________________________________________________________________________________________________________________                                                                                                            (адрес Заказчика, индекс, фамилия, имя, отчество</w:t>
            </w:r>
            <w:r w:rsidR="00562BFA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(при наличии) </w:t>
            </w: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руководителя, телефон, факс, адрес электронной почты</w:t>
            </w:r>
            <w:r w:rsidR="00A57174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9D08B8" w:rsidRPr="00313B64" w14:paraId="790CC9FD" w14:textId="77777777" w:rsidTr="007347C7">
        <w:trPr>
          <w:trHeight w:val="76"/>
        </w:trPr>
        <w:tc>
          <w:tcPr>
            <w:tcW w:w="15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6CABF" w14:textId="77777777" w:rsidR="009D08B8" w:rsidRPr="00313B64" w:rsidRDefault="009D08B8" w:rsidP="00C51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7AADEF7C" w14:textId="77777777" w:rsidR="009D08B8" w:rsidRPr="00313B64" w:rsidRDefault="001E77DF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 xml:space="preserve">Перечень рабочих мест, </w:t>
      </w:r>
      <w:r w:rsidR="009D08B8" w:rsidRPr="00313B64">
        <w:rPr>
          <w:rFonts w:ascii="Times New Roman" w:hAnsi="Times New Roman"/>
          <w:b/>
          <w:sz w:val="24"/>
          <w:szCs w:val="24"/>
        </w:rPr>
        <w:t xml:space="preserve">подлежащих </w:t>
      </w:r>
      <w:r w:rsidRPr="00313B64">
        <w:rPr>
          <w:rFonts w:ascii="Times New Roman" w:hAnsi="Times New Roman"/>
          <w:b/>
          <w:sz w:val="24"/>
          <w:szCs w:val="24"/>
        </w:rPr>
        <w:t xml:space="preserve"> СОУТ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103"/>
        <w:gridCol w:w="929"/>
        <w:gridCol w:w="960"/>
        <w:gridCol w:w="370"/>
        <w:gridCol w:w="496"/>
        <w:gridCol w:w="860"/>
        <w:gridCol w:w="862"/>
        <w:gridCol w:w="176"/>
        <w:gridCol w:w="194"/>
        <w:gridCol w:w="753"/>
        <w:gridCol w:w="1264"/>
        <w:gridCol w:w="940"/>
        <w:gridCol w:w="370"/>
        <w:gridCol w:w="259"/>
        <w:gridCol w:w="708"/>
        <w:gridCol w:w="632"/>
        <w:gridCol w:w="249"/>
        <w:gridCol w:w="460"/>
        <w:gridCol w:w="296"/>
        <w:gridCol w:w="284"/>
        <w:gridCol w:w="270"/>
        <w:gridCol w:w="992"/>
        <w:gridCol w:w="693"/>
        <w:gridCol w:w="701"/>
        <w:gridCol w:w="7"/>
        <w:gridCol w:w="851"/>
        <w:gridCol w:w="644"/>
        <w:gridCol w:w="85"/>
        <w:gridCol w:w="293"/>
        <w:gridCol w:w="395"/>
      </w:tblGrid>
      <w:tr w:rsidR="009D08B8" w:rsidRPr="00313B64" w14:paraId="0DB29BE2" w14:textId="77777777" w:rsidTr="007347C7">
        <w:trPr>
          <w:gridBefore w:val="2"/>
          <w:wBefore w:w="144" w:type="dxa"/>
          <w:cantSplit/>
          <w:trHeight w:val="165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C8F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14:paraId="30F0C52C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14:paraId="1FC90021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рабочего</w:t>
            </w:r>
          </w:p>
          <w:p w14:paraId="7D16AEFA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места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 xml:space="preserve"> (не более 8 знаков)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A77A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Наименование рабочего места</w:t>
            </w:r>
          </w:p>
          <w:p w14:paraId="407CDA7F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(профессии,  должности)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 xml:space="preserve"> структурного подразделения в соответствии со штатным расписанием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88D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Сменность работы и продолжи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тельность смены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79B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Работник(и), занятые на рабочем(их) месте(ах) (чел.) / из них женщин/ из них лиц в возрасте </w:t>
            </w:r>
            <w:r w:rsidRPr="006C0E9B">
              <w:rPr>
                <w:rFonts w:ascii="Times New Roman" w:hAnsi="Times New Roman"/>
                <w:sz w:val="20"/>
                <w:szCs w:val="20"/>
              </w:rPr>
              <w:br/>
              <w:t>до 18 лет/ из них инвалидов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 xml:space="preserve"> (указываются числовые значения через дробь)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097E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Фамилия  инициалы</w:t>
            </w:r>
          </w:p>
          <w:p w14:paraId="2A390BDA" w14:textId="77777777" w:rsidR="009D08B8" w:rsidRPr="006C0E9B" w:rsidRDefault="001E77DF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р</w:t>
            </w:r>
            <w:r w:rsidR="009D08B8" w:rsidRPr="006C0E9B">
              <w:rPr>
                <w:rFonts w:ascii="Times New Roman" w:hAnsi="Times New Roman"/>
                <w:sz w:val="20"/>
                <w:szCs w:val="20"/>
              </w:rPr>
              <w:t>аботника (ов)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854E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  <w:p w14:paraId="356EFCBE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работника (ов)</w:t>
            </w:r>
          </w:p>
          <w:p w14:paraId="7DE2E514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2B3A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Место проведения измерений факторов производственной среды и трудового процесса</w:t>
            </w:r>
          </w:p>
          <w:p w14:paraId="04360666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(рабочая зона)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E9E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Время нахожде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ния в рабочей зоне (в процен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тах к продол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житель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ности смены)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9A4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Класс условий труда по АРМ</w:t>
            </w:r>
          </w:p>
          <w:p w14:paraId="17B8950B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(при нали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чии)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8005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Наличие СИЗ у работ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ников</w:t>
            </w:r>
            <w:r w:rsidRPr="006C0E9B">
              <w:rPr>
                <w:rFonts w:ascii="Times New Roman" w:hAnsi="Times New Roman"/>
                <w:sz w:val="20"/>
                <w:szCs w:val="20"/>
              </w:rPr>
              <w:br/>
              <w:t>(есть, нет)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C10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Повышен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ная оплата труда работника (работни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ков)</w:t>
            </w:r>
          </w:p>
          <w:p w14:paraId="24CBA6CA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6F8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Ежегодный дополнитель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ный оплачивае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мый отпуск</w:t>
            </w:r>
          </w:p>
          <w:p w14:paraId="74773BC9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8A1A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Сокра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щенная продол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житель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ность рабочего времени</w:t>
            </w:r>
          </w:p>
          <w:p w14:paraId="5CE7D97E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CA4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Молоко или другие равно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ценные пищевые продукты</w:t>
            </w:r>
          </w:p>
          <w:p w14:paraId="2F134F90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14F1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Лечебно-профилак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тическое питание</w:t>
            </w:r>
          </w:p>
          <w:p w14:paraId="39901BEC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351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Право на досроч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ное назначе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ние трудовой пенсии</w:t>
            </w:r>
          </w:p>
          <w:p w14:paraId="5C02484F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F64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Проведе</w:t>
            </w:r>
            <w:r w:rsidR="001E77DF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ние медицинс</w:t>
            </w:r>
            <w:r w:rsidR="000C2406" w:rsidRPr="006C0E9B">
              <w:rPr>
                <w:rFonts w:ascii="Times New Roman" w:hAnsi="Times New Roman"/>
                <w:sz w:val="20"/>
                <w:szCs w:val="20"/>
              </w:rPr>
              <w:t>-</w:t>
            </w:r>
            <w:r w:rsidRPr="006C0E9B">
              <w:rPr>
                <w:rFonts w:ascii="Times New Roman" w:hAnsi="Times New Roman"/>
                <w:sz w:val="20"/>
                <w:szCs w:val="20"/>
              </w:rPr>
              <w:t>ких осмотров</w:t>
            </w:r>
          </w:p>
          <w:p w14:paraId="4598B05C" w14:textId="77777777" w:rsidR="009D08B8" w:rsidRPr="006C0E9B" w:rsidRDefault="009D08B8" w:rsidP="00C51679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E9B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</w:tr>
      <w:tr w:rsidR="009D08B8" w:rsidRPr="00313B64" w14:paraId="5B47D53F" w14:textId="77777777" w:rsidTr="007347C7">
        <w:trPr>
          <w:gridBefore w:val="2"/>
          <w:wBefore w:w="144" w:type="dxa"/>
          <w:trHeight w:val="165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42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4E8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7B3B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CD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C46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2BA0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7CEE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8E33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2F4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1D6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6F6E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A3B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C6E9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AB70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DCE0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5A8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24F5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D08B8" w:rsidRPr="00313B64" w14:paraId="65030023" w14:textId="77777777" w:rsidTr="007347C7">
        <w:trPr>
          <w:gridBefore w:val="2"/>
          <w:wBefore w:w="144" w:type="dxa"/>
          <w:trHeight w:val="165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C799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022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36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3167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098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61DF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57B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0C3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1B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091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CEB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65C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00F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275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990B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3354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12EE" w14:textId="77777777" w:rsidR="009D08B8" w:rsidRPr="006C0E9B" w:rsidRDefault="009D08B8" w:rsidP="00C516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D08B8" w:rsidRPr="00313B64" w14:paraId="288874C8" w14:textId="77777777" w:rsidTr="00734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13"/>
          <w:wAfter w:w="5971" w:type="dxa"/>
        </w:trPr>
        <w:tc>
          <w:tcPr>
            <w:tcW w:w="10166" w:type="dxa"/>
            <w:gridSpan w:val="18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4072FF" w14:textId="484285E5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по </w:t>
            </w:r>
            <w:r w:rsidR="007347C7"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СОУТ</w:t>
            </w:r>
          </w:p>
        </w:tc>
      </w:tr>
      <w:tr w:rsidR="009D08B8" w:rsidRPr="00313B64" w14:paraId="2B98B57C" w14:textId="77777777" w:rsidTr="00734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10"/>
          <w:wAfter w:w="4931" w:type="dxa"/>
        </w:trPr>
        <w:tc>
          <w:tcPr>
            <w:tcW w:w="2033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F4F5D3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8758F8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6D209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87724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37132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E5F24A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8CF326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       »</w:t>
            </w:r>
          </w:p>
        </w:tc>
        <w:tc>
          <w:tcPr>
            <w:tcW w:w="1040" w:type="dxa"/>
            <w:gridSpan w:val="3"/>
          </w:tcPr>
          <w:p w14:paraId="3558D2B8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    г.</w:t>
            </w:r>
          </w:p>
        </w:tc>
      </w:tr>
      <w:tr w:rsidR="009D08B8" w:rsidRPr="00313B64" w14:paraId="0F2709F1" w14:textId="77777777" w:rsidTr="00734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6"/>
          <w:wAfter w:w="2275" w:type="dxa"/>
        </w:trPr>
        <w:tc>
          <w:tcPr>
            <w:tcW w:w="2033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772B51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(должность)                                                   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C59107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5981C7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D466AA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736A83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370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CA0CD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44D396" w14:textId="5790E2CB" w:rsidR="00A57174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14:paraId="28761269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</w:tcPr>
          <w:p w14:paraId="54AD15B8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6784CF10" w14:textId="77777777" w:rsidTr="00734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1"/>
          <w:wAfter w:w="395" w:type="dxa"/>
          <w:trHeight w:val="65"/>
        </w:trPr>
        <w:tc>
          <w:tcPr>
            <w:tcW w:w="15742" w:type="dxa"/>
            <w:gridSpan w:val="30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7B50AB6" w14:textId="77777777" w:rsidR="00527882" w:rsidRPr="00313B64" w:rsidRDefault="00527882" w:rsidP="00C51679">
            <w:pPr>
              <w:pStyle w:val="af5"/>
              <w:rPr>
                <w:sz w:val="24"/>
                <w:szCs w:val="24"/>
              </w:rPr>
            </w:pPr>
          </w:p>
          <w:p w14:paraId="2768CFBF" w14:textId="77777777" w:rsidR="001E77DF" w:rsidRPr="00313B64" w:rsidRDefault="001E77DF" w:rsidP="00C51679">
            <w:pPr>
              <w:pStyle w:val="af5"/>
              <w:rPr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4"/>
              <w:gridCol w:w="7715"/>
            </w:tblGrid>
            <w:tr w:rsidR="00787379" w:rsidRPr="00313B64" w14:paraId="0F22AE5C" w14:textId="77777777" w:rsidTr="00787379">
              <w:tc>
                <w:tcPr>
                  <w:tcW w:w="7714" w:type="dxa"/>
                </w:tcPr>
                <w:p w14:paraId="7AC43630" w14:textId="77777777" w:rsidR="00787379" w:rsidRPr="00313B64" w:rsidRDefault="00787379" w:rsidP="00C51679">
                  <w:pPr>
                    <w:pStyle w:val="af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5" w:type="dxa"/>
                </w:tcPr>
                <w:p w14:paraId="62218353" w14:textId="77777777" w:rsidR="006C0E9B" w:rsidRDefault="007347C7" w:rsidP="00C51679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B6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  <w:r w:rsidR="00787379" w:rsidRPr="006C0E9B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Приложение № </w:t>
                  </w:r>
                  <w:r w:rsidR="006A7C95" w:rsidRPr="006C0E9B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</w:t>
                  </w:r>
                </w:p>
                <w:p w14:paraId="545FDC27" w14:textId="702D2F0F" w:rsidR="00787379" w:rsidRPr="00313B64" w:rsidRDefault="006C0E9B" w:rsidP="00C51679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="006A7C95" w:rsidRPr="00313B6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87379" w:rsidRPr="00313B64">
                    <w:rPr>
                      <w:rFonts w:ascii="Times New Roman" w:hAnsi="Times New Roman"/>
                      <w:sz w:val="24"/>
                      <w:szCs w:val="24"/>
                    </w:rPr>
                    <w:t>к Контракту</w:t>
                  </w:r>
                </w:p>
                <w:p w14:paraId="7C8DA2CD" w14:textId="2752CC6D" w:rsidR="00787379" w:rsidRPr="00313B64" w:rsidRDefault="007347C7" w:rsidP="00C51679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13B6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</w:t>
                  </w:r>
                  <w:r w:rsidR="00787379" w:rsidRPr="00313B64">
                    <w:rPr>
                      <w:rFonts w:ascii="Times New Roman" w:hAnsi="Times New Roman"/>
                      <w:sz w:val="24"/>
                      <w:szCs w:val="24"/>
                    </w:rPr>
                    <w:t>от «____» ________ 20__ г. № ____</w:t>
                  </w:r>
                </w:p>
                <w:p w14:paraId="60AB7C1F" w14:textId="77777777" w:rsidR="00787379" w:rsidRPr="00313B64" w:rsidRDefault="00787379" w:rsidP="00C51679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14:paraId="2DC58F99" w14:textId="77777777" w:rsidR="00787379" w:rsidRPr="00313B64" w:rsidRDefault="00E526E1" w:rsidP="00C51679">
                  <w:pPr>
                    <w:pStyle w:val="af5"/>
                    <w:jc w:val="center"/>
                    <w:rPr>
                      <w:sz w:val="24"/>
                      <w:szCs w:val="24"/>
                    </w:rPr>
                  </w:pPr>
                  <w:r w:rsidRPr="00313B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087C7BA" w14:textId="77777777" w:rsidR="001E77DF" w:rsidRPr="00313B64" w:rsidRDefault="001E77DF" w:rsidP="00C51679">
            <w:pPr>
              <w:pStyle w:val="af5"/>
              <w:rPr>
                <w:sz w:val="24"/>
                <w:szCs w:val="24"/>
              </w:rPr>
            </w:pPr>
          </w:p>
          <w:p w14:paraId="34060F46" w14:textId="77777777" w:rsidR="009D08B8" w:rsidRPr="00313B64" w:rsidRDefault="009D08B8" w:rsidP="00C51679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7A81C70C" w14:textId="77777777" w:rsidTr="00734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41" w:type="dxa"/>
          <w:wAfter w:w="688" w:type="dxa"/>
          <w:trHeight w:val="744"/>
        </w:trPr>
        <w:tc>
          <w:tcPr>
            <w:tcW w:w="1540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8275" w14:textId="77777777" w:rsidR="009D08B8" w:rsidRPr="00313B64" w:rsidRDefault="0037581D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_____________________________________________________________________________________________________________________________________                                                                                                                </w:t>
            </w:r>
            <w:r w:rsidR="000C2406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(наименование Заказчика</w:t>
            </w:r>
            <w:r w:rsidR="009D08B8" w:rsidRPr="00313B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14:paraId="5FBE2400" w14:textId="77777777" w:rsidR="009D08B8" w:rsidRPr="00313B64" w:rsidRDefault="000C2406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 xml:space="preserve"> Перечень оборудования, инструментов и приспособлений,</w:t>
      </w:r>
    </w:p>
    <w:p w14:paraId="1C77EB98" w14:textId="77777777" w:rsidR="009D08B8" w:rsidRPr="00313B64" w:rsidRDefault="009D08B8" w:rsidP="00C51679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13B64">
        <w:rPr>
          <w:rFonts w:ascii="Times New Roman" w:hAnsi="Times New Roman"/>
          <w:b/>
          <w:sz w:val="24"/>
          <w:szCs w:val="24"/>
        </w:rPr>
        <w:t>применяемых на рабочих местах,</w:t>
      </w:r>
      <w:r w:rsidR="000C2406" w:rsidRPr="00313B64">
        <w:rPr>
          <w:rFonts w:ascii="Times New Roman" w:hAnsi="Times New Roman"/>
          <w:b/>
          <w:sz w:val="24"/>
          <w:szCs w:val="24"/>
        </w:rPr>
        <w:t xml:space="preserve"> подлежащих СОУТ,</w:t>
      </w:r>
      <w:r w:rsidRPr="00313B64">
        <w:rPr>
          <w:rFonts w:ascii="Times New Roman" w:hAnsi="Times New Roman"/>
          <w:b/>
          <w:sz w:val="24"/>
          <w:szCs w:val="24"/>
        </w:rPr>
        <w:t xml:space="preserve"> а также используемых материалов и сырья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254"/>
        <w:gridCol w:w="380"/>
        <w:gridCol w:w="366"/>
        <w:gridCol w:w="1817"/>
        <w:gridCol w:w="332"/>
        <w:gridCol w:w="34"/>
        <w:gridCol w:w="2188"/>
        <w:gridCol w:w="366"/>
        <w:gridCol w:w="2057"/>
        <w:gridCol w:w="589"/>
        <w:gridCol w:w="545"/>
        <w:gridCol w:w="2962"/>
        <w:gridCol w:w="2672"/>
      </w:tblGrid>
      <w:tr w:rsidR="009D08B8" w:rsidRPr="00313B64" w14:paraId="4245CA7F" w14:textId="77777777" w:rsidTr="00251BC6">
        <w:trPr>
          <w:gridBefore w:val="1"/>
          <w:wBefore w:w="144" w:type="dxa"/>
          <w:cantSplit/>
          <w:trHeight w:val="1654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E6A8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14:paraId="74BE9CF6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14:paraId="4F9872B7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рабочего</w:t>
            </w:r>
          </w:p>
          <w:p w14:paraId="2675BF4F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199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Наименование рабочего места</w:t>
            </w:r>
          </w:p>
          <w:p w14:paraId="39994164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(профессии,  должности)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5C1" w14:textId="77777777" w:rsidR="009D08B8" w:rsidRPr="00313B64" w:rsidRDefault="000C2406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Наименование применяемого</w:t>
            </w:r>
            <w:r w:rsidR="009D08B8" w:rsidRPr="00313B64">
              <w:rPr>
                <w:rFonts w:ascii="Times New Roman" w:hAnsi="Times New Roman"/>
                <w:sz w:val="24"/>
                <w:szCs w:val="24"/>
              </w:rPr>
              <w:t xml:space="preserve"> на рабочем месте</w:t>
            </w:r>
          </w:p>
          <w:p w14:paraId="71428171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AE36" w14:textId="77777777" w:rsidR="009D08B8" w:rsidRPr="00313B64" w:rsidRDefault="009D08B8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C2406" w:rsidRPr="00313B64">
              <w:rPr>
                <w:rFonts w:ascii="Times New Roman" w:hAnsi="Times New Roman"/>
                <w:sz w:val="24"/>
                <w:szCs w:val="24"/>
              </w:rPr>
              <w:t xml:space="preserve"> применяемых на рабочем месте</w:t>
            </w: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406" w:rsidRPr="00313B64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313B64">
              <w:rPr>
                <w:rFonts w:ascii="Times New Roman" w:hAnsi="Times New Roman"/>
                <w:sz w:val="24"/>
                <w:szCs w:val="24"/>
              </w:rPr>
              <w:t xml:space="preserve"> и приспособлений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F4C" w14:textId="77777777" w:rsidR="009D08B8" w:rsidRPr="00313B64" w:rsidRDefault="000C2406" w:rsidP="00C5167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64">
              <w:rPr>
                <w:rFonts w:ascii="Times New Roman" w:hAnsi="Times New Roman"/>
                <w:sz w:val="24"/>
                <w:szCs w:val="24"/>
              </w:rPr>
              <w:t>Наименование используемых</w:t>
            </w:r>
            <w:r w:rsidR="009D08B8" w:rsidRPr="00313B64">
              <w:rPr>
                <w:rFonts w:ascii="Times New Roman" w:hAnsi="Times New Roman"/>
                <w:sz w:val="24"/>
                <w:szCs w:val="24"/>
              </w:rPr>
              <w:t xml:space="preserve"> материалы и сырье</w:t>
            </w:r>
          </w:p>
        </w:tc>
      </w:tr>
      <w:tr w:rsidR="009D08B8" w:rsidRPr="00313B64" w14:paraId="3A48E01D" w14:textId="77777777" w:rsidTr="000C2406">
        <w:trPr>
          <w:gridBefore w:val="1"/>
          <w:wBefore w:w="144" w:type="dxa"/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358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C33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A6F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528B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FC0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D08B8" w:rsidRPr="00313B64" w14:paraId="1DD1B8D5" w14:textId="77777777" w:rsidTr="00251BC6">
        <w:trPr>
          <w:gridBefore w:val="1"/>
          <w:wBefore w:w="144" w:type="dxa"/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9A7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93A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A54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48F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F4E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B8" w:rsidRPr="00313B64" w14:paraId="40B088AF" w14:textId="77777777" w:rsidTr="00251BC6">
        <w:trPr>
          <w:gridBefore w:val="1"/>
          <w:wBefore w:w="144" w:type="dxa"/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8086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508D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9B9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009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B18" w14:textId="77777777" w:rsidR="009D08B8" w:rsidRPr="00313B64" w:rsidRDefault="009D08B8" w:rsidP="00C5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B8" w:rsidRPr="00313B64" w14:paraId="2DBD1813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8938" w:type="dxa"/>
            <w:gridSpan w:val="10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78678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по проведению </w:t>
            </w:r>
            <w:r w:rsidR="000C2406"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929A573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6EE7F8C6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516EF0" w14:textId="77777777" w:rsidR="009D08B8" w:rsidRPr="00313B64" w:rsidRDefault="009D08B8" w:rsidP="00C516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19C574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B8CBE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744CAC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AE027C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A1F1AB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C0E8F3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4CB5A0D5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1B01A607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FA543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B3D36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C11A7D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1F69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FED0A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96AA66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13D2D6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       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18C3608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    г.</w:t>
            </w:r>
          </w:p>
        </w:tc>
      </w:tr>
      <w:tr w:rsidR="009D08B8" w:rsidRPr="00313B64" w14:paraId="74ADC9FC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4B1B35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F90BA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400C8F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2E8D62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F2D4B9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79B2B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6891EC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0B2C148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0E8CE353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2AB8CA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FFFB1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5190A7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273FF1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CCE255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13B24A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ABB1C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D0D51F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294164D4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8938" w:type="dxa"/>
            <w:gridSpan w:val="10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F9B18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комиссии по проведению </w:t>
            </w:r>
            <w:r w:rsidR="000C2406"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СОУТ</w:t>
            </w: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F1D7C95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8B8" w:rsidRPr="00313B64" w14:paraId="7484A880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C5E6DE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36A1EC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EEBB51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94F16F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FF1574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E6CCB9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4896EB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       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D29AAC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    г.</w:t>
            </w:r>
          </w:p>
        </w:tc>
      </w:tr>
      <w:tr w:rsidR="009D08B8" w:rsidRPr="00313B64" w14:paraId="703D32F3" w14:textId="77777777" w:rsidTr="005278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8" w:type="dxa"/>
            <w:right w:w="108" w:type="dxa"/>
          </w:tblCellMar>
        </w:tblPrEx>
        <w:trPr>
          <w:gridAfter w:val="2"/>
          <w:wAfter w:w="5634" w:type="dxa"/>
        </w:trPr>
        <w:tc>
          <w:tcPr>
            <w:tcW w:w="17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41258C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4A26D3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C06AFA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66" w:type="dxa"/>
            <w:gridSpan w:val="2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D5029D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D21C5F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366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975276" w14:textId="77777777" w:rsidR="009D08B8" w:rsidRPr="00313B64" w:rsidRDefault="009D08B8" w:rsidP="00C51679">
            <w:pPr>
              <w:spacing w:before="24" w:after="24" w:line="23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434C91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DD0608" w14:textId="77777777" w:rsidR="009D08B8" w:rsidRPr="00313B64" w:rsidRDefault="009D08B8" w:rsidP="00C51679">
            <w:pPr>
              <w:spacing w:before="24" w:after="24" w:line="2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D89081" w14:textId="77777777" w:rsidR="009D08B8" w:rsidRPr="003756E1" w:rsidRDefault="009D08B8" w:rsidP="00C51679">
      <w:pPr>
        <w:pageBreakBefore/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  <w:sectPr w:rsidR="009D08B8" w:rsidRPr="003756E1" w:rsidSect="007347C7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6D2CAB5B" w14:textId="77777777" w:rsidR="00DF4449" w:rsidRPr="003756E1" w:rsidRDefault="00DF4449" w:rsidP="00C51679">
      <w:pPr>
        <w:pStyle w:val="af5"/>
        <w:rPr>
          <w:rFonts w:ascii="Times New Roman" w:hAnsi="Times New Roman"/>
          <w:sz w:val="20"/>
          <w:szCs w:val="20"/>
        </w:rPr>
      </w:pPr>
    </w:p>
    <w:sectPr w:rsidR="00DF4449" w:rsidRPr="003756E1" w:rsidSect="001B36C5"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5D76" w14:textId="77777777" w:rsidR="005A43DB" w:rsidRDefault="005A43DB" w:rsidP="009D08B8">
      <w:pPr>
        <w:spacing w:after="0" w:line="240" w:lineRule="auto"/>
      </w:pPr>
      <w:r>
        <w:separator/>
      </w:r>
    </w:p>
  </w:endnote>
  <w:endnote w:type="continuationSeparator" w:id="0">
    <w:p w14:paraId="3BA9B767" w14:textId="77777777" w:rsidR="005A43DB" w:rsidRDefault="005A43DB" w:rsidP="009D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A8A7" w14:textId="77777777" w:rsidR="00727E5C" w:rsidRDefault="00727E5C" w:rsidP="0035356B">
    <w:pPr>
      <w:pStyle w:val="af1"/>
    </w:pPr>
  </w:p>
  <w:p w14:paraId="4EE50128" w14:textId="77777777" w:rsidR="00727E5C" w:rsidRDefault="00727E5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40F" w14:textId="77777777" w:rsidR="005A43DB" w:rsidRDefault="005A43DB" w:rsidP="009D08B8">
      <w:pPr>
        <w:spacing w:after="0" w:line="240" w:lineRule="auto"/>
      </w:pPr>
      <w:r>
        <w:separator/>
      </w:r>
    </w:p>
  </w:footnote>
  <w:footnote w:type="continuationSeparator" w:id="0">
    <w:p w14:paraId="355857BA" w14:textId="77777777" w:rsidR="005A43DB" w:rsidRDefault="005A43DB" w:rsidP="009D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18265"/>
      <w:docPartObj>
        <w:docPartGallery w:val="Page Numbers (Top of Page)"/>
        <w:docPartUnique/>
      </w:docPartObj>
    </w:sdtPr>
    <w:sdtEndPr/>
    <w:sdtContent>
      <w:p w14:paraId="53F3B0A2" w14:textId="77777777" w:rsidR="00727E5C" w:rsidRDefault="00F44C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7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6CC0899" w14:textId="77777777" w:rsidR="00727E5C" w:rsidRDefault="00727E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F9A"/>
    <w:multiLevelType w:val="hybridMultilevel"/>
    <w:tmpl w:val="C0BC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E08"/>
    <w:multiLevelType w:val="multilevel"/>
    <w:tmpl w:val="74D690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" w15:restartNumberingAfterBreak="0">
    <w:nsid w:val="00C24D94"/>
    <w:multiLevelType w:val="hybridMultilevel"/>
    <w:tmpl w:val="983A6BFC"/>
    <w:lvl w:ilvl="0" w:tplc="D3BA3B50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ECF61FBA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6C186CBA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B8288066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45CD0DC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48A4A42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5C84AAC4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B4F6E79A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9D427DD0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04380C37"/>
    <w:multiLevelType w:val="multilevel"/>
    <w:tmpl w:val="777C59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6521E90"/>
    <w:multiLevelType w:val="multilevel"/>
    <w:tmpl w:val="C6646802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5" w15:restartNumberingAfterBreak="0">
    <w:nsid w:val="08962087"/>
    <w:multiLevelType w:val="multilevel"/>
    <w:tmpl w:val="F39411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095E18B9"/>
    <w:multiLevelType w:val="hybridMultilevel"/>
    <w:tmpl w:val="6F1E6D1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A65C3"/>
    <w:multiLevelType w:val="hybridMultilevel"/>
    <w:tmpl w:val="90849E28"/>
    <w:lvl w:ilvl="0" w:tplc="4B62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56EB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E8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4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EC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29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F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E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E8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6EE4"/>
    <w:multiLevelType w:val="hybridMultilevel"/>
    <w:tmpl w:val="6A6E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43F35"/>
    <w:multiLevelType w:val="hybridMultilevel"/>
    <w:tmpl w:val="5066C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5F459B"/>
    <w:multiLevelType w:val="multilevel"/>
    <w:tmpl w:val="864CB4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1A5313CE"/>
    <w:multiLevelType w:val="hybridMultilevel"/>
    <w:tmpl w:val="301ADD60"/>
    <w:lvl w:ilvl="0" w:tplc="F222ABF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3" w15:restartNumberingAfterBreak="0">
    <w:nsid w:val="1F6B00E7"/>
    <w:multiLevelType w:val="hybridMultilevel"/>
    <w:tmpl w:val="DAF0C43C"/>
    <w:lvl w:ilvl="0" w:tplc="5952F4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C389B"/>
    <w:multiLevelType w:val="hybridMultilevel"/>
    <w:tmpl w:val="C7E08594"/>
    <w:lvl w:ilvl="0" w:tplc="9A86AAB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59AEEC2C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DF72CEE0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700CB8E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7E946CE6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4E2ECBD8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AE58E0FC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CAA49A3E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E9F6367A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1F8F580F"/>
    <w:multiLevelType w:val="hybridMultilevel"/>
    <w:tmpl w:val="957C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76BBC"/>
    <w:multiLevelType w:val="multilevel"/>
    <w:tmpl w:val="B9601CE4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D124B86"/>
    <w:multiLevelType w:val="hybridMultilevel"/>
    <w:tmpl w:val="21E490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924D8A"/>
    <w:multiLevelType w:val="hybridMultilevel"/>
    <w:tmpl w:val="F0FC74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923F66"/>
    <w:multiLevelType w:val="hybridMultilevel"/>
    <w:tmpl w:val="D0889BB2"/>
    <w:lvl w:ilvl="0" w:tplc="8C1220A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2E40B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21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0C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A0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894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487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AE2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AC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591F8E"/>
    <w:multiLevelType w:val="hybridMultilevel"/>
    <w:tmpl w:val="6F88219A"/>
    <w:lvl w:ilvl="0" w:tplc="5FA24F02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58E2836"/>
    <w:multiLevelType w:val="hybridMultilevel"/>
    <w:tmpl w:val="9790127E"/>
    <w:lvl w:ilvl="0" w:tplc="63E006DC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45B61DF4"/>
    <w:multiLevelType w:val="hybridMultilevel"/>
    <w:tmpl w:val="BC84B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C2515D"/>
    <w:multiLevelType w:val="hybridMultilevel"/>
    <w:tmpl w:val="3FF4D80C"/>
    <w:lvl w:ilvl="0" w:tplc="01DA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A4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08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08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88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06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69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E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6D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A1DB8"/>
    <w:multiLevelType w:val="singleLevel"/>
    <w:tmpl w:val="AC3878B8"/>
    <w:lvl w:ilvl="0">
      <w:start w:val="7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3613A9"/>
    <w:multiLevelType w:val="hybridMultilevel"/>
    <w:tmpl w:val="1DF6C9DC"/>
    <w:lvl w:ilvl="0" w:tplc="A73AE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D2F348" w:tentative="1">
      <w:start w:val="1"/>
      <w:numFmt w:val="lowerLetter"/>
      <w:lvlText w:val="%2."/>
      <w:lvlJc w:val="left"/>
      <w:pPr>
        <w:ind w:left="1647" w:hanging="360"/>
      </w:pPr>
    </w:lvl>
    <w:lvl w:ilvl="2" w:tplc="A432921E" w:tentative="1">
      <w:start w:val="1"/>
      <w:numFmt w:val="lowerRoman"/>
      <w:lvlText w:val="%3."/>
      <w:lvlJc w:val="right"/>
      <w:pPr>
        <w:ind w:left="2367" w:hanging="180"/>
      </w:pPr>
    </w:lvl>
    <w:lvl w:ilvl="3" w:tplc="0C98A89C" w:tentative="1">
      <w:start w:val="1"/>
      <w:numFmt w:val="decimal"/>
      <w:lvlText w:val="%4."/>
      <w:lvlJc w:val="left"/>
      <w:pPr>
        <w:ind w:left="3087" w:hanging="360"/>
      </w:pPr>
    </w:lvl>
    <w:lvl w:ilvl="4" w:tplc="E1680E2A" w:tentative="1">
      <w:start w:val="1"/>
      <w:numFmt w:val="lowerLetter"/>
      <w:lvlText w:val="%5."/>
      <w:lvlJc w:val="left"/>
      <w:pPr>
        <w:ind w:left="3807" w:hanging="360"/>
      </w:pPr>
    </w:lvl>
    <w:lvl w:ilvl="5" w:tplc="E232171C" w:tentative="1">
      <w:start w:val="1"/>
      <w:numFmt w:val="lowerRoman"/>
      <w:lvlText w:val="%6."/>
      <w:lvlJc w:val="right"/>
      <w:pPr>
        <w:ind w:left="4527" w:hanging="180"/>
      </w:pPr>
    </w:lvl>
    <w:lvl w:ilvl="6" w:tplc="F648F0D2" w:tentative="1">
      <w:start w:val="1"/>
      <w:numFmt w:val="decimal"/>
      <w:lvlText w:val="%7."/>
      <w:lvlJc w:val="left"/>
      <w:pPr>
        <w:ind w:left="5247" w:hanging="360"/>
      </w:pPr>
    </w:lvl>
    <w:lvl w:ilvl="7" w:tplc="67E41696" w:tentative="1">
      <w:start w:val="1"/>
      <w:numFmt w:val="lowerLetter"/>
      <w:lvlText w:val="%8."/>
      <w:lvlJc w:val="left"/>
      <w:pPr>
        <w:ind w:left="5967" w:hanging="360"/>
      </w:pPr>
    </w:lvl>
    <w:lvl w:ilvl="8" w:tplc="CE82102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590A86"/>
    <w:multiLevelType w:val="hybridMultilevel"/>
    <w:tmpl w:val="18E462FE"/>
    <w:lvl w:ilvl="0" w:tplc="664CE4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BFF0F6D"/>
    <w:multiLevelType w:val="hybridMultilevel"/>
    <w:tmpl w:val="CF92A48E"/>
    <w:lvl w:ilvl="0" w:tplc="DA0A5B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36E8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44E3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52D4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3C42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BC2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EB4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98DF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4EF1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000100"/>
    <w:multiLevelType w:val="hybridMultilevel"/>
    <w:tmpl w:val="13C029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CC6D35"/>
    <w:multiLevelType w:val="hybridMultilevel"/>
    <w:tmpl w:val="BA9A44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04A55"/>
    <w:multiLevelType w:val="hybridMultilevel"/>
    <w:tmpl w:val="CB6C8AE8"/>
    <w:lvl w:ilvl="0" w:tplc="0419000B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2B31D4"/>
    <w:multiLevelType w:val="multilevel"/>
    <w:tmpl w:val="73C0E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500E39"/>
    <w:multiLevelType w:val="hybridMultilevel"/>
    <w:tmpl w:val="42145BE6"/>
    <w:lvl w:ilvl="0" w:tplc="3BF218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A61557"/>
    <w:multiLevelType w:val="hybridMultilevel"/>
    <w:tmpl w:val="C00E6950"/>
    <w:lvl w:ilvl="0" w:tplc="E52A1690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4" w15:restartNumberingAfterBreak="0">
    <w:nsid w:val="74F109E5"/>
    <w:multiLevelType w:val="multilevel"/>
    <w:tmpl w:val="6A98DDB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CF6EDB"/>
    <w:multiLevelType w:val="hybridMultilevel"/>
    <w:tmpl w:val="E3C2159E"/>
    <w:lvl w:ilvl="0" w:tplc="AD30752C">
      <w:start w:val="1"/>
      <w:numFmt w:val="decimal"/>
      <w:lvlText w:val="%1)"/>
      <w:lvlJc w:val="left"/>
      <w:pPr>
        <w:ind w:left="1211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1C7A27"/>
    <w:multiLevelType w:val="hybridMultilevel"/>
    <w:tmpl w:val="7CE6EA48"/>
    <w:lvl w:ilvl="0" w:tplc="13CE2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9725B0F"/>
    <w:multiLevelType w:val="multilevel"/>
    <w:tmpl w:val="AB3A4AAE"/>
    <w:lvl w:ilvl="0">
      <w:start w:val="4"/>
      <w:numFmt w:val="decimal"/>
      <w:lvlText w:val="%1."/>
      <w:lvlJc w:val="left"/>
      <w:pPr>
        <w:ind w:left="810" w:hanging="810"/>
      </w:pPr>
      <w:rPr>
        <w:rFonts w:eastAsia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589" w:hanging="810"/>
      </w:pPr>
      <w:rPr>
        <w:rFonts w:eastAsia="Times New Roman" w:hint="default"/>
        <w:i w:val="0"/>
        <w:color w:val="000000" w:themeColor="text1"/>
      </w:rPr>
    </w:lvl>
    <w:lvl w:ilvl="2">
      <w:start w:val="13"/>
      <w:numFmt w:val="decimal"/>
      <w:suff w:val="space"/>
      <w:lvlText w:val="%1.%2.%3."/>
      <w:lvlJc w:val="left"/>
      <w:pPr>
        <w:ind w:left="2368" w:hanging="810"/>
      </w:pPr>
      <w:rPr>
        <w:rFonts w:eastAsia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eastAsia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eastAsia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eastAsia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eastAsia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eastAsia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eastAsia="Times New Roman" w:hint="default"/>
        <w:i w:val="0"/>
        <w:color w:val="000000" w:themeColor="text1"/>
      </w:rPr>
    </w:lvl>
  </w:abstractNum>
  <w:abstractNum w:abstractNumId="38" w15:restartNumberingAfterBreak="0">
    <w:nsid w:val="7D777F0A"/>
    <w:multiLevelType w:val="hybridMultilevel"/>
    <w:tmpl w:val="E902996A"/>
    <w:lvl w:ilvl="0" w:tplc="2432E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37"/>
  </w:num>
  <w:num w:numId="10">
    <w:abstractNumId w:val="10"/>
  </w:num>
  <w:num w:numId="11">
    <w:abstractNumId w:val="30"/>
  </w:num>
  <w:num w:numId="12">
    <w:abstractNumId w:val="23"/>
  </w:num>
  <w:num w:numId="13">
    <w:abstractNumId w:val="25"/>
  </w:num>
  <w:num w:numId="14">
    <w:abstractNumId w:val="14"/>
  </w:num>
  <w:num w:numId="15">
    <w:abstractNumId w:val="7"/>
  </w:num>
  <w:num w:numId="16">
    <w:abstractNumId w:val="2"/>
  </w:num>
  <w:num w:numId="17">
    <w:abstractNumId w:val="31"/>
  </w:num>
  <w:num w:numId="18">
    <w:abstractNumId w:val="19"/>
  </w:num>
  <w:num w:numId="19">
    <w:abstractNumId w:val="38"/>
  </w:num>
  <w:num w:numId="20">
    <w:abstractNumId w:val="21"/>
  </w:num>
  <w:num w:numId="21">
    <w:abstractNumId w:val="33"/>
  </w:num>
  <w:num w:numId="22">
    <w:abstractNumId w:val="27"/>
  </w:num>
  <w:num w:numId="23">
    <w:abstractNumId w:val="36"/>
  </w:num>
  <w:num w:numId="24">
    <w:abstractNumId w:val="26"/>
  </w:num>
  <w:num w:numId="25">
    <w:abstractNumId w:val="6"/>
  </w:num>
  <w:num w:numId="26">
    <w:abstractNumId w:val="0"/>
  </w:num>
  <w:num w:numId="27">
    <w:abstractNumId w:val="20"/>
  </w:num>
  <w:num w:numId="28">
    <w:abstractNumId w:val="28"/>
  </w:num>
  <w:num w:numId="29">
    <w:abstractNumId w:val="9"/>
  </w:num>
  <w:num w:numId="30">
    <w:abstractNumId w:val="32"/>
  </w:num>
  <w:num w:numId="31">
    <w:abstractNumId w:val="18"/>
  </w:num>
  <w:num w:numId="32">
    <w:abstractNumId w:val="29"/>
  </w:num>
  <w:num w:numId="33">
    <w:abstractNumId w:val="16"/>
  </w:num>
  <w:num w:numId="34">
    <w:abstractNumId w:val="17"/>
  </w:num>
  <w:num w:numId="35">
    <w:abstractNumId w:val="5"/>
  </w:num>
  <w:num w:numId="36">
    <w:abstractNumId w:val="15"/>
  </w:num>
  <w:num w:numId="37">
    <w:abstractNumId w:val="1"/>
  </w:num>
  <w:num w:numId="38">
    <w:abstractNumId w:val="3"/>
  </w:num>
  <w:num w:numId="39">
    <w:abstractNumId w:val="2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CC5"/>
    <w:rsid w:val="0001075F"/>
    <w:rsid w:val="000146B7"/>
    <w:rsid w:val="000169FC"/>
    <w:rsid w:val="00016BA7"/>
    <w:rsid w:val="00020FE3"/>
    <w:rsid w:val="000348BD"/>
    <w:rsid w:val="0004361E"/>
    <w:rsid w:val="0004431B"/>
    <w:rsid w:val="0004730C"/>
    <w:rsid w:val="00054DAB"/>
    <w:rsid w:val="00056F19"/>
    <w:rsid w:val="000624C8"/>
    <w:rsid w:val="000632B9"/>
    <w:rsid w:val="000756FD"/>
    <w:rsid w:val="00075EF7"/>
    <w:rsid w:val="000849E3"/>
    <w:rsid w:val="000873CF"/>
    <w:rsid w:val="00097464"/>
    <w:rsid w:val="000A256D"/>
    <w:rsid w:val="000A7066"/>
    <w:rsid w:val="000B0B99"/>
    <w:rsid w:val="000B285B"/>
    <w:rsid w:val="000B5F71"/>
    <w:rsid w:val="000B7336"/>
    <w:rsid w:val="000C03F6"/>
    <w:rsid w:val="000C2406"/>
    <w:rsid w:val="000C7F78"/>
    <w:rsid w:val="000D3B6B"/>
    <w:rsid w:val="000D5FE0"/>
    <w:rsid w:val="000E3825"/>
    <w:rsid w:val="000E5A55"/>
    <w:rsid w:val="000F14E3"/>
    <w:rsid w:val="000F6139"/>
    <w:rsid w:val="00100CC4"/>
    <w:rsid w:val="00101928"/>
    <w:rsid w:val="00123BD8"/>
    <w:rsid w:val="001243AB"/>
    <w:rsid w:val="001246A3"/>
    <w:rsid w:val="00130712"/>
    <w:rsid w:val="00137E98"/>
    <w:rsid w:val="00141E30"/>
    <w:rsid w:val="001436D6"/>
    <w:rsid w:val="00151146"/>
    <w:rsid w:val="00157645"/>
    <w:rsid w:val="00170175"/>
    <w:rsid w:val="00180467"/>
    <w:rsid w:val="001833EF"/>
    <w:rsid w:val="0018562F"/>
    <w:rsid w:val="001A2CE6"/>
    <w:rsid w:val="001B1443"/>
    <w:rsid w:val="001B1ABA"/>
    <w:rsid w:val="001B36C5"/>
    <w:rsid w:val="001D30B9"/>
    <w:rsid w:val="001D753B"/>
    <w:rsid w:val="001E0235"/>
    <w:rsid w:val="001E0F0B"/>
    <w:rsid w:val="001E77DF"/>
    <w:rsid w:val="001F2B58"/>
    <w:rsid w:val="002074D5"/>
    <w:rsid w:val="002126A3"/>
    <w:rsid w:val="002161BA"/>
    <w:rsid w:val="00220B4F"/>
    <w:rsid w:val="00222135"/>
    <w:rsid w:val="00227428"/>
    <w:rsid w:val="00230442"/>
    <w:rsid w:val="00231C62"/>
    <w:rsid w:val="00234830"/>
    <w:rsid w:val="00241806"/>
    <w:rsid w:val="00251BC6"/>
    <w:rsid w:val="0026298C"/>
    <w:rsid w:val="002675D0"/>
    <w:rsid w:val="002709C9"/>
    <w:rsid w:val="00275425"/>
    <w:rsid w:val="00276035"/>
    <w:rsid w:val="0028399F"/>
    <w:rsid w:val="002842F9"/>
    <w:rsid w:val="00292B6C"/>
    <w:rsid w:val="002934BE"/>
    <w:rsid w:val="002972E2"/>
    <w:rsid w:val="002B28F8"/>
    <w:rsid w:val="002C58E7"/>
    <w:rsid w:val="002C7804"/>
    <w:rsid w:val="002D1006"/>
    <w:rsid w:val="002E1A7F"/>
    <w:rsid w:val="002E7A89"/>
    <w:rsid w:val="002F2726"/>
    <w:rsid w:val="002F383B"/>
    <w:rsid w:val="002F5D42"/>
    <w:rsid w:val="00313B64"/>
    <w:rsid w:val="00327C42"/>
    <w:rsid w:val="00330834"/>
    <w:rsid w:val="00340428"/>
    <w:rsid w:val="003445F1"/>
    <w:rsid w:val="0034543D"/>
    <w:rsid w:val="00350159"/>
    <w:rsid w:val="00351502"/>
    <w:rsid w:val="0035356B"/>
    <w:rsid w:val="00354BBD"/>
    <w:rsid w:val="00360BDA"/>
    <w:rsid w:val="003626FF"/>
    <w:rsid w:val="00364CBF"/>
    <w:rsid w:val="003672E2"/>
    <w:rsid w:val="00370F13"/>
    <w:rsid w:val="00374B99"/>
    <w:rsid w:val="003756E1"/>
    <w:rsid w:val="0037581D"/>
    <w:rsid w:val="00396CB8"/>
    <w:rsid w:val="003B219F"/>
    <w:rsid w:val="003C017A"/>
    <w:rsid w:val="003C5D6B"/>
    <w:rsid w:val="003D571E"/>
    <w:rsid w:val="003E0B5C"/>
    <w:rsid w:val="003E0DDE"/>
    <w:rsid w:val="003E4E34"/>
    <w:rsid w:val="003F5E72"/>
    <w:rsid w:val="00416C55"/>
    <w:rsid w:val="004206E1"/>
    <w:rsid w:val="00426138"/>
    <w:rsid w:val="00435DB2"/>
    <w:rsid w:val="0044674F"/>
    <w:rsid w:val="00446885"/>
    <w:rsid w:val="00452C55"/>
    <w:rsid w:val="00453564"/>
    <w:rsid w:val="00453C73"/>
    <w:rsid w:val="00455190"/>
    <w:rsid w:val="004600F4"/>
    <w:rsid w:val="0047350F"/>
    <w:rsid w:val="00491EF1"/>
    <w:rsid w:val="00493525"/>
    <w:rsid w:val="004A6822"/>
    <w:rsid w:val="004A7BAE"/>
    <w:rsid w:val="004B04B1"/>
    <w:rsid w:val="004B269F"/>
    <w:rsid w:val="004B3342"/>
    <w:rsid w:val="004B55AA"/>
    <w:rsid w:val="004B7DC1"/>
    <w:rsid w:val="004C33A2"/>
    <w:rsid w:val="004C7EDF"/>
    <w:rsid w:val="004D4CFD"/>
    <w:rsid w:val="004D7041"/>
    <w:rsid w:val="004E5BF6"/>
    <w:rsid w:val="004E63AE"/>
    <w:rsid w:val="004E7934"/>
    <w:rsid w:val="004E7F90"/>
    <w:rsid w:val="004F0554"/>
    <w:rsid w:val="00505AB0"/>
    <w:rsid w:val="0051686C"/>
    <w:rsid w:val="00527882"/>
    <w:rsid w:val="00532B95"/>
    <w:rsid w:val="00533272"/>
    <w:rsid w:val="00536A23"/>
    <w:rsid w:val="0054103D"/>
    <w:rsid w:val="00556B4F"/>
    <w:rsid w:val="005618C6"/>
    <w:rsid w:val="00562BFA"/>
    <w:rsid w:val="00570024"/>
    <w:rsid w:val="005719A3"/>
    <w:rsid w:val="00577AF4"/>
    <w:rsid w:val="00582D00"/>
    <w:rsid w:val="005879D0"/>
    <w:rsid w:val="0059009C"/>
    <w:rsid w:val="005919DB"/>
    <w:rsid w:val="0059277C"/>
    <w:rsid w:val="005943BE"/>
    <w:rsid w:val="005A0A97"/>
    <w:rsid w:val="005A0AFE"/>
    <w:rsid w:val="005A239C"/>
    <w:rsid w:val="005A3854"/>
    <w:rsid w:val="005A3AB9"/>
    <w:rsid w:val="005A43DB"/>
    <w:rsid w:val="005B22F0"/>
    <w:rsid w:val="005B4A3A"/>
    <w:rsid w:val="005B7A6F"/>
    <w:rsid w:val="005C0776"/>
    <w:rsid w:val="005C3B8E"/>
    <w:rsid w:val="005C4F9B"/>
    <w:rsid w:val="005E1073"/>
    <w:rsid w:val="005E14A3"/>
    <w:rsid w:val="005E7826"/>
    <w:rsid w:val="006020FC"/>
    <w:rsid w:val="00612F74"/>
    <w:rsid w:val="00621C0E"/>
    <w:rsid w:val="00625398"/>
    <w:rsid w:val="00634727"/>
    <w:rsid w:val="00634CBD"/>
    <w:rsid w:val="00635A2E"/>
    <w:rsid w:val="00635D70"/>
    <w:rsid w:val="0063690F"/>
    <w:rsid w:val="00637A17"/>
    <w:rsid w:val="006456F3"/>
    <w:rsid w:val="00653D14"/>
    <w:rsid w:val="006720CD"/>
    <w:rsid w:val="006727D8"/>
    <w:rsid w:val="006731A4"/>
    <w:rsid w:val="00686760"/>
    <w:rsid w:val="00696C19"/>
    <w:rsid w:val="006A2E71"/>
    <w:rsid w:val="006A7C95"/>
    <w:rsid w:val="006B0651"/>
    <w:rsid w:val="006C0E9B"/>
    <w:rsid w:val="006C29BF"/>
    <w:rsid w:val="006C7C8E"/>
    <w:rsid w:val="006E0CC2"/>
    <w:rsid w:val="006E18E6"/>
    <w:rsid w:val="006E5491"/>
    <w:rsid w:val="006F30CE"/>
    <w:rsid w:val="006F50FE"/>
    <w:rsid w:val="007030FD"/>
    <w:rsid w:val="00714ACB"/>
    <w:rsid w:val="00715213"/>
    <w:rsid w:val="0071582B"/>
    <w:rsid w:val="00721700"/>
    <w:rsid w:val="00727E5C"/>
    <w:rsid w:val="007347C7"/>
    <w:rsid w:val="00743150"/>
    <w:rsid w:val="007509D1"/>
    <w:rsid w:val="00754B19"/>
    <w:rsid w:val="0075704C"/>
    <w:rsid w:val="00760029"/>
    <w:rsid w:val="00765E63"/>
    <w:rsid w:val="0077281A"/>
    <w:rsid w:val="007810B3"/>
    <w:rsid w:val="007826CE"/>
    <w:rsid w:val="00782D21"/>
    <w:rsid w:val="00784F74"/>
    <w:rsid w:val="00787379"/>
    <w:rsid w:val="00790418"/>
    <w:rsid w:val="007904ED"/>
    <w:rsid w:val="00790637"/>
    <w:rsid w:val="0079719C"/>
    <w:rsid w:val="007A053A"/>
    <w:rsid w:val="007B6429"/>
    <w:rsid w:val="007B6BAC"/>
    <w:rsid w:val="007B757E"/>
    <w:rsid w:val="007C2BB5"/>
    <w:rsid w:val="007D7964"/>
    <w:rsid w:val="007E0D55"/>
    <w:rsid w:val="007E1540"/>
    <w:rsid w:val="007E5FF6"/>
    <w:rsid w:val="007F485E"/>
    <w:rsid w:val="007F65CD"/>
    <w:rsid w:val="008203BB"/>
    <w:rsid w:val="00823812"/>
    <w:rsid w:val="00823953"/>
    <w:rsid w:val="00832ACA"/>
    <w:rsid w:val="00832CCF"/>
    <w:rsid w:val="00842B9E"/>
    <w:rsid w:val="00851CE1"/>
    <w:rsid w:val="00855175"/>
    <w:rsid w:val="008635D9"/>
    <w:rsid w:val="00866FF3"/>
    <w:rsid w:val="00867DAB"/>
    <w:rsid w:val="00871086"/>
    <w:rsid w:val="008723B6"/>
    <w:rsid w:val="00874FA7"/>
    <w:rsid w:val="00880376"/>
    <w:rsid w:val="008813C2"/>
    <w:rsid w:val="00881E5A"/>
    <w:rsid w:val="00884EE8"/>
    <w:rsid w:val="008A5D3D"/>
    <w:rsid w:val="008B0CAC"/>
    <w:rsid w:val="008B294F"/>
    <w:rsid w:val="008B3933"/>
    <w:rsid w:val="008B7F1E"/>
    <w:rsid w:val="008C7509"/>
    <w:rsid w:val="008D2DE7"/>
    <w:rsid w:val="008D70D4"/>
    <w:rsid w:val="008E1A31"/>
    <w:rsid w:val="008E22C3"/>
    <w:rsid w:val="008E63F8"/>
    <w:rsid w:val="008F37A0"/>
    <w:rsid w:val="00902783"/>
    <w:rsid w:val="00902FB2"/>
    <w:rsid w:val="00903BD8"/>
    <w:rsid w:val="00906C07"/>
    <w:rsid w:val="00911DF9"/>
    <w:rsid w:val="00912847"/>
    <w:rsid w:val="00915A50"/>
    <w:rsid w:val="00922A4E"/>
    <w:rsid w:val="00926D62"/>
    <w:rsid w:val="00926EC2"/>
    <w:rsid w:val="0093335F"/>
    <w:rsid w:val="00934263"/>
    <w:rsid w:val="00935A5C"/>
    <w:rsid w:val="00945C1B"/>
    <w:rsid w:val="00945FE0"/>
    <w:rsid w:val="00946672"/>
    <w:rsid w:val="00953AC2"/>
    <w:rsid w:val="00953B55"/>
    <w:rsid w:val="0095649D"/>
    <w:rsid w:val="00966677"/>
    <w:rsid w:val="00966E9A"/>
    <w:rsid w:val="0098323C"/>
    <w:rsid w:val="00985870"/>
    <w:rsid w:val="00994F93"/>
    <w:rsid w:val="00995476"/>
    <w:rsid w:val="00995B1F"/>
    <w:rsid w:val="009D08B8"/>
    <w:rsid w:val="009D5C1F"/>
    <w:rsid w:val="009D5DFF"/>
    <w:rsid w:val="009D75D1"/>
    <w:rsid w:val="009E1C91"/>
    <w:rsid w:val="009F05B0"/>
    <w:rsid w:val="009F0CA4"/>
    <w:rsid w:val="009F26E9"/>
    <w:rsid w:val="009F2A53"/>
    <w:rsid w:val="009F6785"/>
    <w:rsid w:val="00A020E2"/>
    <w:rsid w:val="00A02BEB"/>
    <w:rsid w:val="00A071B6"/>
    <w:rsid w:val="00A07C86"/>
    <w:rsid w:val="00A134A4"/>
    <w:rsid w:val="00A24C55"/>
    <w:rsid w:val="00A45B62"/>
    <w:rsid w:val="00A50B73"/>
    <w:rsid w:val="00A51688"/>
    <w:rsid w:val="00A53468"/>
    <w:rsid w:val="00A53D34"/>
    <w:rsid w:val="00A57174"/>
    <w:rsid w:val="00A61E79"/>
    <w:rsid w:val="00A636EE"/>
    <w:rsid w:val="00A7048F"/>
    <w:rsid w:val="00A71AB7"/>
    <w:rsid w:val="00A72782"/>
    <w:rsid w:val="00A754B9"/>
    <w:rsid w:val="00A82DD7"/>
    <w:rsid w:val="00A83547"/>
    <w:rsid w:val="00A916C8"/>
    <w:rsid w:val="00A969BC"/>
    <w:rsid w:val="00AA7830"/>
    <w:rsid w:val="00AB0096"/>
    <w:rsid w:val="00AB07CD"/>
    <w:rsid w:val="00AB2CC9"/>
    <w:rsid w:val="00AB53A5"/>
    <w:rsid w:val="00AC4905"/>
    <w:rsid w:val="00B02DBA"/>
    <w:rsid w:val="00B10FCE"/>
    <w:rsid w:val="00B11F45"/>
    <w:rsid w:val="00B43B20"/>
    <w:rsid w:val="00B46A25"/>
    <w:rsid w:val="00B53E49"/>
    <w:rsid w:val="00B573B8"/>
    <w:rsid w:val="00B62364"/>
    <w:rsid w:val="00B65E88"/>
    <w:rsid w:val="00B723F0"/>
    <w:rsid w:val="00B732B6"/>
    <w:rsid w:val="00B8506D"/>
    <w:rsid w:val="00B91F6C"/>
    <w:rsid w:val="00B94F22"/>
    <w:rsid w:val="00B95BF2"/>
    <w:rsid w:val="00BB3A18"/>
    <w:rsid w:val="00BC00FB"/>
    <w:rsid w:val="00BC32DE"/>
    <w:rsid w:val="00BC3CE9"/>
    <w:rsid w:val="00BC54AE"/>
    <w:rsid w:val="00BD11D4"/>
    <w:rsid w:val="00BE5AF2"/>
    <w:rsid w:val="00BF1DF2"/>
    <w:rsid w:val="00C00401"/>
    <w:rsid w:val="00C01BA2"/>
    <w:rsid w:val="00C060B0"/>
    <w:rsid w:val="00C0610E"/>
    <w:rsid w:val="00C120E9"/>
    <w:rsid w:val="00C2190A"/>
    <w:rsid w:val="00C2451E"/>
    <w:rsid w:val="00C27370"/>
    <w:rsid w:val="00C360A7"/>
    <w:rsid w:val="00C43567"/>
    <w:rsid w:val="00C44882"/>
    <w:rsid w:val="00C51679"/>
    <w:rsid w:val="00C52687"/>
    <w:rsid w:val="00C54E38"/>
    <w:rsid w:val="00C6699D"/>
    <w:rsid w:val="00C715D6"/>
    <w:rsid w:val="00C752F3"/>
    <w:rsid w:val="00C76148"/>
    <w:rsid w:val="00C84075"/>
    <w:rsid w:val="00C912C6"/>
    <w:rsid w:val="00CA23F8"/>
    <w:rsid w:val="00CB1C7D"/>
    <w:rsid w:val="00CC40AE"/>
    <w:rsid w:val="00CC56F6"/>
    <w:rsid w:val="00CC7B4F"/>
    <w:rsid w:val="00CD182F"/>
    <w:rsid w:val="00CE003E"/>
    <w:rsid w:val="00CE1168"/>
    <w:rsid w:val="00CE1D54"/>
    <w:rsid w:val="00CE5F9A"/>
    <w:rsid w:val="00CF05F3"/>
    <w:rsid w:val="00CF083C"/>
    <w:rsid w:val="00CF2F10"/>
    <w:rsid w:val="00CF6491"/>
    <w:rsid w:val="00CF776A"/>
    <w:rsid w:val="00D01438"/>
    <w:rsid w:val="00D14403"/>
    <w:rsid w:val="00D44C15"/>
    <w:rsid w:val="00D51036"/>
    <w:rsid w:val="00D66925"/>
    <w:rsid w:val="00D67D3A"/>
    <w:rsid w:val="00D71412"/>
    <w:rsid w:val="00D77FCB"/>
    <w:rsid w:val="00D808C2"/>
    <w:rsid w:val="00D81EBD"/>
    <w:rsid w:val="00D82CC5"/>
    <w:rsid w:val="00D86752"/>
    <w:rsid w:val="00D90C22"/>
    <w:rsid w:val="00D9119D"/>
    <w:rsid w:val="00D92D75"/>
    <w:rsid w:val="00D95E96"/>
    <w:rsid w:val="00D96268"/>
    <w:rsid w:val="00D97BA9"/>
    <w:rsid w:val="00DA3347"/>
    <w:rsid w:val="00DA35B1"/>
    <w:rsid w:val="00DA717C"/>
    <w:rsid w:val="00DB1420"/>
    <w:rsid w:val="00DB47A7"/>
    <w:rsid w:val="00DC118C"/>
    <w:rsid w:val="00DC15B6"/>
    <w:rsid w:val="00DC1D84"/>
    <w:rsid w:val="00DC2A10"/>
    <w:rsid w:val="00DC7313"/>
    <w:rsid w:val="00DD05F4"/>
    <w:rsid w:val="00DE4AB7"/>
    <w:rsid w:val="00DE4C18"/>
    <w:rsid w:val="00DE64D5"/>
    <w:rsid w:val="00DF1CCD"/>
    <w:rsid w:val="00DF22FB"/>
    <w:rsid w:val="00DF4449"/>
    <w:rsid w:val="00DF4B80"/>
    <w:rsid w:val="00E04F65"/>
    <w:rsid w:val="00E05BB2"/>
    <w:rsid w:val="00E12F3B"/>
    <w:rsid w:val="00E22B5F"/>
    <w:rsid w:val="00E267AD"/>
    <w:rsid w:val="00E27E40"/>
    <w:rsid w:val="00E31A86"/>
    <w:rsid w:val="00E32A9A"/>
    <w:rsid w:val="00E34C00"/>
    <w:rsid w:val="00E5159E"/>
    <w:rsid w:val="00E517E7"/>
    <w:rsid w:val="00E5207C"/>
    <w:rsid w:val="00E526E1"/>
    <w:rsid w:val="00E53DC9"/>
    <w:rsid w:val="00E55229"/>
    <w:rsid w:val="00E640C6"/>
    <w:rsid w:val="00E7083C"/>
    <w:rsid w:val="00E82EF9"/>
    <w:rsid w:val="00E8457C"/>
    <w:rsid w:val="00E90671"/>
    <w:rsid w:val="00E9312F"/>
    <w:rsid w:val="00E9685F"/>
    <w:rsid w:val="00EA372E"/>
    <w:rsid w:val="00EA7240"/>
    <w:rsid w:val="00EB4995"/>
    <w:rsid w:val="00EB6133"/>
    <w:rsid w:val="00EC3E58"/>
    <w:rsid w:val="00EC4830"/>
    <w:rsid w:val="00EC6744"/>
    <w:rsid w:val="00ED1A3E"/>
    <w:rsid w:val="00ED2853"/>
    <w:rsid w:val="00ED2F36"/>
    <w:rsid w:val="00ED51CE"/>
    <w:rsid w:val="00ED6800"/>
    <w:rsid w:val="00EE0EFA"/>
    <w:rsid w:val="00EE5ED7"/>
    <w:rsid w:val="00EF118B"/>
    <w:rsid w:val="00EF2B3D"/>
    <w:rsid w:val="00F03B63"/>
    <w:rsid w:val="00F05208"/>
    <w:rsid w:val="00F107CC"/>
    <w:rsid w:val="00F10A68"/>
    <w:rsid w:val="00F17780"/>
    <w:rsid w:val="00F265B7"/>
    <w:rsid w:val="00F355E7"/>
    <w:rsid w:val="00F41D78"/>
    <w:rsid w:val="00F44C93"/>
    <w:rsid w:val="00F6559C"/>
    <w:rsid w:val="00F65C7E"/>
    <w:rsid w:val="00F666A4"/>
    <w:rsid w:val="00F74E01"/>
    <w:rsid w:val="00F8044C"/>
    <w:rsid w:val="00F82C22"/>
    <w:rsid w:val="00F852BB"/>
    <w:rsid w:val="00F90F40"/>
    <w:rsid w:val="00F954A9"/>
    <w:rsid w:val="00FA2A91"/>
    <w:rsid w:val="00FD5602"/>
    <w:rsid w:val="00FD6762"/>
    <w:rsid w:val="00FD7DEA"/>
    <w:rsid w:val="00FE138D"/>
    <w:rsid w:val="00FE504E"/>
    <w:rsid w:val="00FE6D28"/>
    <w:rsid w:val="00FE7D19"/>
    <w:rsid w:val="00FF05BB"/>
    <w:rsid w:val="00FF0A64"/>
    <w:rsid w:val="00FF3D7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373C"/>
  <w15:docId w15:val="{8B3E5A4F-59F8-471B-A409-C558328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700"/>
  </w:style>
  <w:style w:type="paragraph" w:styleId="1">
    <w:name w:val="heading 1"/>
    <w:basedOn w:val="a"/>
    <w:next w:val="a"/>
    <w:link w:val="10"/>
    <w:uiPriority w:val="99"/>
    <w:qFormat/>
    <w:rsid w:val="009D5C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5C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5C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5C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5C1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5C1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C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5C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5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5C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5C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5C1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675D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26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6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9D08B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D08B8"/>
    <w:rPr>
      <w:rFonts w:ascii="Times New Roman" w:hAnsi="Times New Roman" w:cs="Times New Roman"/>
      <w:sz w:val="20"/>
      <w:szCs w:val="20"/>
    </w:rPr>
  </w:style>
  <w:style w:type="paragraph" w:customStyle="1" w:styleId="-0">
    <w:name w:val="Контракт-пункт"/>
    <w:basedOn w:val="a"/>
    <w:rsid w:val="009D08B8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9D08B8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character" w:customStyle="1" w:styleId="-3">
    <w:name w:val="Контракт-подпункт Знак"/>
    <w:link w:val="-1"/>
    <w:locked/>
    <w:rsid w:val="009D0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link w:val="-3"/>
    <w:rsid w:val="009D08B8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9D08B8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unhideWhenUsed/>
    <w:rsid w:val="009D08B8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9D08B8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D08B8"/>
    <w:rPr>
      <w:rFonts w:ascii="Times New Roman" w:hAnsi="Times New Roman" w:cs="Times New Roman"/>
      <w:sz w:val="28"/>
      <w:szCs w:val="28"/>
    </w:rPr>
  </w:style>
  <w:style w:type="paragraph" w:customStyle="1" w:styleId="aa">
    <w:name w:val="Подподпункт"/>
    <w:basedOn w:val="a"/>
    <w:rsid w:val="009D08B8"/>
    <w:pPr>
      <w:tabs>
        <w:tab w:val="num" w:pos="558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b">
    <w:name w:val="Table Grid"/>
    <w:basedOn w:val="a1"/>
    <w:uiPriority w:val="59"/>
    <w:rsid w:val="009D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D08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0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9D08B8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9D08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d">
    <w:name w:val="Balloon Text"/>
    <w:basedOn w:val="a"/>
    <w:link w:val="ae"/>
    <w:uiPriority w:val="99"/>
    <w:unhideWhenUsed/>
    <w:rsid w:val="009D08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9D08B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9D0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D0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9D0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D0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9D5C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5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D5C1F"/>
    <w:pPr>
      <w:spacing w:after="0" w:line="240" w:lineRule="auto"/>
      <w:ind w:right="-2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D5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D5C1F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5C1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9D5C1F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9D5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Цветовое выделение"/>
    <w:uiPriority w:val="99"/>
    <w:rsid w:val="009D5C1F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9D5C1F"/>
    <w:rPr>
      <w:b/>
      <w:bCs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D5C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9D5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9D5C1F"/>
    <w:rPr>
      <w:rFonts w:ascii="Calibri" w:eastAsia="Calibri" w:hAnsi="Calibri"/>
    </w:rPr>
  </w:style>
  <w:style w:type="paragraph" w:styleId="afb">
    <w:name w:val="annotation text"/>
    <w:basedOn w:val="a"/>
    <w:link w:val="afa"/>
    <w:uiPriority w:val="99"/>
    <w:semiHidden/>
    <w:rsid w:val="009D5C1F"/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9D5C1F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9D5C1F"/>
    <w:rPr>
      <w:rFonts w:ascii="Calibri" w:eastAsia="Calibri" w:hAnsi="Calibri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rsid w:val="009D5C1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D5C1F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semiHidden/>
    <w:rsid w:val="009D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unhideWhenUsed/>
    <w:rsid w:val="009D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D5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9D5C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9D5C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b"/>
    <w:uiPriority w:val="59"/>
    <w:rsid w:val="009D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basedOn w:val="a0"/>
    <w:semiHidden/>
    <w:unhideWhenUsed/>
    <w:rsid w:val="005B22F0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491EF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B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55AA"/>
  </w:style>
  <w:style w:type="character" w:customStyle="1" w:styleId="eop">
    <w:name w:val="eop"/>
    <w:basedOn w:val="a0"/>
    <w:rsid w:val="004B55AA"/>
  </w:style>
  <w:style w:type="character" w:customStyle="1" w:styleId="contextualspellingandgrammarerror">
    <w:name w:val="contextualspellingandgrammarerror"/>
    <w:basedOn w:val="a0"/>
    <w:rsid w:val="004B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70D635B28CC27173B12FB15CFE29923CCCE01ECDB88BC2EB6BCDB71BF199051CFA3D1956CBCEE9A64962A2Fy2r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sultantplus/offline/ref=956ABADB2D34ED6528D7F0FFEAF4B1754A6F7739CD2B1572B7DFBA9C5073BFCFD7D244C16C1397DFV47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D46D54B0B184457D543F2EA76A080F2FEAF8A9BE18E9B2D33A16BE1A62F46D59DB077DE6D8EB6F0F15B00D4C7ACFAC497BBD7C812701BDABT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B1A4-E023-4B7B-8E47-4D75242A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10748</Words>
  <Characters>61265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VorobyevaII</dc:creator>
  <cp:lastModifiedBy>Ирина Владимировна Кутепова</cp:lastModifiedBy>
  <cp:revision>27</cp:revision>
  <cp:lastPrinted>2021-07-28T03:37:00Z</cp:lastPrinted>
  <dcterms:created xsi:type="dcterms:W3CDTF">2021-07-22T03:31:00Z</dcterms:created>
  <dcterms:modified xsi:type="dcterms:W3CDTF">2021-09-06T02:45:00Z</dcterms:modified>
</cp:coreProperties>
</file>