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39" w:rsidRDefault="00A83139" w:rsidP="005A62A3">
      <w:pPr>
        <w:tabs>
          <w:tab w:val="right" w:leader="dot" w:pos="10194"/>
        </w:tabs>
        <w:ind w:left="284"/>
        <w:jc w:val="center"/>
        <w:outlineLvl w:val="0"/>
        <w:rPr>
          <w:b/>
          <w:bCs/>
          <w:caps/>
          <w:noProof/>
          <w:sz w:val="24"/>
          <w:szCs w:val="24"/>
          <w:lang w:val="ru-RU" w:eastAsia="en-US"/>
        </w:rPr>
      </w:pPr>
      <w:bookmarkStart w:id="0" w:name="_Toc51318784"/>
    </w:p>
    <w:p w:rsidR="00272B14" w:rsidRPr="00300AE6" w:rsidRDefault="00272B14" w:rsidP="00272B14">
      <w:pPr>
        <w:jc w:val="right"/>
        <w:rPr>
          <w:b/>
          <w:i/>
          <w:sz w:val="22"/>
          <w:szCs w:val="22"/>
          <w:lang w:val="ru-RU"/>
        </w:rPr>
      </w:pPr>
      <w:bookmarkStart w:id="1" w:name="_Toc44343372"/>
      <w:bookmarkEnd w:id="0"/>
      <w:r w:rsidRPr="00300AE6">
        <w:rPr>
          <w:b/>
          <w:i/>
          <w:sz w:val="22"/>
          <w:szCs w:val="22"/>
          <w:lang w:val="ru-RU"/>
        </w:rPr>
        <w:t xml:space="preserve">Приложение </w:t>
      </w:r>
      <w:r w:rsidR="00300AE6" w:rsidRPr="00300AE6">
        <w:rPr>
          <w:b/>
          <w:i/>
          <w:sz w:val="22"/>
          <w:szCs w:val="22"/>
          <w:lang w:val="ru-RU"/>
        </w:rPr>
        <w:t>3</w:t>
      </w:r>
      <w:r w:rsidRPr="00300AE6">
        <w:rPr>
          <w:b/>
          <w:i/>
          <w:sz w:val="22"/>
          <w:szCs w:val="22"/>
          <w:lang w:val="ru-RU"/>
        </w:rPr>
        <w:t xml:space="preserve"> </w:t>
      </w:r>
    </w:p>
    <w:p w:rsidR="00A83139" w:rsidRPr="00300AE6" w:rsidRDefault="00272B14" w:rsidP="00272B14">
      <w:pPr>
        <w:jc w:val="right"/>
        <w:rPr>
          <w:b/>
          <w:i/>
          <w:sz w:val="22"/>
          <w:szCs w:val="22"/>
          <w:lang w:val="ru-RU"/>
        </w:rPr>
      </w:pPr>
      <w:r w:rsidRPr="00300AE6">
        <w:rPr>
          <w:b/>
          <w:i/>
          <w:sz w:val="22"/>
          <w:szCs w:val="22"/>
          <w:lang w:val="ru-RU"/>
        </w:rPr>
        <w:t>к Извещению об осуществлении закупки</w:t>
      </w:r>
    </w:p>
    <w:bookmarkEnd w:id="1"/>
    <w:p w:rsidR="00272B14" w:rsidRPr="00300AE6" w:rsidRDefault="00272B14" w:rsidP="00A83139">
      <w:pPr>
        <w:tabs>
          <w:tab w:val="right" w:leader="dot" w:pos="10194"/>
        </w:tabs>
        <w:ind w:firstLine="284"/>
        <w:jc w:val="center"/>
        <w:outlineLvl w:val="0"/>
        <w:rPr>
          <w:b/>
          <w:bCs/>
          <w:caps/>
          <w:noProof/>
          <w:sz w:val="24"/>
          <w:szCs w:val="24"/>
          <w:lang w:val="ru-RU" w:eastAsia="en-US"/>
        </w:rPr>
      </w:pPr>
    </w:p>
    <w:p w:rsidR="00CC0EE5" w:rsidRPr="00300AE6" w:rsidRDefault="00CC0EE5" w:rsidP="00A83139">
      <w:pPr>
        <w:tabs>
          <w:tab w:val="right" w:leader="dot" w:pos="10194"/>
        </w:tabs>
        <w:ind w:firstLine="284"/>
        <w:jc w:val="center"/>
        <w:outlineLvl w:val="0"/>
        <w:rPr>
          <w:bCs/>
          <w:caps/>
          <w:noProof/>
          <w:sz w:val="24"/>
          <w:szCs w:val="24"/>
          <w:lang w:val="ru-RU" w:eastAsia="en-US"/>
        </w:rPr>
      </w:pPr>
    </w:p>
    <w:p w:rsidR="00A83139" w:rsidRPr="00300AE6" w:rsidRDefault="00A83139" w:rsidP="00A83139">
      <w:pPr>
        <w:tabs>
          <w:tab w:val="right" w:leader="dot" w:pos="10194"/>
        </w:tabs>
        <w:ind w:firstLine="284"/>
        <w:jc w:val="center"/>
        <w:outlineLvl w:val="0"/>
        <w:rPr>
          <w:bCs/>
          <w:caps/>
          <w:noProof/>
          <w:sz w:val="24"/>
          <w:szCs w:val="24"/>
          <w:lang w:val="ru-RU" w:eastAsia="en-US"/>
        </w:rPr>
      </w:pPr>
      <w:r w:rsidRPr="00300AE6">
        <w:rPr>
          <w:bCs/>
          <w:caps/>
          <w:noProof/>
          <w:sz w:val="24"/>
          <w:szCs w:val="24"/>
          <w:lang w:val="ru-RU" w:eastAsia="en-US"/>
        </w:rPr>
        <w:t xml:space="preserve">ОПИСАНИЕ ОБЪЕКТА ЗАКУПКИ </w:t>
      </w:r>
    </w:p>
    <w:p w:rsidR="00A83139" w:rsidRPr="00300AE6" w:rsidRDefault="00A83139" w:rsidP="00A83139">
      <w:pPr>
        <w:keepNext/>
        <w:jc w:val="center"/>
        <w:outlineLvl w:val="2"/>
        <w:rPr>
          <w:sz w:val="24"/>
          <w:szCs w:val="24"/>
          <w:lang w:val="ru-RU"/>
        </w:rPr>
      </w:pPr>
      <w:r w:rsidRPr="00300AE6">
        <w:rPr>
          <w:sz w:val="24"/>
          <w:szCs w:val="24"/>
          <w:lang w:val="ru-RU"/>
        </w:rPr>
        <w:t>(ТЕХНИЧЕСКОЕ ЗАДАНИЕ)</w:t>
      </w:r>
    </w:p>
    <w:p w:rsidR="0044295A" w:rsidRPr="00300AE6" w:rsidRDefault="0044295A" w:rsidP="005A62A3">
      <w:pPr>
        <w:tabs>
          <w:tab w:val="right" w:leader="dot" w:pos="10194"/>
        </w:tabs>
        <w:ind w:left="284"/>
        <w:jc w:val="center"/>
        <w:outlineLvl w:val="0"/>
        <w:rPr>
          <w:bCs/>
          <w:caps/>
          <w:noProof/>
          <w:sz w:val="24"/>
          <w:szCs w:val="24"/>
          <w:lang w:val="ru-RU" w:eastAsia="en-US"/>
        </w:rPr>
      </w:pPr>
    </w:p>
    <w:p w:rsidR="00272B14" w:rsidRPr="00300AE6" w:rsidRDefault="00272B14" w:rsidP="00272B14">
      <w:pPr>
        <w:tabs>
          <w:tab w:val="right" w:leader="dot" w:pos="10194"/>
        </w:tabs>
        <w:ind w:left="284"/>
        <w:jc w:val="center"/>
        <w:outlineLvl w:val="0"/>
        <w:rPr>
          <w:bCs/>
          <w:sz w:val="24"/>
          <w:szCs w:val="24"/>
          <w:lang w:val="ru-RU"/>
        </w:rPr>
      </w:pPr>
      <w:r w:rsidRPr="00300AE6">
        <w:rPr>
          <w:bCs/>
          <w:sz w:val="24"/>
          <w:szCs w:val="24"/>
          <w:lang w:val="ru-RU"/>
        </w:rPr>
        <w:t xml:space="preserve">Поставка тепловых пушек для нужд МКУ "Управление </w:t>
      </w:r>
    </w:p>
    <w:p w:rsidR="00272B14" w:rsidRPr="00300AE6" w:rsidRDefault="00272B14" w:rsidP="00272B14">
      <w:pPr>
        <w:tabs>
          <w:tab w:val="right" w:leader="dot" w:pos="10194"/>
        </w:tabs>
        <w:ind w:left="284"/>
        <w:jc w:val="center"/>
        <w:outlineLvl w:val="0"/>
        <w:rPr>
          <w:bCs/>
          <w:sz w:val="24"/>
          <w:szCs w:val="24"/>
          <w:lang w:val="ru-RU"/>
        </w:rPr>
      </w:pPr>
      <w:r w:rsidRPr="00300AE6">
        <w:rPr>
          <w:bCs/>
          <w:sz w:val="24"/>
          <w:szCs w:val="24"/>
          <w:lang w:val="ru-RU"/>
        </w:rPr>
        <w:t>по делам ГОЧС г. Рубцовска"</w:t>
      </w:r>
    </w:p>
    <w:p w:rsidR="0044295A" w:rsidRPr="00300AE6" w:rsidRDefault="0044295A" w:rsidP="005A62A3">
      <w:pPr>
        <w:tabs>
          <w:tab w:val="right" w:leader="dot" w:pos="10194"/>
        </w:tabs>
        <w:ind w:left="284"/>
        <w:jc w:val="center"/>
        <w:outlineLvl w:val="0"/>
        <w:rPr>
          <w:b/>
          <w:bCs/>
          <w:sz w:val="24"/>
          <w:szCs w:val="24"/>
          <w:lang w:val="ru-RU"/>
        </w:rPr>
      </w:pPr>
    </w:p>
    <w:p w:rsidR="00272B14" w:rsidRPr="00300AE6" w:rsidRDefault="0044295A" w:rsidP="00272B14">
      <w:pPr>
        <w:suppressAutoHyphens/>
        <w:ind w:firstLine="709"/>
        <w:jc w:val="both"/>
        <w:rPr>
          <w:bCs/>
          <w:color w:val="000000"/>
          <w:sz w:val="24"/>
          <w:szCs w:val="24"/>
          <w:lang w:val="ru-RU"/>
        </w:rPr>
      </w:pPr>
      <w:r w:rsidRPr="00300AE6">
        <w:rPr>
          <w:b/>
          <w:bCs/>
          <w:color w:val="000000"/>
          <w:sz w:val="24"/>
          <w:szCs w:val="24"/>
          <w:lang w:val="ru-RU"/>
        </w:rPr>
        <w:t>Предмет Контракта:</w:t>
      </w:r>
      <w:r w:rsidR="00F56556" w:rsidRPr="00300AE6">
        <w:rPr>
          <w:b/>
          <w:bCs/>
          <w:color w:val="000000"/>
          <w:sz w:val="24"/>
          <w:szCs w:val="24"/>
          <w:lang w:val="ru-RU"/>
        </w:rPr>
        <w:t xml:space="preserve"> </w:t>
      </w:r>
      <w:r w:rsidR="00272B14" w:rsidRPr="00300AE6">
        <w:rPr>
          <w:bCs/>
          <w:color w:val="000000"/>
          <w:sz w:val="24"/>
          <w:szCs w:val="24"/>
          <w:lang w:val="ru-RU"/>
        </w:rPr>
        <w:t>Поставка тепловых пушек для нужд МКУ "Управление по делам ГОЧС г. Рубцовска".</w:t>
      </w:r>
    </w:p>
    <w:p w:rsidR="0044295A" w:rsidRPr="00300AE6" w:rsidRDefault="0044295A" w:rsidP="00F33999">
      <w:pPr>
        <w:ind w:firstLine="709"/>
        <w:jc w:val="both"/>
        <w:rPr>
          <w:sz w:val="24"/>
          <w:szCs w:val="24"/>
          <w:lang w:val="ru-RU"/>
        </w:rPr>
      </w:pPr>
      <w:r w:rsidRPr="00300AE6">
        <w:rPr>
          <w:b/>
          <w:bCs/>
          <w:sz w:val="24"/>
          <w:szCs w:val="24"/>
          <w:lang w:val="ru-RU"/>
        </w:rPr>
        <w:t>Срок поставки товара:</w:t>
      </w:r>
      <w:r w:rsidR="005B3B92" w:rsidRPr="00300AE6">
        <w:rPr>
          <w:sz w:val="24"/>
          <w:szCs w:val="24"/>
          <w:lang w:val="ru-RU"/>
        </w:rPr>
        <w:t xml:space="preserve"> в течение 30 (</w:t>
      </w:r>
      <w:r w:rsidR="00272B14" w:rsidRPr="00300AE6">
        <w:rPr>
          <w:sz w:val="24"/>
          <w:szCs w:val="24"/>
          <w:lang w:val="ru-RU"/>
        </w:rPr>
        <w:t>Т</w:t>
      </w:r>
      <w:r w:rsidR="005B3B92" w:rsidRPr="00300AE6">
        <w:rPr>
          <w:sz w:val="24"/>
          <w:szCs w:val="24"/>
          <w:lang w:val="ru-RU"/>
        </w:rPr>
        <w:t>ридцат</w:t>
      </w:r>
      <w:r w:rsidR="00A20CE3" w:rsidRPr="00300AE6">
        <w:rPr>
          <w:sz w:val="24"/>
          <w:szCs w:val="24"/>
          <w:lang w:val="ru-RU"/>
        </w:rPr>
        <w:t>и</w:t>
      </w:r>
      <w:r w:rsidR="005B3B92" w:rsidRPr="00300AE6">
        <w:rPr>
          <w:sz w:val="24"/>
          <w:szCs w:val="24"/>
          <w:lang w:val="ru-RU"/>
        </w:rPr>
        <w:t xml:space="preserve">) </w:t>
      </w:r>
      <w:r w:rsidR="00272B14" w:rsidRPr="00300AE6">
        <w:rPr>
          <w:sz w:val="24"/>
          <w:szCs w:val="24"/>
          <w:lang w:val="ru-RU"/>
        </w:rPr>
        <w:t xml:space="preserve">календарных </w:t>
      </w:r>
      <w:r w:rsidR="00A20CE3" w:rsidRPr="00300AE6">
        <w:rPr>
          <w:sz w:val="24"/>
          <w:szCs w:val="24"/>
          <w:lang w:val="ru-RU"/>
        </w:rPr>
        <w:t xml:space="preserve">дней </w:t>
      </w:r>
      <w:proofErr w:type="gramStart"/>
      <w:r w:rsidR="00A20CE3" w:rsidRPr="00300AE6">
        <w:rPr>
          <w:sz w:val="24"/>
          <w:szCs w:val="24"/>
          <w:lang w:val="ru-RU"/>
        </w:rPr>
        <w:t>с даты заключения</w:t>
      </w:r>
      <w:proofErr w:type="gramEnd"/>
      <w:r w:rsidR="005B3B92" w:rsidRPr="00300AE6">
        <w:rPr>
          <w:sz w:val="24"/>
          <w:szCs w:val="24"/>
          <w:lang w:val="ru-RU"/>
        </w:rPr>
        <w:t xml:space="preserve"> Контракта.</w:t>
      </w:r>
    </w:p>
    <w:p w:rsidR="0044295A" w:rsidRPr="00300AE6" w:rsidRDefault="0044295A" w:rsidP="00F33999">
      <w:pPr>
        <w:ind w:firstLine="709"/>
        <w:jc w:val="both"/>
        <w:rPr>
          <w:sz w:val="24"/>
          <w:szCs w:val="24"/>
          <w:lang w:val="ru-RU"/>
        </w:rPr>
      </w:pPr>
      <w:r w:rsidRPr="00300AE6">
        <w:rPr>
          <w:b/>
          <w:bCs/>
          <w:sz w:val="24"/>
          <w:szCs w:val="24"/>
          <w:lang w:val="ru-RU"/>
        </w:rPr>
        <w:t>Место доставки:</w:t>
      </w:r>
      <w:r w:rsidRPr="00300AE6">
        <w:rPr>
          <w:sz w:val="24"/>
          <w:szCs w:val="24"/>
          <w:lang w:val="ru-RU"/>
        </w:rPr>
        <w:t xml:space="preserve"> Алтайский край, </w:t>
      </w:r>
      <w:r w:rsidR="00272B14" w:rsidRPr="00300AE6">
        <w:rPr>
          <w:sz w:val="24"/>
          <w:szCs w:val="24"/>
          <w:lang w:val="ru-RU"/>
        </w:rPr>
        <w:t xml:space="preserve">город Рубцовск, улица Федоренко, </w:t>
      </w:r>
      <w:r w:rsidR="00272B14" w:rsidRPr="00300AE6">
        <w:rPr>
          <w:bCs/>
          <w:sz w:val="24"/>
          <w:szCs w:val="24"/>
          <w:lang w:val="ru-RU"/>
        </w:rPr>
        <w:t>1Б</w:t>
      </w:r>
      <w:r w:rsidRPr="00300AE6">
        <w:rPr>
          <w:sz w:val="24"/>
          <w:szCs w:val="24"/>
          <w:lang w:val="ru-RU"/>
        </w:rPr>
        <w:t>.</w:t>
      </w:r>
    </w:p>
    <w:p w:rsidR="00272B14" w:rsidRPr="00300AE6" w:rsidRDefault="0044295A" w:rsidP="00272B14">
      <w:pPr>
        <w:tabs>
          <w:tab w:val="num" w:pos="709"/>
          <w:tab w:val="left" w:pos="20387"/>
        </w:tabs>
        <w:suppressAutoHyphens/>
        <w:autoSpaceDE w:val="0"/>
        <w:ind w:firstLine="709"/>
        <w:jc w:val="both"/>
        <w:rPr>
          <w:bCs/>
          <w:color w:val="000000"/>
          <w:sz w:val="24"/>
          <w:szCs w:val="24"/>
          <w:lang w:val="ru-RU"/>
        </w:rPr>
      </w:pPr>
      <w:r w:rsidRPr="00300AE6">
        <w:rPr>
          <w:b/>
          <w:bCs/>
          <w:color w:val="000000"/>
          <w:sz w:val="24"/>
          <w:szCs w:val="24"/>
          <w:lang w:val="ru-RU"/>
        </w:rPr>
        <w:t>Источник финансирования:</w:t>
      </w:r>
      <w:r w:rsidR="00272B14" w:rsidRPr="00300AE6">
        <w:rPr>
          <w:spacing w:val="-10"/>
          <w:sz w:val="22"/>
          <w:szCs w:val="22"/>
          <w:lang w:val="ru-RU" w:eastAsia="en-US"/>
        </w:rPr>
        <w:t xml:space="preserve"> </w:t>
      </w:r>
      <w:r w:rsidR="00272B14" w:rsidRPr="00300AE6">
        <w:rPr>
          <w:bCs/>
          <w:color w:val="000000"/>
          <w:sz w:val="24"/>
          <w:szCs w:val="24"/>
          <w:lang w:val="ru-RU"/>
        </w:rPr>
        <w:t>бюджет муниципального образования города Рубцовска.</w:t>
      </w:r>
    </w:p>
    <w:p w:rsidR="0044295A" w:rsidRPr="00300AE6" w:rsidRDefault="0044295A" w:rsidP="00F33999">
      <w:pPr>
        <w:widowControl w:val="0"/>
        <w:ind w:firstLine="709"/>
        <w:jc w:val="both"/>
        <w:rPr>
          <w:color w:val="000000"/>
          <w:spacing w:val="-6"/>
          <w:sz w:val="24"/>
          <w:szCs w:val="24"/>
          <w:lang w:val="ru-RU"/>
        </w:rPr>
      </w:pPr>
      <w:r w:rsidRPr="00300AE6">
        <w:rPr>
          <w:b/>
          <w:bCs/>
          <w:sz w:val="24"/>
          <w:szCs w:val="24"/>
          <w:lang w:val="ru-RU"/>
        </w:rPr>
        <w:t>Порядок формирования цены Контракта:</w:t>
      </w:r>
      <w:r w:rsidRPr="00300AE6">
        <w:rPr>
          <w:sz w:val="24"/>
          <w:szCs w:val="24"/>
          <w:lang w:val="ru-RU"/>
        </w:rPr>
        <w:t xml:space="preserve"> цена Контракта </w:t>
      </w:r>
      <w:r w:rsidRPr="00300AE6">
        <w:rPr>
          <w:color w:val="000000"/>
          <w:spacing w:val="-6"/>
          <w:sz w:val="24"/>
          <w:szCs w:val="24"/>
          <w:lang w:val="ru-RU"/>
        </w:rPr>
        <w:t>формируется с учетом общей стоимости Товара, погрузочно-разгрузочных работ, транспортных и других расходов, связанных с поставкой Товара к месту поставки, а также таможенных пошлин, страхования, налогов, сборов и других обязательных платежей, установленных законодательством РФ.</w:t>
      </w:r>
    </w:p>
    <w:p w:rsidR="0044295A" w:rsidRPr="00300AE6" w:rsidRDefault="0044295A" w:rsidP="00100188">
      <w:pPr>
        <w:ind w:firstLine="709"/>
        <w:jc w:val="both"/>
        <w:rPr>
          <w:sz w:val="24"/>
          <w:szCs w:val="24"/>
          <w:lang w:val="ru-RU"/>
        </w:rPr>
      </w:pPr>
      <w:r w:rsidRPr="00300AE6">
        <w:rPr>
          <w:b/>
          <w:bCs/>
          <w:sz w:val="24"/>
          <w:szCs w:val="24"/>
          <w:lang w:val="ru-RU"/>
        </w:rPr>
        <w:t>Требования к качеству товара:</w:t>
      </w:r>
      <w:r w:rsidR="00F56556" w:rsidRPr="00300AE6">
        <w:rPr>
          <w:b/>
          <w:bCs/>
          <w:sz w:val="24"/>
          <w:szCs w:val="24"/>
          <w:lang w:val="ru-RU"/>
        </w:rPr>
        <w:t xml:space="preserve"> </w:t>
      </w:r>
      <w:r w:rsidRPr="00300AE6">
        <w:rPr>
          <w:sz w:val="24"/>
          <w:szCs w:val="24"/>
          <w:lang w:val="ru-RU"/>
        </w:rPr>
        <w:t xml:space="preserve">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использованный в выставочных, демонстрационных и других целях. Не допускается поставка товара, который находился на консервации, в том числе на заводе-изготовителе. </w:t>
      </w:r>
    </w:p>
    <w:p w:rsidR="0044295A" w:rsidRPr="00300AE6" w:rsidRDefault="0044295A" w:rsidP="00100188">
      <w:pPr>
        <w:ind w:firstLine="709"/>
        <w:jc w:val="both"/>
        <w:rPr>
          <w:sz w:val="24"/>
          <w:szCs w:val="24"/>
          <w:lang w:val="ru-RU"/>
        </w:rPr>
      </w:pPr>
      <w:r w:rsidRPr="00300AE6">
        <w:rPr>
          <w:sz w:val="24"/>
          <w:szCs w:val="24"/>
          <w:lang w:val="ru-RU"/>
        </w:rPr>
        <w:t>Товар должен сопровождаться комплектом установленных документов, если они предусмотрены производителем - сертификатами, удостоверениями, техническими паспортами и другими документами, подтверждающими качество Товара, его происхождение, и указывающие условия, и сроки гарантии. При необходимости Поставщик обеспечивает упаковку Товара, способную предотвратить повреждение Товара или его порчу во время перевозки к конечному пункту назначения. Дата изготовления товара не ранее 202</w:t>
      </w:r>
      <w:r w:rsidR="00C57226" w:rsidRPr="00300AE6">
        <w:rPr>
          <w:sz w:val="24"/>
          <w:szCs w:val="24"/>
          <w:lang w:val="ru-RU"/>
        </w:rPr>
        <w:t>2</w:t>
      </w:r>
      <w:r w:rsidRPr="00300AE6">
        <w:rPr>
          <w:sz w:val="24"/>
          <w:szCs w:val="24"/>
          <w:lang w:val="ru-RU"/>
        </w:rPr>
        <w:t xml:space="preserve"> года.</w:t>
      </w:r>
    </w:p>
    <w:p w:rsidR="0044295A" w:rsidRPr="00300AE6" w:rsidRDefault="0044295A" w:rsidP="00F33999">
      <w:pPr>
        <w:ind w:firstLine="708"/>
        <w:jc w:val="both"/>
        <w:rPr>
          <w:sz w:val="24"/>
          <w:szCs w:val="24"/>
          <w:lang w:val="ru-RU"/>
        </w:rPr>
      </w:pPr>
      <w:r w:rsidRPr="00300AE6">
        <w:rPr>
          <w:b/>
          <w:bCs/>
          <w:sz w:val="24"/>
          <w:szCs w:val="24"/>
          <w:lang w:val="ru-RU"/>
        </w:rPr>
        <w:t>Требования к упаковке товара:</w:t>
      </w:r>
      <w:r w:rsidRPr="00300AE6">
        <w:rPr>
          <w:sz w:val="24"/>
          <w:szCs w:val="24"/>
          <w:lang w:val="ru-RU"/>
        </w:rPr>
        <w:t xml:space="preserve"> Товар должен быть поставлен в упаковке производителя, не нарушенной, без следов воздействия влаги. Упаковка должна обеспечивать его сохранность от всякого рода повреждений при перевозке любыми видами транспорта, а также предохранять поставляемый товар от внешних воздействий. Тара, упаковка и условия транспортировки Товара должны соответствовать требованиям ГОСТ и эксплуатационным документам на Товар.</w:t>
      </w:r>
    </w:p>
    <w:p w:rsidR="0044295A" w:rsidRPr="00300AE6" w:rsidRDefault="0044295A" w:rsidP="00F33999">
      <w:pPr>
        <w:tabs>
          <w:tab w:val="left" w:pos="-1600"/>
          <w:tab w:val="left" w:pos="-1060"/>
          <w:tab w:val="left" w:pos="-880"/>
          <w:tab w:val="left" w:pos="-520"/>
        </w:tabs>
        <w:ind w:firstLine="709"/>
        <w:jc w:val="both"/>
        <w:rPr>
          <w:sz w:val="24"/>
          <w:szCs w:val="24"/>
          <w:lang w:val="ru-RU"/>
        </w:rPr>
      </w:pPr>
      <w:r w:rsidRPr="00300AE6">
        <w:rPr>
          <w:b/>
          <w:bCs/>
          <w:sz w:val="24"/>
          <w:szCs w:val="24"/>
          <w:lang w:val="ru-RU"/>
        </w:rPr>
        <w:t>Требования к гарантийному сроку:</w:t>
      </w:r>
      <w:r w:rsidRPr="00300AE6">
        <w:rPr>
          <w:sz w:val="24"/>
          <w:szCs w:val="24"/>
          <w:lang w:val="ru-RU"/>
        </w:rPr>
        <w:t xml:space="preserve"> на поставляемый Товар Поставщик предоставляет гарантию не менее чем срок действия гарантии, предоставляемой фирмой-изготовителем, на условиях и в объеме фирменной гарантии изготовителя, но не менее 12 месяцев с момента получения Товара.</w:t>
      </w:r>
    </w:p>
    <w:p w:rsidR="0044295A" w:rsidRPr="00300AE6" w:rsidRDefault="0044295A" w:rsidP="00F33999">
      <w:pPr>
        <w:tabs>
          <w:tab w:val="left" w:pos="-1600"/>
          <w:tab w:val="left" w:pos="-1060"/>
          <w:tab w:val="left" w:pos="-880"/>
          <w:tab w:val="left" w:pos="-520"/>
        </w:tabs>
        <w:ind w:firstLine="709"/>
        <w:jc w:val="both"/>
        <w:rPr>
          <w:sz w:val="24"/>
          <w:szCs w:val="24"/>
          <w:lang w:val="ru-RU"/>
        </w:rPr>
      </w:pPr>
      <w:r w:rsidRPr="00300AE6">
        <w:rPr>
          <w:sz w:val="24"/>
          <w:szCs w:val="24"/>
          <w:lang w:val="ru-RU"/>
        </w:rPr>
        <w:t xml:space="preserve">Некачественный при приемке Товар подлежит возврату Поставщику, который обязан заменить его </w:t>
      </w:r>
      <w:proofErr w:type="gramStart"/>
      <w:r w:rsidRPr="00300AE6">
        <w:rPr>
          <w:sz w:val="24"/>
          <w:szCs w:val="24"/>
          <w:lang w:val="ru-RU"/>
        </w:rPr>
        <w:t>на</w:t>
      </w:r>
      <w:proofErr w:type="gramEnd"/>
      <w:r w:rsidRPr="00300AE6">
        <w:rPr>
          <w:sz w:val="24"/>
          <w:szCs w:val="24"/>
          <w:lang w:val="ru-RU"/>
        </w:rPr>
        <w:t xml:space="preserve"> качественный в течение </w:t>
      </w:r>
      <w:r w:rsidR="00A93813" w:rsidRPr="00300AE6">
        <w:rPr>
          <w:sz w:val="24"/>
          <w:szCs w:val="24"/>
          <w:lang w:val="ru-RU"/>
        </w:rPr>
        <w:t>согласованного с Заказчиком срока</w:t>
      </w:r>
      <w:r w:rsidRPr="00300AE6">
        <w:rPr>
          <w:sz w:val="24"/>
          <w:szCs w:val="24"/>
          <w:lang w:val="ru-RU"/>
        </w:rPr>
        <w:t>. Поставщик обязан заменить Товар, дефекты и недостатки которого были выявлены с началом использования Товара, в случае если это произошло не по вине Заказчика.</w:t>
      </w:r>
    </w:p>
    <w:p w:rsidR="0044295A" w:rsidRPr="00300AE6" w:rsidRDefault="0044295A" w:rsidP="00F33999">
      <w:pPr>
        <w:tabs>
          <w:tab w:val="left" w:pos="-1600"/>
          <w:tab w:val="left" w:pos="-1060"/>
          <w:tab w:val="left" w:pos="-880"/>
          <w:tab w:val="left" w:pos="-520"/>
        </w:tabs>
        <w:ind w:firstLine="709"/>
        <w:jc w:val="both"/>
        <w:rPr>
          <w:sz w:val="24"/>
          <w:szCs w:val="24"/>
          <w:lang w:val="ru-RU"/>
        </w:rPr>
      </w:pPr>
      <w:r w:rsidRPr="00300AE6">
        <w:rPr>
          <w:sz w:val="24"/>
          <w:szCs w:val="24"/>
          <w:lang w:val="ru-RU"/>
        </w:rPr>
        <w:t>Погрузка, разгрузка, перевозка, доставка дефектного или несоответствующего требованиям товара, а также товара, предназначенного на замену дефектного или несоответствующего требованиям, осуществляется силами и транспортом Поставщика.</w:t>
      </w:r>
    </w:p>
    <w:p w:rsidR="0044295A" w:rsidRPr="00300AE6" w:rsidRDefault="0044295A" w:rsidP="00F33999">
      <w:pPr>
        <w:tabs>
          <w:tab w:val="left" w:pos="-1600"/>
          <w:tab w:val="left" w:pos="-1060"/>
          <w:tab w:val="left" w:pos="-880"/>
          <w:tab w:val="left" w:pos="-520"/>
        </w:tabs>
        <w:ind w:firstLine="709"/>
        <w:jc w:val="both"/>
        <w:rPr>
          <w:sz w:val="24"/>
          <w:szCs w:val="24"/>
          <w:lang w:val="ru-RU"/>
        </w:rPr>
      </w:pPr>
    </w:p>
    <w:p w:rsidR="0044295A" w:rsidRPr="00300AE6" w:rsidRDefault="0044295A" w:rsidP="00F33999">
      <w:pPr>
        <w:tabs>
          <w:tab w:val="left" w:pos="-1600"/>
          <w:tab w:val="left" w:pos="-1060"/>
          <w:tab w:val="left" w:pos="-880"/>
          <w:tab w:val="left" w:pos="-520"/>
        </w:tabs>
        <w:ind w:firstLine="709"/>
        <w:jc w:val="both"/>
        <w:rPr>
          <w:sz w:val="24"/>
          <w:szCs w:val="24"/>
          <w:lang w:val="ru-RU"/>
        </w:rPr>
      </w:pPr>
    </w:p>
    <w:p w:rsidR="0044295A" w:rsidRPr="00300AE6" w:rsidRDefault="0044295A" w:rsidP="00F33999">
      <w:pPr>
        <w:tabs>
          <w:tab w:val="left" w:pos="-1600"/>
          <w:tab w:val="left" w:pos="-1060"/>
          <w:tab w:val="left" w:pos="-880"/>
          <w:tab w:val="left" w:pos="-520"/>
        </w:tabs>
        <w:ind w:firstLine="709"/>
        <w:jc w:val="both"/>
        <w:rPr>
          <w:sz w:val="24"/>
          <w:szCs w:val="24"/>
          <w:lang w:val="ru-RU"/>
        </w:rPr>
      </w:pPr>
    </w:p>
    <w:p w:rsidR="0044295A" w:rsidRPr="00300AE6" w:rsidRDefault="0044295A" w:rsidP="00F33999">
      <w:pPr>
        <w:tabs>
          <w:tab w:val="left" w:pos="-1600"/>
          <w:tab w:val="left" w:pos="-1060"/>
          <w:tab w:val="left" w:pos="-880"/>
          <w:tab w:val="left" w:pos="-520"/>
        </w:tabs>
        <w:ind w:firstLine="709"/>
        <w:jc w:val="both"/>
        <w:rPr>
          <w:sz w:val="24"/>
          <w:szCs w:val="24"/>
          <w:lang w:val="ru-RU"/>
        </w:rPr>
      </w:pPr>
    </w:p>
    <w:p w:rsidR="0044295A" w:rsidRPr="00300AE6" w:rsidRDefault="0044295A" w:rsidP="00F33999">
      <w:pPr>
        <w:pStyle w:val="1"/>
        <w:spacing w:before="0" w:after="0"/>
        <w:jc w:val="both"/>
        <w:rPr>
          <w:rFonts w:cs="Times New Roman"/>
          <w:strike/>
          <w:sz w:val="24"/>
          <w:szCs w:val="24"/>
          <w:lang w:val="ru-RU"/>
        </w:rPr>
      </w:pP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60"/>
      </w:tblPr>
      <w:tblGrid>
        <w:gridCol w:w="422"/>
        <w:gridCol w:w="1377"/>
        <w:gridCol w:w="1793"/>
        <w:gridCol w:w="902"/>
        <w:gridCol w:w="1962"/>
        <w:gridCol w:w="1439"/>
        <w:gridCol w:w="994"/>
        <w:gridCol w:w="1130"/>
      </w:tblGrid>
      <w:tr w:rsidR="00CC0EE5" w:rsidRPr="00300AE6" w:rsidTr="008675F2">
        <w:trPr>
          <w:trHeight w:val="1848"/>
          <w:jc w:val="center"/>
        </w:trPr>
        <w:tc>
          <w:tcPr>
            <w:tcW w:w="211" w:type="pct"/>
            <w:shd w:val="clear" w:color="auto" w:fill="D9D9D9"/>
            <w:vAlign w:val="center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 xml:space="preserve">№    </w:t>
            </w:r>
            <w:proofErr w:type="gramStart"/>
            <w:r w:rsidRPr="00300AE6">
              <w:rPr>
                <w:sz w:val="22"/>
                <w:szCs w:val="22"/>
                <w:lang w:val="ru-RU" w:eastAsia="ar-SA"/>
              </w:rPr>
              <w:t>п</w:t>
            </w:r>
            <w:proofErr w:type="gramEnd"/>
            <w:r w:rsidRPr="00300AE6">
              <w:rPr>
                <w:sz w:val="22"/>
                <w:szCs w:val="22"/>
                <w:lang w:val="ru-RU" w:eastAsia="ar-SA"/>
              </w:rPr>
              <w:t>/п</w:t>
            </w:r>
          </w:p>
        </w:tc>
        <w:tc>
          <w:tcPr>
            <w:tcW w:w="687" w:type="pct"/>
            <w:shd w:val="clear" w:color="auto" w:fill="D9D9D9"/>
            <w:vAlign w:val="center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Наименование</w:t>
            </w:r>
          </w:p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ind w:left="-569" w:firstLine="569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товара</w:t>
            </w:r>
          </w:p>
        </w:tc>
        <w:tc>
          <w:tcPr>
            <w:tcW w:w="895" w:type="pct"/>
            <w:shd w:val="clear" w:color="auto" w:fill="D9D9D9"/>
            <w:vAlign w:val="center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Наименование показателя товара</w:t>
            </w:r>
          </w:p>
        </w:tc>
        <w:tc>
          <w:tcPr>
            <w:tcW w:w="450" w:type="pct"/>
            <w:shd w:val="clear" w:color="auto" w:fill="D9D9D9"/>
            <w:vAlign w:val="center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Единица измерения</w:t>
            </w:r>
          </w:p>
        </w:tc>
        <w:tc>
          <w:tcPr>
            <w:tcW w:w="979" w:type="pct"/>
            <w:shd w:val="clear" w:color="auto" w:fill="D9D9D9"/>
            <w:vAlign w:val="center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Значение показателя товара, которое не может изменяться участником закупки при подаче заявки</w:t>
            </w:r>
          </w:p>
        </w:tc>
        <w:tc>
          <w:tcPr>
            <w:tcW w:w="718" w:type="pct"/>
            <w:shd w:val="clear" w:color="auto" w:fill="D9D9D9"/>
            <w:vAlign w:val="center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Значение показателя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496" w:type="pct"/>
            <w:shd w:val="clear" w:color="auto" w:fill="D9D9D9"/>
            <w:vAlign w:val="center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color w:val="000000"/>
                <w:sz w:val="22"/>
                <w:szCs w:val="22"/>
                <w:lang w:val="ru-RU" w:eastAsia="ar-SA"/>
              </w:rPr>
              <w:t>Единица измерения товара</w:t>
            </w:r>
          </w:p>
        </w:tc>
        <w:tc>
          <w:tcPr>
            <w:tcW w:w="564" w:type="pct"/>
            <w:shd w:val="clear" w:color="auto" w:fill="D9D9D9"/>
            <w:vAlign w:val="center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ind w:right="-127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color w:val="000000"/>
                <w:sz w:val="22"/>
                <w:szCs w:val="22"/>
                <w:lang w:val="ru-RU" w:eastAsia="ar-SA"/>
              </w:rPr>
              <w:t>Количество товара</w:t>
            </w:r>
          </w:p>
        </w:tc>
      </w:tr>
      <w:tr w:rsidR="00CC0EE5" w:rsidRPr="00300AE6" w:rsidTr="008675F2">
        <w:trPr>
          <w:trHeight w:val="302"/>
          <w:jc w:val="center"/>
        </w:trPr>
        <w:tc>
          <w:tcPr>
            <w:tcW w:w="211" w:type="pct"/>
            <w:shd w:val="clear" w:color="auto" w:fill="D9D9D9"/>
          </w:tcPr>
          <w:p w:rsidR="006F79CA" w:rsidRPr="00300AE6" w:rsidRDefault="006F79CA" w:rsidP="005C626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687" w:type="pct"/>
            <w:shd w:val="clear" w:color="auto" w:fill="D9D9D9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895" w:type="pct"/>
            <w:shd w:val="clear" w:color="auto" w:fill="D9D9D9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450" w:type="pct"/>
            <w:shd w:val="clear" w:color="auto" w:fill="D9D9D9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979" w:type="pct"/>
            <w:shd w:val="clear" w:color="auto" w:fill="D9D9D9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718" w:type="pct"/>
            <w:shd w:val="clear" w:color="auto" w:fill="D9D9D9"/>
          </w:tcPr>
          <w:p w:rsidR="006F79CA" w:rsidRPr="00300AE6" w:rsidRDefault="006F79CA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496" w:type="pct"/>
            <w:shd w:val="clear" w:color="auto" w:fill="D9D9D9"/>
          </w:tcPr>
          <w:p w:rsidR="006F79CA" w:rsidRPr="00300AE6" w:rsidRDefault="00FF7E73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564" w:type="pct"/>
            <w:shd w:val="clear" w:color="auto" w:fill="D9D9D9"/>
          </w:tcPr>
          <w:p w:rsidR="006F79CA" w:rsidRPr="00300AE6" w:rsidRDefault="00FF7E73" w:rsidP="009545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8</w:t>
            </w: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 w:val="restart"/>
          </w:tcPr>
          <w:p w:rsidR="006F79CA" w:rsidRPr="00300AE6" w:rsidRDefault="006F79CA" w:rsidP="00CC0EE5">
            <w:pPr>
              <w:tabs>
                <w:tab w:val="left" w:pos="283"/>
              </w:tabs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687" w:type="pct"/>
            <w:vMerge w:val="restart"/>
          </w:tcPr>
          <w:p w:rsidR="006F79CA" w:rsidRDefault="001333CE" w:rsidP="00CC0EE5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Тепловая пушка дизельная</w:t>
            </w:r>
            <w:r w:rsidR="009C220F">
              <w:rPr>
                <w:sz w:val="22"/>
                <w:szCs w:val="22"/>
                <w:lang w:val="ru-RU" w:eastAsia="ar-SA"/>
              </w:rPr>
              <w:t xml:space="preserve"> </w:t>
            </w:r>
          </w:p>
          <w:p w:rsidR="009C220F" w:rsidRDefault="009C220F" w:rsidP="00CC0EE5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  <w:p w:rsidR="009C220F" w:rsidRDefault="009C220F" w:rsidP="00CC0EE5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 w:eastAsia="ar-SA"/>
              </w:rPr>
              <w:t>ОКПД2</w:t>
            </w:r>
          </w:p>
          <w:p w:rsidR="009C220F" w:rsidRPr="009C220F" w:rsidRDefault="009C220F" w:rsidP="00CC0EE5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  <w:r w:rsidRPr="009C220F">
              <w:rPr>
                <w:sz w:val="22"/>
                <w:szCs w:val="22"/>
                <w:lang w:val="ru-RU" w:eastAsia="ar-SA"/>
              </w:rPr>
              <w:t>27.52.13.000</w:t>
            </w:r>
          </w:p>
        </w:tc>
        <w:tc>
          <w:tcPr>
            <w:tcW w:w="895" w:type="pct"/>
            <w:vAlign w:val="center"/>
          </w:tcPr>
          <w:p w:rsidR="006F79CA" w:rsidRPr="00300AE6" w:rsidRDefault="009B0E77" w:rsidP="00CD06A7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Вариант установки</w:t>
            </w:r>
          </w:p>
        </w:tc>
        <w:tc>
          <w:tcPr>
            <w:tcW w:w="450" w:type="pct"/>
            <w:vAlign w:val="center"/>
          </w:tcPr>
          <w:p w:rsidR="006F79CA" w:rsidRPr="00300AE6" w:rsidRDefault="006F79CA" w:rsidP="00CD06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6F79CA" w:rsidRPr="00300AE6" w:rsidRDefault="009B0E77" w:rsidP="00CD06A7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00AE6">
              <w:rPr>
                <w:color w:val="000000" w:themeColor="text1"/>
                <w:sz w:val="22"/>
                <w:szCs w:val="22"/>
                <w:lang w:val="ru-RU"/>
              </w:rPr>
              <w:t>Напольный</w:t>
            </w:r>
          </w:p>
        </w:tc>
        <w:tc>
          <w:tcPr>
            <w:tcW w:w="718" w:type="pct"/>
            <w:vAlign w:val="center"/>
          </w:tcPr>
          <w:p w:rsidR="006F79CA" w:rsidRPr="00300AE6" w:rsidRDefault="006F79CA" w:rsidP="00723F3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6" w:type="pct"/>
            <w:vMerge w:val="restart"/>
          </w:tcPr>
          <w:p w:rsidR="006F79CA" w:rsidRPr="00300AE6" w:rsidRDefault="006F79CA" w:rsidP="00CC0EE5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штука</w:t>
            </w:r>
          </w:p>
        </w:tc>
        <w:tc>
          <w:tcPr>
            <w:tcW w:w="564" w:type="pct"/>
            <w:vMerge w:val="restart"/>
          </w:tcPr>
          <w:p w:rsidR="006F79CA" w:rsidRPr="00300AE6" w:rsidRDefault="00A93813" w:rsidP="00CC0E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ru-RU" w:eastAsia="en-US"/>
              </w:rPr>
            </w:pPr>
            <w:r w:rsidRPr="00300AE6">
              <w:rPr>
                <w:bCs/>
                <w:color w:val="000000"/>
                <w:sz w:val="22"/>
                <w:szCs w:val="22"/>
                <w:lang w:val="ru-RU" w:eastAsia="en-US"/>
              </w:rPr>
              <w:t>2</w:t>
            </w: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79CA" w:rsidRPr="00300AE6" w:rsidRDefault="006F79CA" w:rsidP="00CD06A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79CA" w:rsidRPr="00300AE6" w:rsidRDefault="006F79CA" w:rsidP="00CD06A7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79CA" w:rsidRPr="00300AE6" w:rsidRDefault="009B0E77" w:rsidP="00CD06A7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Вид обогревателя</w:t>
            </w:r>
          </w:p>
        </w:tc>
        <w:tc>
          <w:tcPr>
            <w:tcW w:w="450" w:type="pct"/>
            <w:vAlign w:val="center"/>
          </w:tcPr>
          <w:p w:rsidR="006F79CA" w:rsidRPr="00300AE6" w:rsidRDefault="006F79CA" w:rsidP="00CD06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6F79CA" w:rsidRPr="00300AE6" w:rsidRDefault="009B0E77" w:rsidP="00CD06A7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Тепловентилятор</w:t>
            </w:r>
          </w:p>
        </w:tc>
        <w:tc>
          <w:tcPr>
            <w:tcW w:w="718" w:type="pct"/>
            <w:vAlign w:val="center"/>
          </w:tcPr>
          <w:p w:rsidR="006F79CA" w:rsidRPr="00300AE6" w:rsidRDefault="006F79CA" w:rsidP="00CD06A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6" w:type="pct"/>
            <w:vMerge/>
          </w:tcPr>
          <w:p w:rsidR="006F79CA" w:rsidRPr="00300AE6" w:rsidRDefault="006F79CA" w:rsidP="00CD06A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79CA" w:rsidRPr="00300AE6" w:rsidRDefault="006F79CA" w:rsidP="00CD06A7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79CA" w:rsidRPr="00300AE6" w:rsidRDefault="006F79CA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79CA" w:rsidRPr="00300AE6" w:rsidRDefault="006F79CA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79CA" w:rsidRPr="00300AE6" w:rsidRDefault="009B0E77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Площадь обогрева</w:t>
            </w:r>
          </w:p>
        </w:tc>
        <w:tc>
          <w:tcPr>
            <w:tcW w:w="450" w:type="pct"/>
            <w:vAlign w:val="center"/>
          </w:tcPr>
          <w:p w:rsidR="006F79CA" w:rsidRPr="00300AE6" w:rsidRDefault="009B0E77" w:rsidP="006F79C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00AE6">
              <w:rPr>
                <w:sz w:val="22"/>
                <w:szCs w:val="22"/>
                <w:lang w:val="ru-RU"/>
              </w:rPr>
              <w:t>метр</w:t>
            </w:r>
            <w:r w:rsidRPr="00300A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9" w:type="pct"/>
            <w:vAlign w:val="center"/>
          </w:tcPr>
          <w:p w:rsidR="006F79CA" w:rsidRPr="00300AE6" w:rsidRDefault="006F79CA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18" w:type="pct"/>
            <w:vAlign w:val="center"/>
          </w:tcPr>
          <w:p w:rsidR="006F79CA" w:rsidRPr="00300AE6" w:rsidRDefault="009B0E77" w:rsidP="00163C0E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 xml:space="preserve">≥ </w:t>
            </w:r>
            <w:r w:rsidR="00163C0E" w:rsidRPr="00300AE6">
              <w:rPr>
                <w:sz w:val="22"/>
                <w:szCs w:val="22"/>
                <w:lang w:val="ru-RU" w:eastAsia="ar-SA"/>
              </w:rPr>
              <w:t>3</w:t>
            </w:r>
            <w:r w:rsidRPr="00300AE6">
              <w:rPr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496" w:type="pct"/>
            <w:vMerge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79CA" w:rsidRPr="00300AE6" w:rsidRDefault="006F79CA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79CA" w:rsidRPr="00300AE6" w:rsidRDefault="006F79CA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79CA" w:rsidRPr="00300AE6" w:rsidRDefault="009B0E77" w:rsidP="006F79CA">
            <w:pPr>
              <w:rPr>
                <w:sz w:val="22"/>
                <w:szCs w:val="22"/>
                <w:vertAlign w:val="superscript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Вид топлива</w:t>
            </w:r>
          </w:p>
        </w:tc>
        <w:tc>
          <w:tcPr>
            <w:tcW w:w="450" w:type="pct"/>
            <w:vAlign w:val="center"/>
          </w:tcPr>
          <w:p w:rsidR="006F79CA" w:rsidRPr="00300AE6" w:rsidRDefault="006F79CA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6F79CA" w:rsidRPr="00300AE6" w:rsidRDefault="00AF4B31" w:rsidP="006F79CA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дизельное топливо/керосин</w:t>
            </w:r>
          </w:p>
        </w:tc>
        <w:tc>
          <w:tcPr>
            <w:tcW w:w="718" w:type="pct"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pct"/>
            <w:vMerge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79CA" w:rsidRPr="00300AE6" w:rsidRDefault="006F79CA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79CA" w:rsidRPr="00300AE6" w:rsidRDefault="006F79CA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79CA" w:rsidRPr="00300AE6" w:rsidRDefault="009B0E77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Индикация уровня топлива</w:t>
            </w:r>
          </w:p>
        </w:tc>
        <w:tc>
          <w:tcPr>
            <w:tcW w:w="450" w:type="pct"/>
            <w:vAlign w:val="center"/>
          </w:tcPr>
          <w:p w:rsidR="006F79CA" w:rsidRPr="00300AE6" w:rsidRDefault="006F79CA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6F79CA" w:rsidRPr="00300AE6" w:rsidRDefault="00342AF7" w:rsidP="006F79CA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Наличие</w:t>
            </w:r>
          </w:p>
        </w:tc>
        <w:tc>
          <w:tcPr>
            <w:tcW w:w="718" w:type="pct"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79CA" w:rsidRPr="00300AE6" w:rsidRDefault="006F79CA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79CA" w:rsidRPr="00300AE6" w:rsidRDefault="006F79CA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79CA" w:rsidRPr="00300AE6" w:rsidRDefault="00AF4B31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Производительность</w:t>
            </w:r>
          </w:p>
        </w:tc>
        <w:tc>
          <w:tcPr>
            <w:tcW w:w="450" w:type="pct"/>
            <w:vAlign w:val="center"/>
          </w:tcPr>
          <w:p w:rsidR="006F79CA" w:rsidRPr="00300AE6" w:rsidRDefault="00AF4B31" w:rsidP="006F79CA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м³/час</w:t>
            </w:r>
          </w:p>
        </w:tc>
        <w:tc>
          <w:tcPr>
            <w:tcW w:w="979" w:type="pct"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718" w:type="pct"/>
            <w:vAlign w:val="center"/>
          </w:tcPr>
          <w:p w:rsidR="006F79CA" w:rsidRPr="00300AE6" w:rsidRDefault="00010010" w:rsidP="001A721F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≥</w:t>
            </w:r>
            <w:r w:rsidR="00AF4B31" w:rsidRPr="00300AE6">
              <w:rPr>
                <w:sz w:val="22"/>
                <w:szCs w:val="22"/>
                <w:lang w:val="ru-RU" w:eastAsia="ar-SA"/>
              </w:rPr>
              <w:t xml:space="preserve"> </w:t>
            </w:r>
            <w:r w:rsidR="001A721F" w:rsidRPr="00300AE6">
              <w:rPr>
                <w:sz w:val="22"/>
                <w:szCs w:val="22"/>
                <w:lang w:val="ru-RU" w:eastAsia="ar-SA"/>
              </w:rPr>
              <w:t>190</w:t>
            </w:r>
          </w:p>
        </w:tc>
        <w:tc>
          <w:tcPr>
            <w:tcW w:w="496" w:type="pct"/>
            <w:vMerge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97303D" w:rsidRPr="00300AE6" w:rsidRDefault="0097303D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97303D" w:rsidRPr="00300AE6" w:rsidRDefault="0097303D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97303D" w:rsidRPr="00300AE6" w:rsidRDefault="0097303D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Система розжига</w:t>
            </w:r>
          </w:p>
        </w:tc>
        <w:tc>
          <w:tcPr>
            <w:tcW w:w="450" w:type="pct"/>
            <w:vAlign w:val="center"/>
          </w:tcPr>
          <w:p w:rsidR="0097303D" w:rsidRPr="00300AE6" w:rsidRDefault="0097303D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97303D" w:rsidRPr="00300AE6" w:rsidRDefault="0097303D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proofErr w:type="spellStart"/>
            <w:r w:rsidRPr="00300AE6">
              <w:rPr>
                <w:sz w:val="22"/>
                <w:szCs w:val="22"/>
                <w:lang w:val="ru-RU" w:eastAsia="ar-SA"/>
              </w:rPr>
              <w:t>электроподжиг</w:t>
            </w:r>
            <w:proofErr w:type="spellEnd"/>
          </w:p>
        </w:tc>
        <w:tc>
          <w:tcPr>
            <w:tcW w:w="718" w:type="pct"/>
            <w:vAlign w:val="center"/>
          </w:tcPr>
          <w:p w:rsidR="0097303D" w:rsidRPr="00300AE6" w:rsidRDefault="0097303D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6" w:type="pct"/>
            <w:vMerge/>
          </w:tcPr>
          <w:p w:rsidR="0097303D" w:rsidRPr="00300AE6" w:rsidRDefault="0097303D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97303D" w:rsidRPr="00300AE6" w:rsidRDefault="0097303D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79CA" w:rsidRPr="00300AE6" w:rsidRDefault="006F79CA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79CA" w:rsidRPr="00300AE6" w:rsidRDefault="006F79CA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79CA" w:rsidRPr="00300AE6" w:rsidRDefault="00AF4B31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Индикация температуры</w:t>
            </w:r>
          </w:p>
        </w:tc>
        <w:tc>
          <w:tcPr>
            <w:tcW w:w="450" w:type="pct"/>
            <w:vAlign w:val="center"/>
          </w:tcPr>
          <w:p w:rsidR="006F79CA" w:rsidRPr="00300AE6" w:rsidRDefault="006F79CA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6F79CA" w:rsidRPr="00300AE6" w:rsidRDefault="00342AF7" w:rsidP="006F79CA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Наличие</w:t>
            </w:r>
          </w:p>
        </w:tc>
        <w:tc>
          <w:tcPr>
            <w:tcW w:w="718" w:type="pct"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6" w:type="pct"/>
            <w:vMerge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77"/>
          <w:jc w:val="center"/>
        </w:trPr>
        <w:tc>
          <w:tcPr>
            <w:tcW w:w="211" w:type="pct"/>
            <w:vMerge/>
            <w:vAlign w:val="center"/>
          </w:tcPr>
          <w:p w:rsidR="006F79CA" w:rsidRPr="00300AE6" w:rsidRDefault="006F79CA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79CA" w:rsidRPr="00300AE6" w:rsidRDefault="006F79CA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79CA" w:rsidRPr="00300AE6" w:rsidRDefault="00AF4B31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Регулировка температуры</w:t>
            </w:r>
          </w:p>
        </w:tc>
        <w:tc>
          <w:tcPr>
            <w:tcW w:w="450" w:type="pct"/>
            <w:vAlign w:val="center"/>
          </w:tcPr>
          <w:p w:rsidR="006F79CA" w:rsidRPr="00300AE6" w:rsidRDefault="006F79CA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6F79CA" w:rsidRPr="00300AE6" w:rsidRDefault="00342AF7" w:rsidP="006F79CA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Наличие</w:t>
            </w:r>
          </w:p>
        </w:tc>
        <w:tc>
          <w:tcPr>
            <w:tcW w:w="718" w:type="pct"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6" w:type="pct"/>
            <w:vMerge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79CA" w:rsidRPr="00300AE6" w:rsidRDefault="006F79CA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79CA" w:rsidRPr="00300AE6" w:rsidRDefault="006F79CA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79CA" w:rsidRPr="00300AE6" w:rsidRDefault="00AF4B31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Тепловая мощность</w:t>
            </w:r>
          </w:p>
        </w:tc>
        <w:tc>
          <w:tcPr>
            <w:tcW w:w="450" w:type="pct"/>
            <w:vAlign w:val="center"/>
          </w:tcPr>
          <w:p w:rsidR="006F79CA" w:rsidRPr="00300AE6" w:rsidRDefault="00AF4B31" w:rsidP="006F79CA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кВт</w:t>
            </w:r>
          </w:p>
        </w:tc>
        <w:tc>
          <w:tcPr>
            <w:tcW w:w="979" w:type="pct"/>
            <w:vAlign w:val="center"/>
          </w:tcPr>
          <w:p w:rsidR="006F79CA" w:rsidRPr="00300AE6" w:rsidRDefault="006F79CA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18" w:type="pct"/>
            <w:vAlign w:val="center"/>
          </w:tcPr>
          <w:p w:rsidR="006F79CA" w:rsidRPr="00300AE6" w:rsidRDefault="00010010" w:rsidP="001A721F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≥</w:t>
            </w:r>
            <w:r w:rsidR="00AF4B31" w:rsidRPr="00300AE6">
              <w:rPr>
                <w:sz w:val="22"/>
                <w:szCs w:val="22"/>
                <w:lang w:val="ru-RU" w:eastAsia="ar-SA"/>
              </w:rPr>
              <w:t xml:space="preserve"> </w:t>
            </w:r>
            <w:r w:rsidR="001A721F" w:rsidRPr="00300AE6">
              <w:rPr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496" w:type="pct"/>
            <w:vMerge/>
          </w:tcPr>
          <w:p w:rsidR="006F79CA" w:rsidRPr="00300AE6" w:rsidRDefault="006F79CA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79CA" w:rsidRPr="00300AE6" w:rsidRDefault="006F79CA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AF4B31" w:rsidRPr="00300AE6" w:rsidRDefault="00AF4B31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AF4B31" w:rsidRPr="00300AE6" w:rsidRDefault="00AF4B31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AF4B31" w:rsidRPr="00300AE6" w:rsidRDefault="00AF4B31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Объем топливного бака</w:t>
            </w:r>
          </w:p>
        </w:tc>
        <w:tc>
          <w:tcPr>
            <w:tcW w:w="450" w:type="pct"/>
            <w:vAlign w:val="center"/>
          </w:tcPr>
          <w:p w:rsidR="00AF4B31" w:rsidRPr="00300AE6" w:rsidRDefault="00AF4B31" w:rsidP="006F79CA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л</w:t>
            </w:r>
          </w:p>
        </w:tc>
        <w:tc>
          <w:tcPr>
            <w:tcW w:w="979" w:type="pct"/>
            <w:vAlign w:val="center"/>
          </w:tcPr>
          <w:p w:rsidR="00AF4B31" w:rsidRPr="00300AE6" w:rsidRDefault="00AF4B31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18" w:type="pct"/>
            <w:vAlign w:val="center"/>
          </w:tcPr>
          <w:p w:rsidR="00AF4B31" w:rsidRPr="00300AE6" w:rsidRDefault="00010010" w:rsidP="001A721F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≥</w:t>
            </w:r>
            <w:r w:rsidR="006F3220" w:rsidRPr="00300AE6">
              <w:rPr>
                <w:sz w:val="22"/>
                <w:szCs w:val="22"/>
                <w:lang w:val="ru-RU" w:eastAsia="ar-SA"/>
              </w:rPr>
              <w:t xml:space="preserve"> </w:t>
            </w:r>
            <w:r w:rsidR="001A721F" w:rsidRPr="00300AE6">
              <w:rPr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496" w:type="pct"/>
            <w:vMerge/>
          </w:tcPr>
          <w:p w:rsidR="00AF4B31" w:rsidRPr="00300AE6" w:rsidRDefault="00AF4B31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AF4B31" w:rsidRPr="00300AE6" w:rsidRDefault="00AF4B31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3220" w:rsidRPr="00300AE6" w:rsidRDefault="006F3220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3220" w:rsidRPr="00300AE6" w:rsidRDefault="006F3220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3220" w:rsidRPr="00300AE6" w:rsidRDefault="006F3220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Ручка для транспортировки</w:t>
            </w:r>
          </w:p>
        </w:tc>
        <w:tc>
          <w:tcPr>
            <w:tcW w:w="450" w:type="pct"/>
            <w:vAlign w:val="center"/>
          </w:tcPr>
          <w:p w:rsidR="006F3220" w:rsidRPr="00300AE6" w:rsidRDefault="006F3220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6F3220" w:rsidRPr="00300AE6" w:rsidRDefault="00342AF7" w:rsidP="006F79CA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Наличие</w:t>
            </w:r>
          </w:p>
        </w:tc>
        <w:tc>
          <w:tcPr>
            <w:tcW w:w="718" w:type="pct"/>
            <w:vAlign w:val="center"/>
          </w:tcPr>
          <w:p w:rsidR="006F3220" w:rsidRPr="00300AE6" w:rsidRDefault="006F3220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6" w:type="pct"/>
            <w:vMerge/>
          </w:tcPr>
          <w:p w:rsidR="006F3220" w:rsidRPr="00300AE6" w:rsidRDefault="006F3220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3220" w:rsidRPr="00300AE6" w:rsidRDefault="006F3220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3220" w:rsidRPr="00300AE6" w:rsidRDefault="006F3220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3220" w:rsidRPr="00300AE6" w:rsidRDefault="006F3220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3220" w:rsidRPr="00300AE6" w:rsidRDefault="001A721F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Дистанционный  пульт управления</w:t>
            </w:r>
          </w:p>
        </w:tc>
        <w:tc>
          <w:tcPr>
            <w:tcW w:w="450" w:type="pct"/>
            <w:vAlign w:val="center"/>
          </w:tcPr>
          <w:p w:rsidR="006F3220" w:rsidRPr="00300AE6" w:rsidRDefault="006F3220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6F3220" w:rsidRPr="00300AE6" w:rsidRDefault="00342AF7" w:rsidP="006F79CA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Наличие</w:t>
            </w:r>
          </w:p>
        </w:tc>
        <w:tc>
          <w:tcPr>
            <w:tcW w:w="718" w:type="pct"/>
            <w:vAlign w:val="center"/>
          </w:tcPr>
          <w:p w:rsidR="006F3220" w:rsidRPr="00300AE6" w:rsidRDefault="006F3220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6" w:type="pct"/>
            <w:vMerge/>
          </w:tcPr>
          <w:p w:rsidR="006F3220" w:rsidRPr="00300AE6" w:rsidRDefault="006F3220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3220" w:rsidRPr="00300AE6" w:rsidRDefault="006F3220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CC0EE5" w:rsidRPr="00300AE6" w:rsidTr="008675F2">
        <w:trPr>
          <w:trHeight w:val="199"/>
          <w:jc w:val="center"/>
        </w:trPr>
        <w:tc>
          <w:tcPr>
            <w:tcW w:w="211" w:type="pct"/>
            <w:vMerge/>
            <w:vAlign w:val="center"/>
          </w:tcPr>
          <w:p w:rsidR="006F3220" w:rsidRPr="00300AE6" w:rsidRDefault="006F3220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Merge/>
            <w:vAlign w:val="center"/>
          </w:tcPr>
          <w:p w:rsidR="006F3220" w:rsidRPr="00300AE6" w:rsidRDefault="006F3220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6F3220" w:rsidRPr="00300AE6" w:rsidRDefault="0097303D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Защитные функции</w:t>
            </w:r>
          </w:p>
        </w:tc>
        <w:tc>
          <w:tcPr>
            <w:tcW w:w="450" w:type="pct"/>
            <w:vAlign w:val="center"/>
          </w:tcPr>
          <w:p w:rsidR="006F3220" w:rsidRPr="00300AE6" w:rsidRDefault="006F3220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6F3220" w:rsidRPr="00300AE6" w:rsidRDefault="00163C0E" w:rsidP="001A721F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 xml:space="preserve">Защита от </w:t>
            </w:r>
            <w:r w:rsidR="001A721F" w:rsidRPr="00300AE6">
              <w:rPr>
                <w:sz w:val="22"/>
                <w:szCs w:val="22"/>
                <w:lang w:val="ru-RU"/>
              </w:rPr>
              <w:t>перегрева</w:t>
            </w:r>
          </w:p>
        </w:tc>
        <w:tc>
          <w:tcPr>
            <w:tcW w:w="718" w:type="pct"/>
            <w:vAlign w:val="center"/>
          </w:tcPr>
          <w:p w:rsidR="006F3220" w:rsidRPr="00300AE6" w:rsidRDefault="006F3220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  <w:p w:rsidR="000E0492" w:rsidRPr="00300AE6" w:rsidRDefault="000E0492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  <w:p w:rsidR="000E0492" w:rsidRPr="00300AE6" w:rsidRDefault="000E0492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6" w:type="pct"/>
            <w:vMerge/>
          </w:tcPr>
          <w:p w:rsidR="006F3220" w:rsidRPr="00300AE6" w:rsidRDefault="006F3220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Merge/>
            <w:vAlign w:val="center"/>
          </w:tcPr>
          <w:p w:rsidR="006F3220" w:rsidRPr="00300AE6" w:rsidRDefault="006F3220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0E0492" w:rsidRPr="000E0492" w:rsidTr="008675F2">
        <w:trPr>
          <w:trHeight w:val="199"/>
          <w:jc w:val="center"/>
        </w:trPr>
        <w:tc>
          <w:tcPr>
            <w:tcW w:w="211" w:type="pct"/>
            <w:vAlign w:val="center"/>
          </w:tcPr>
          <w:p w:rsidR="000E0492" w:rsidRPr="00300AE6" w:rsidRDefault="000E0492" w:rsidP="006F79CA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87" w:type="pct"/>
            <w:vAlign w:val="center"/>
          </w:tcPr>
          <w:p w:rsidR="000E0492" w:rsidRPr="00300AE6" w:rsidRDefault="000E0492" w:rsidP="006F79CA">
            <w:pPr>
              <w:suppressAutoHyphens/>
              <w:ind w:left="-74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95" w:type="pct"/>
            <w:vAlign w:val="center"/>
          </w:tcPr>
          <w:p w:rsidR="000E0492" w:rsidRPr="00300AE6" w:rsidRDefault="000E0492" w:rsidP="006F79CA">
            <w:pPr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/>
              </w:rPr>
              <w:t>Комплектация:</w:t>
            </w:r>
          </w:p>
          <w:p w:rsidR="000E0492" w:rsidRPr="00300AE6" w:rsidRDefault="000E0492" w:rsidP="008675F2">
            <w:pPr>
              <w:rPr>
                <w:sz w:val="22"/>
                <w:szCs w:val="22"/>
                <w:lang w:val="ru-RU"/>
              </w:rPr>
            </w:pPr>
            <w:proofErr w:type="spellStart"/>
            <w:r w:rsidRPr="00300AE6">
              <w:rPr>
                <w:sz w:val="16"/>
                <w:szCs w:val="16"/>
                <w:lang w:val="ru-RU"/>
              </w:rPr>
              <w:t>Гофротруба</w:t>
            </w:r>
            <w:proofErr w:type="spellEnd"/>
            <w:r w:rsidRPr="00300AE6">
              <w:rPr>
                <w:sz w:val="16"/>
                <w:szCs w:val="16"/>
                <w:lang w:val="ru-RU"/>
              </w:rPr>
              <w:t xml:space="preserve"> 1шт., Труба для отвода выхлопных газов 1 шт., Кабель питания от аккумулятора 1 шт., Блок питания  от сети 230</w:t>
            </w:r>
            <w:proofErr w:type="gramStart"/>
            <w:r w:rsidRPr="00300AE6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  <w:r w:rsidRPr="00300AE6">
              <w:rPr>
                <w:sz w:val="16"/>
                <w:szCs w:val="16"/>
                <w:lang w:val="ru-RU"/>
              </w:rPr>
              <w:t xml:space="preserve">  1шт., Дистанционный пульт управления 1 шт., Хомут 3 шт., Глушитель 1 шт. </w:t>
            </w:r>
          </w:p>
        </w:tc>
        <w:tc>
          <w:tcPr>
            <w:tcW w:w="450" w:type="pct"/>
            <w:vAlign w:val="center"/>
          </w:tcPr>
          <w:p w:rsidR="000E0492" w:rsidRPr="00300AE6" w:rsidRDefault="000E0492" w:rsidP="006F79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9" w:type="pct"/>
            <w:vAlign w:val="center"/>
          </w:tcPr>
          <w:p w:rsidR="000E0492" w:rsidRPr="001A721F" w:rsidRDefault="00342AF7" w:rsidP="001A721F">
            <w:pPr>
              <w:jc w:val="center"/>
              <w:rPr>
                <w:sz w:val="22"/>
                <w:szCs w:val="22"/>
                <w:lang w:val="ru-RU"/>
              </w:rPr>
            </w:pPr>
            <w:r w:rsidRPr="00300AE6">
              <w:rPr>
                <w:sz w:val="22"/>
                <w:szCs w:val="22"/>
                <w:lang w:val="ru-RU" w:eastAsia="ar-SA"/>
              </w:rPr>
              <w:t>Наличие</w:t>
            </w:r>
          </w:p>
        </w:tc>
        <w:tc>
          <w:tcPr>
            <w:tcW w:w="718" w:type="pct"/>
            <w:vAlign w:val="center"/>
          </w:tcPr>
          <w:p w:rsidR="000E0492" w:rsidRDefault="000E0492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6" w:type="pct"/>
          </w:tcPr>
          <w:p w:rsidR="000E0492" w:rsidRPr="00ED1EE5" w:rsidRDefault="000E0492" w:rsidP="006F79CA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64" w:type="pct"/>
            <w:vAlign w:val="center"/>
          </w:tcPr>
          <w:p w:rsidR="000E0492" w:rsidRPr="00ED1EE5" w:rsidRDefault="000E0492" w:rsidP="006F79CA">
            <w:pPr>
              <w:suppressAutoHyphens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</w:tbl>
    <w:p w:rsidR="0044295A" w:rsidRDefault="0044295A" w:rsidP="004059F2">
      <w:pPr>
        <w:rPr>
          <w:sz w:val="24"/>
          <w:szCs w:val="24"/>
          <w:lang w:val="ru-RU"/>
        </w:rPr>
      </w:pPr>
    </w:p>
    <w:p w:rsidR="00381672" w:rsidRPr="00381672" w:rsidRDefault="00381672" w:rsidP="00381672">
      <w:pPr>
        <w:rPr>
          <w:sz w:val="24"/>
          <w:szCs w:val="24"/>
          <w:lang w:val="ru-RU"/>
        </w:rPr>
      </w:pPr>
    </w:p>
    <w:p w:rsidR="00FE48F9" w:rsidRPr="008E5C34" w:rsidRDefault="00FE48F9" w:rsidP="004059F2">
      <w:pPr>
        <w:rPr>
          <w:sz w:val="24"/>
          <w:szCs w:val="24"/>
          <w:lang w:val="ru-RU"/>
        </w:rPr>
      </w:pPr>
    </w:p>
    <w:sectPr w:rsidR="00FE48F9" w:rsidRPr="008E5C34" w:rsidSect="00CC0E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783"/>
    <w:multiLevelType w:val="hybridMultilevel"/>
    <w:tmpl w:val="9D4605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E3543D4"/>
    <w:multiLevelType w:val="hybridMultilevel"/>
    <w:tmpl w:val="69D8DE4E"/>
    <w:lvl w:ilvl="0" w:tplc="31D40E2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76667B0F"/>
    <w:multiLevelType w:val="multilevel"/>
    <w:tmpl w:val="6546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5A62A3"/>
    <w:rsid w:val="0000346B"/>
    <w:rsid w:val="000068C9"/>
    <w:rsid w:val="00010010"/>
    <w:rsid w:val="00012147"/>
    <w:rsid w:val="0001235F"/>
    <w:rsid w:val="00012659"/>
    <w:rsid w:val="00012F8B"/>
    <w:rsid w:val="00016E71"/>
    <w:rsid w:val="00020EA8"/>
    <w:rsid w:val="0003165A"/>
    <w:rsid w:val="000348A2"/>
    <w:rsid w:val="00037281"/>
    <w:rsid w:val="00041918"/>
    <w:rsid w:val="00046F9F"/>
    <w:rsid w:val="00051FFB"/>
    <w:rsid w:val="000573F5"/>
    <w:rsid w:val="00072C5A"/>
    <w:rsid w:val="00075D7C"/>
    <w:rsid w:val="000769BB"/>
    <w:rsid w:val="0008236B"/>
    <w:rsid w:val="00083880"/>
    <w:rsid w:val="0008534B"/>
    <w:rsid w:val="00093075"/>
    <w:rsid w:val="000B13DB"/>
    <w:rsid w:val="000C0484"/>
    <w:rsid w:val="000C7B9E"/>
    <w:rsid w:val="000E0492"/>
    <w:rsid w:val="000E1052"/>
    <w:rsid w:val="000F6CC3"/>
    <w:rsid w:val="00100188"/>
    <w:rsid w:val="0011188E"/>
    <w:rsid w:val="00111CE5"/>
    <w:rsid w:val="001234F6"/>
    <w:rsid w:val="00126921"/>
    <w:rsid w:val="001333CE"/>
    <w:rsid w:val="001373F5"/>
    <w:rsid w:val="0014553E"/>
    <w:rsid w:val="00161A6D"/>
    <w:rsid w:val="00163C0E"/>
    <w:rsid w:val="001949E9"/>
    <w:rsid w:val="00196A9D"/>
    <w:rsid w:val="001A721F"/>
    <w:rsid w:val="001B2FBE"/>
    <w:rsid w:val="001B4564"/>
    <w:rsid w:val="001C506D"/>
    <w:rsid w:val="001D0A36"/>
    <w:rsid w:val="001E329B"/>
    <w:rsid w:val="0020580E"/>
    <w:rsid w:val="00226173"/>
    <w:rsid w:val="0023309C"/>
    <w:rsid w:val="002346B9"/>
    <w:rsid w:val="00245AA3"/>
    <w:rsid w:val="0025254C"/>
    <w:rsid w:val="00253263"/>
    <w:rsid w:val="00253B94"/>
    <w:rsid w:val="002577B5"/>
    <w:rsid w:val="00262CAD"/>
    <w:rsid w:val="00266A81"/>
    <w:rsid w:val="00272B14"/>
    <w:rsid w:val="00287D89"/>
    <w:rsid w:val="002A595F"/>
    <w:rsid w:val="002C326B"/>
    <w:rsid w:val="002D4B40"/>
    <w:rsid w:val="002D57F9"/>
    <w:rsid w:val="00300AE6"/>
    <w:rsid w:val="00304A44"/>
    <w:rsid w:val="0030669C"/>
    <w:rsid w:val="00335304"/>
    <w:rsid w:val="00337085"/>
    <w:rsid w:val="00342AF7"/>
    <w:rsid w:val="003444BF"/>
    <w:rsid w:val="00362570"/>
    <w:rsid w:val="00377C86"/>
    <w:rsid w:val="00381672"/>
    <w:rsid w:val="0038325E"/>
    <w:rsid w:val="00384CE8"/>
    <w:rsid w:val="0038565F"/>
    <w:rsid w:val="003B1738"/>
    <w:rsid w:val="003E7B23"/>
    <w:rsid w:val="003F6C04"/>
    <w:rsid w:val="004009B4"/>
    <w:rsid w:val="004059F2"/>
    <w:rsid w:val="00407D3F"/>
    <w:rsid w:val="00416CA8"/>
    <w:rsid w:val="00416E8A"/>
    <w:rsid w:val="00432C8B"/>
    <w:rsid w:val="004335C8"/>
    <w:rsid w:val="00433D0D"/>
    <w:rsid w:val="004362FB"/>
    <w:rsid w:val="00441BD1"/>
    <w:rsid w:val="0044295A"/>
    <w:rsid w:val="00443104"/>
    <w:rsid w:val="0044653C"/>
    <w:rsid w:val="00461F8D"/>
    <w:rsid w:val="00464123"/>
    <w:rsid w:val="00465409"/>
    <w:rsid w:val="00472C94"/>
    <w:rsid w:val="004A4D34"/>
    <w:rsid w:val="004C5781"/>
    <w:rsid w:val="004D7F65"/>
    <w:rsid w:val="004E1C30"/>
    <w:rsid w:val="00500860"/>
    <w:rsid w:val="00503128"/>
    <w:rsid w:val="00506EF1"/>
    <w:rsid w:val="00515749"/>
    <w:rsid w:val="00516BEE"/>
    <w:rsid w:val="005279F2"/>
    <w:rsid w:val="00542B83"/>
    <w:rsid w:val="005454C3"/>
    <w:rsid w:val="00555D35"/>
    <w:rsid w:val="00566B67"/>
    <w:rsid w:val="005A4D08"/>
    <w:rsid w:val="005A62A3"/>
    <w:rsid w:val="005A69F1"/>
    <w:rsid w:val="005B3B92"/>
    <w:rsid w:val="005B67DF"/>
    <w:rsid w:val="005C6261"/>
    <w:rsid w:val="005D142E"/>
    <w:rsid w:val="005D2901"/>
    <w:rsid w:val="005D384C"/>
    <w:rsid w:val="005D6C9F"/>
    <w:rsid w:val="0060172A"/>
    <w:rsid w:val="00605D1D"/>
    <w:rsid w:val="00616E96"/>
    <w:rsid w:val="00623F94"/>
    <w:rsid w:val="00627336"/>
    <w:rsid w:val="0063327B"/>
    <w:rsid w:val="0068542A"/>
    <w:rsid w:val="00694ADB"/>
    <w:rsid w:val="006A39EE"/>
    <w:rsid w:val="006B0178"/>
    <w:rsid w:val="006D0DBB"/>
    <w:rsid w:val="006D2B7C"/>
    <w:rsid w:val="006F139C"/>
    <w:rsid w:val="006F241E"/>
    <w:rsid w:val="006F3220"/>
    <w:rsid w:val="006F46C9"/>
    <w:rsid w:val="006F7557"/>
    <w:rsid w:val="006F79CA"/>
    <w:rsid w:val="007019C8"/>
    <w:rsid w:val="00723F3F"/>
    <w:rsid w:val="00731B2B"/>
    <w:rsid w:val="007545B9"/>
    <w:rsid w:val="0076064E"/>
    <w:rsid w:val="00761930"/>
    <w:rsid w:val="00763141"/>
    <w:rsid w:val="00767EFC"/>
    <w:rsid w:val="00771CA4"/>
    <w:rsid w:val="00783BC7"/>
    <w:rsid w:val="0079383E"/>
    <w:rsid w:val="007B25BC"/>
    <w:rsid w:val="007B33C1"/>
    <w:rsid w:val="007C5106"/>
    <w:rsid w:val="007C5929"/>
    <w:rsid w:val="007E7A28"/>
    <w:rsid w:val="0080799D"/>
    <w:rsid w:val="00815E09"/>
    <w:rsid w:val="0081788E"/>
    <w:rsid w:val="00826734"/>
    <w:rsid w:val="008347DF"/>
    <w:rsid w:val="00847890"/>
    <w:rsid w:val="00863F4B"/>
    <w:rsid w:val="008646F2"/>
    <w:rsid w:val="00865B4B"/>
    <w:rsid w:val="008675F2"/>
    <w:rsid w:val="00892719"/>
    <w:rsid w:val="00894547"/>
    <w:rsid w:val="008B24FA"/>
    <w:rsid w:val="008B5BE5"/>
    <w:rsid w:val="008E05CA"/>
    <w:rsid w:val="008E5C34"/>
    <w:rsid w:val="00912FBE"/>
    <w:rsid w:val="00916F0A"/>
    <w:rsid w:val="00921643"/>
    <w:rsid w:val="0092255C"/>
    <w:rsid w:val="00925305"/>
    <w:rsid w:val="009267C9"/>
    <w:rsid w:val="0093476C"/>
    <w:rsid w:val="00937AE7"/>
    <w:rsid w:val="0095456A"/>
    <w:rsid w:val="009675C0"/>
    <w:rsid w:val="00971B96"/>
    <w:rsid w:val="0097303D"/>
    <w:rsid w:val="00981CCD"/>
    <w:rsid w:val="00992FF2"/>
    <w:rsid w:val="009A5E82"/>
    <w:rsid w:val="009A6DA7"/>
    <w:rsid w:val="009A7044"/>
    <w:rsid w:val="009B0E77"/>
    <w:rsid w:val="009C0D6A"/>
    <w:rsid w:val="009C220F"/>
    <w:rsid w:val="009C5D3A"/>
    <w:rsid w:val="009E72E2"/>
    <w:rsid w:val="00A0025C"/>
    <w:rsid w:val="00A023CD"/>
    <w:rsid w:val="00A1405F"/>
    <w:rsid w:val="00A20CE3"/>
    <w:rsid w:val="00A44D89"/>
    <w:rsid w:val="00A57E0F"/>
    <w:rsid w:val="00A65197"/>
    <w:rsid w:val="00A83139"/>
    <w:rsid w:val="00A93813"/>
    <w:rsid w:val="00A93A6D"/>
    <w:rsid w:val="00AA2FEE"/>
    <w:rsid w:val="00AB60CB"/>
    <w:rsid w:val="00AD4FC9"/>
    <w:rsid w:val="00AE3575"/>
    <w:rsid w:val="00AF3E83"/>
    <w:rsid w:val="00AF4B31"/>
    <w:rsid w:val="00AF7BEB"/>
    <w:rsid w:val="00B01A83"/>
    <w:rsid w:val="00B02DF6"/>
    <w:rsid w:val="00B24A1F"/>
    <w:rsid w:val="00B26C45"/>
    <w:rsid w:val="00B30287"/>
    <w:rsid w:val="00B429E6"/>
    <w:rsid w:val="00B52D85"/>
    <w:rsid w:val="00B61306"/>
    <w:rsid w:val="00B66C5A"/>
    <w:rsid w:val="00B727DF"/>
    <w:rsid w:val="00B73B23"/>
    <w:rsid w:val="00B86C7C"/>
    <w:rsid w:val="00B91087"/>
    <w:rsid w:val="00BD0693"/>
    <w:rsid w:val="00BD0D02"/>
    <w:rsid w:val="00BE03AF"/>
    <w:rsid w:val="00BE4FFF"/>
    <w:rsid w:val="00C27BA2"/>
    <w:rsid w:val="00C414EA"/>
    <w:rsid w:val="00C57226"/>
    <w:rsid w:val="00C62E07"/>
    <w:rsid w:val="00C6365B"/>
    <w:rsid w:val="00C725C6"/>
    <w:rsid w:val="00C75832"/>
    <w:rsid w:val="00C82B40"/>
    <w:rsid w:val="00C856B9"/>
    <w:rsid w:val="00C9519E"/>
    <w:rsid w:val="00CB215E"/>
    <w:rsid w:val="00CB59FC"/>
    <w:rsid w:val="00CC0EE5"/>
    <w:rsid w:val="00CC5DC6"/>
    <w:rsid w:val="00CD06A7"/>
    <w:rsid w:val="00CD34D1"/>
    <w:rsid w:val="00CE2A8A"/>
    <w:rsid w:val="00D00C7F"/>
    <w:rsid w:val="00D03C40"/>
    <w:rsid w:val="00D1527B"/>
    <w:rsid w:val="00D471B0"/>
    <w:rsid w:val="00D569B9"/>
    <w:rsid w:val="00D75B8B"/>
    <w:rsid w:val="00D77C34"/>
    <w:rsid w:val="00D820D6"/>
    <w:rsid w:val="00D84769"/>
    <w:rsid w:val="00DD0E38"/>
    <w:rsid w:val="00DD1A7F"/>
    <w:rsid w:val="00DD6D93"/>
    <w:rsid w:val="00DF042A"/>
    <w:rsid w:val="00E0184F"/>
    <w:rsid w:val="00E23905"/>
    <w:rsid w:val="00E2601A"/>
    <w:rsid w:val="00E275A8"/>
    <w:rsid w:val="00E514EE"/>
    <w:rsid w:val="00E53130"/>
    <w:rsid w:val="00E82468"/>
    <w:rsid w:val="00E86416"/>
    <w:rsid w:val="00E9034B"/>
    <w:rsid w:val="00E95F3F"/>
    <w:rsid w:val="00E9647D"/>
    <w:rsid w:val="00EA5AA4"/>
    <w:rsid w:val="00EA6577"/>
    <w:rsid w:val="00EB5C43"/>
    <w:rsid w:val="00EC5DF1"/>
    <w:rsid w:val="00ED1EE5"/>
    <w:rsid w:val="00ED22A3"/>
    <w:rsid w:val="00ED6773"/>
    <w:rsid w:val="00EE6F1E"/>
    <w:rsid w:val="00EF2822"/>
    <w:rsid w:val="00F055D8"/>
    <w:rsid w:val="00F063B7"/>
    <w:rsid w:val="00F24196"/>
    <w:rsid w:val="00F27C4C"/>
    <w:rsid w:val="00F32D2B"/>
    <w:rsid w:val="00F33999"/>
    <w:rsid w:val="00F52314"/>
    <w:rsid w:val="00F53635"/>
    <w:rsid w:val="00F56556"/>
    <w:rsid w:val="00F71FC9"/>
    <w:rsid w:val="00F747E2"/>
    <w:rsid w:val="00F76756"/>
    <w:rsid w:val="00F81B69"/>
    <w:rsid w:val="00F939FE"/>
    <w:rsid w:val="00FA73B7"/>
    <w:rsid w:val="00FB432C"/>
    <w:rsid w:val="00FB6B91"/>
    <w:rsid w:val="00FC35B6"/>
    <w:rsid w:val="00FC3991"/>
    <w:rsid w:val="00FC46CF"/>
    <w:rsid w:val="00FC692E"/>
    <w:rsid w:val="00FE2B4C"/>
    <w:rsid w:val="00FE48F9"/>
    <w:rsid w:val="00FF4708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A3"/>
    <w:rPr>
      <w:rFonts w:ascii="Times New Roman" w:eastAsia="Times New Roman" w:hAnsi="Times New Roman"/>
      <w:sz w:val="20"/>
      <w:szCs w:val="20"/>
      <w:lang w:val="en-US"/>
    </w:rPr>
  </w:style>
  <w:style w:type="paragraph" w:styleId="1">
    <w:name w:val="heading 1"/>
    <w:aliases w:val="ОСнЗаг1,Are Знак Знак,Document Header1,Заголовок 1 Знак Знак1,Заголовок 1 Знак2,Заголовок 1 Знак1 Знак,Заголовок 1 Знак Знак Знак,Заголовок 1 Знак Знак1 Знак,Заголовок 1 Знак Знак2,Заголовок 1 Знак2 Знак,H1"/>
    <w:basedOn w:val="a"/>
    <w:next w:val="a"/>
    <w:link w:val="11"/>
    <w:uiPriority w:val="99"/>
    <w:qFormat/>
    <w:rsid w:val="005A62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ОСнЗаг1 Знак,Are Знак Знак Знак,Document Header1 Знак,Заголовок 1 Знак Знак1 Знак1,Заголовок 1 Знак2 Знак1,Заголовок 1 Знак1 Знак Знак,Заголовок 1 Знак Знак Знак Знак,Заголовок 1 Знак Знак1 Знак Знак,Заголовок 1 Знак Знак2 Знак,H1 Знак"/>
    <w:basedOn w:val="a0"/>
    <w:link w:val="1"/>
    <w:uiPriority w:val="99"/>
    <w:rsid w:val="005A62A3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10">
    <w:name w:val="Заголовок 1 Знак"/>
    <w:basedOn w:val="a0"/>
    <w:uiPriority w:val="99"/>
    <w:rsid w:val="005A62A3"/>
    <w:rPr>
      <w:rFonts w:ascii="Calibri Light" w:hAnsi="Calibri Light" w:cs="Calibri Light"/>
      <w:color w:val="auto"/>
      <w:sz w:val="32"/>
      <w:szCs w:val="32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1234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4F6"/>
    <w:rPr>
      <w:rFonts w:ascii="Segoe UI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rsid w:val="00892719"/>
    <w:rPr>
      <w:color w:val="auto"/>
      <w:u w:val="single"/>
    </w:rPr>
  </w:style>
  <w:style w:type="character" w:styleId="a6">
    <w:name w:val="FollowedHyperlink"/>
    <w:basedOn w:val="a0"/>
    <w:uiPriority w:val="99"/>
    <w:semiHidden/>
    <w:rsid w:val="004A4D34"/>
    <w:rPr>
      <w:color w:val="auto"/>
      <w:u w:val="single"/>
    </w:rPr>
  </w:style>
  <w:style w:type="paragraph" w:styleId="a7">
    <w:name w:val="List Paragraph"/>
    <w:basedOn w:val="a"/>
    <w:uiPriority w:val="99"/>
    <w:qFormat/>
    <w:rsid w:val="000B13D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ПТЦ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Людмила Михайловна Левыкина</cp:lastModifiedBy>
  <cp:revision>6</cp:revision>
  <cp:lastPrinted>2021-02-24T08:07:00Z</cp:lastPrinted>
  <dcterms:created xsi:type="dcterms:W3CDTF">2024-02-20T07:03:00Z</dcterms:created>
  <dcterms:modified xsi:type="dcterms:W3CDTF">2024-02-28T06:08:00Z</dcterms:modified>
</cp:coreProperties>
</file>