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CF" w:rsidRPr="00E33699" w:rsidRDefault="00F031CF" w:rsidP="00F031CF">
      <w:pPr>
        <w:jc w:val="right"/>
        <w:rPr>
          <w:b/>
          <w:i/>
        </w:rPr>
      </w:pPr>
      <w:r w:rsidRPr="00E33699">
        <w:rPr>
          <w:b/>
          <w:i/>
        </w:rPr>
        <w:t>Приложение 1</w:t>
      </w:r>
    </w:p>
    <w:p w:rsidR="00F031CF" w:rsidRPr="00E33699" w:rsidRDefault="00F031CF" w:rsidP="00F031CF">
      <w:pPr>
        <w:jc w:val="right"/>
        <w:rPr>
          <w:b/>
          <w:i/>
        </w:rPr>
      </w:pPr>
      <w:r w:rsidRPr="00E33699">
        <w:rPr>
          <w:b/>
          <w:i/>
        </w:rPr>
        <w:t>к извещению об осуществлении закупки</w:t>
      </w:r>
    </w:p>
    <w:p w:rsidR="00137207" w:rsidRPr="00E33699" w:rsidRDefault="00137207" w:rsidP="00137207">
      <w:pPr>
        <w:pStyle w:val="Style34"/>
        <w:widowControl/>
        <w:spacing w:before="62" w:line="240" w:lineRule="exact"/>
        <w:rPr>
          <w:bCs/>
          <w:sz w:val="28"/>
          <w:szCs w:val="28"/>
        </w:rPr>
      </w:pPr>
      <w:r w:rsidRPr="00E33699">
        <w:rPr>
          <w:rStyle w:val="FontStyle52"/>
        </w:rPr>
        <w:t xml:space="preserve">                                                                                     </w:t>
      </w:r>
      <w:bookmarkStart w:id="0" w:name="_Hlk53127677"/>
    </w:p>
    <w:p w:rsidR="00137207" w:rsidRPr="00E33699" w:rsidRDefault="00137207" w:rsidP="00137207">
      <w:pPr>
        <w:autoSpaceDE w:val="0"/>
        <w:autoSpaceDN w:val="0"/>
        <w:adjustRightInd w:val="0"/>
        <w:ind w:left="4395" w:hanging="142"/>
        <w:rPr>
          <w:spacing w:val="-10"/>
          <w:sz w:val="28"/>
          <w:szCs w:val="28"/>
        </w:rPr>
      </w:pPr>
    </w:p>
    <w:bookmarkEnd w:id="0"/>
    <w:p w:rsidR="00137207" w:rsidRPr="00BD633F" w:rsidRDefault="00137207" w:rsidP="0013720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BD633F">
        <w:rPr>
          <w:rStyle w:val="s10"/>
          <w:rFonts w:ascii="Times New Roman" w:hAnsi="Times New Roman" w:cs="Times New Roman"/>
          <w:sz w:val="24"/>
          <w:szCs w:val="24"/>
        </w:rPr>
        <w:t>Протокол</w:t>
      </w:r>
    </w:p>
    <w:p w:rsidR="00137207" w:rsidRPr="00BD633F" w:rsidRDefault="00137207" w:rsidP="00137207">
      <w:pPr>
        <w:pStyle w:val="HTML"/>
        <w:jc w:val="center"/>
        <w:rPr>
          <w:rStyle w:val="s10"/>
          <w:rFonts w:ascii="Times New Roman" w:hAnsi="Times New Roman" w:cs="Times New Roman"/>
          <w:sz w:val="24"/>
          <w:szCs w:val="24"/>
        </w:rPr>
      </w:pPr>
      <w:r w:rsidRPr="00BD633F">
        <w:rPr>
          <w:rStyle w:val="s10"/>
          <w:rFonts w:ascii="Times New Roman" w:hAnsi="Times New Roman" w:cs="Times New Roman"/>
          <w:sz w:val="24"/>
          <w:szCs w:val="24"/>
        </w:rPr>
        <w:t>начальной (максимальной) цены контракта</w:t>
      </w:r>
    </w:p>
    <w:p w:rsidR="00BD633F" w:rsidRPr="00BD633F" w:rsidRDefault="00BD633F" w:rsidP="00BD633F">
      <w:pPr>
        <w:autoSpaceDE w:val="0"/>
        <w:autoSpaceDN w:val="0"/>
        <w:adjustRightInd w:val="0"/>
        <w:jc w:val="center"/>
        <w:outlineLvl w:val="0"/>
        <w:rPr>
          <w:rFonts w:eastAsiaTheme="majorEastAsia"/>
          <w:bCs/>
          <w:color w:val="2F5496" w:themeColor="accent1" w:themeShade="BF"/>
        </w:rPr>
      </w:pPr>
    </w:p>
    <w:p w:rsidR="00BD633F" w:rsidRPr="00BD633F" w:rsidRDefault="00BD633F" w:rsidP="00BD63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3F">
        <w:rPr>
          <w:rFonts w:ascii="Times New Roman" w:hAnsi="Times New Roman" w:cs="Times New Roman"/>
          <w:bCs/>
          <w:sz w:val="24"/>
          <w:szCs w:val="24"/>
        </w:rPr>
        <w:t>Объект закупки:</w:t>
      </w:r>
      <w:r w:rsidRPr="00BD6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886" w:rsidRPr="00673886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Выполнение работ по капитальному ремонту кровли здания МКУ </w:t>
      </w:r>
      <w:r w:rsidR="003E134A">
        <w:rPr>
          <w:rFonts w:ascii="Times New Roman" w:hAnsi="Times New Roman" w:cs="Times New Roman"/>
          <w:bCs/>
          <w:sz w:val="22"/>
          <w:szCs w:val="22"/>
          <w:lang w:eastAsia="en-US"/>
        </w:rPr>
        <w:t>«</w:t>
      </w:r>
      <w:r w:rsidR="00673886" w:rsidRPr="00673886">
        <w:rPr>
          <w:rFonts w:ascii="Times New Roman" w:hAnsi="Times New Roman" w:cs="Times New Roman"/>
          <w:bCs/>
          <w:sz w:val="22"/>
          <w:szCs w:val="22"/>
          <w:lang w:eastAsia="en-US"/>
        </w:rPr>
        <w:t>Управление культуры, спорта и молодежной политики</w:t>
      </w:r>
      <w:r w:rsidR="003E134A">
        <w:rPr>
          <w:rFonts w:ascii="Times New Roman" w:hAnsi="Times New Roman" w:cs="Times New Roman"/>
          <w:bCs/>
          <w:sz w:val="22"/>
          <w:szCs w:val="22"/>
          <w:lang w:eastAsia="en-US"/>
        </w:rPr>
        <w:t>»</w:t>
      </w:r>
      <w:r w:rsidR="00673886" w:rsidRPr="00673886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</w:t>
      </w:r>
      <w:proofErr w:type="gramStart"/>
      <w:r w:rsidR="00673886" w:rsidRPr="00673886">
        <w:rPr>
          <w:rFonts w:ascii="Times New Roman" w:hAnsi="Times New Roman" w:cs="Times New Roman"/>
          <w:bCs/>
          <w:sz w:val="22"/>
          <w:szCs w:val="22"/>
          <w:lang w:eastAsia="en-US"/>
        </w:rPr>
        <w:t>г</w:t>
      </w:r>
      <w:proofErr w:type="gramEnd"/>
      <w:r w:rsidR="00673886" w:rsidRPr="00673886">
        <w:rPr>
          <w:rFonts w:ascii="Times New Roman" w:hAnsi="Times New Roman" w:cs="Times New Roman"/>
          <w:bCs/>
          <w:sz w:val="22"/>
          <w:szCs w:val="22"/>
          <w:lang w:eastAsia="en-US"/>
        </w:rPr>
        <w:t>. Рубцовска по пр. Ленина, 117.</w:t>
      </w:r>
    </w:p>
    <w:p w:rsidR="00BD633F" w:rsidRDefault="00BD633F" w:rsidP="00BD633F">
      <w:pPr>
        <w:ind w:firstLine="709"/>
      </w:pPr>
    </w:p>
    <w:p w:rsidR="00BD633F" w:rsidRPr="00BD633F" w:rsidRDefault="00673886" w:rsidP="00CC2CD2">
      <w:pPr>
        <w:pStyle w:val="a4"/>
        <w:tabs>
          <w:tab w:val="left" w:pos="709"/>
          <w:tab w:val="left" w:leader="underscore" w:pos="8822"/>
        </w:tabs>
        <w:autoSpaceDE w:val="0"/>
        <w:autoSpaceDN w:val="0"/>
        <w:adjustRightInd w:val="0"/>
        <w:ind w:left="0"/>
        <w:jc w:val="both"/>
      </w:pPr>
      <w:r>
        <w:tab/>
      </w:r>
      <w:r w:rsidR="00BD633F" w:rsidRPr="00BD633F">
        <w:t>Начальная (максимальная) цена контракта составляет</w:t>
      </w:r>
      <w:r>
        <w:t xml:space="preserve">: </w:t>
      </w:r>
      <w:r w:rsidR="00CC2CD2" w:rsidRPr="00C31599">
        <w:rPr>
          <w:sz w:val="22"/>
          <w:szCs w:val="22"/>
        </w:rPr>
        <w:t>1 573 007 (Один миллион пятьсот семьдесят три тысячи семь) рублей 60 копеек</w:t>
      </w:r>
      <w:r w:rsidR="00CC2CD2">
        <w:rPr>
          <w:sz w:val="22"/>
          <w:szCs w:val="22"/>
        </w:rPr>
        <w:t>.</w:t>
      </w:r>
    </w:p>
    <w:p w:rsidR="00BD633F" w:rsidRDefault="00BD633F" w:rsidP="00BD63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33F" w:rsidRPr="00BD633F" w:rsidRDefault="00BD633F" w:rsidP="00BD63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33F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включает в себя все расходы Подрядчика, необходимые для осуществления им своих обязательств по Контракту в полном объеме и надлежащего качества, в том числе все подлежащие уплате налоги, сборы и другие обязательные платежи, расходы на оплату работ по уборке объекта и вывозу мусора со строительной площадки и иные расходы, связанные с выполнением работы.</w:t>
      </w:r>
      <w:proofErr w:type="gramEnd"/>
    </w:p>
    <w:p w:rsidR="00BD633F" w:rsidRDefault="00BD633F" w:rsidP="00BD63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886" w:rsidRPr="0076519C" w:rsidRDefault="00BD633F" w:rsidP="00673886">
      <w:pPr>
        <w:ind w:firstLine="709"/>
        <w:jc w:val="both"/>
        <w:rPr>
          <w:rFonts w:cs="Calibri"/>
          <w:bCs/>
        </w:rPr>
      </w:pPr>
      <w:r w:rsidRPr="00BD633F">
        <w:t xml:space="preserve">Заказчик: </w:t>
      </w:r>
      <w:r w:rsidR="00673886" w:rsidRPr="0076519C">
        <w:rPr>
          <w:rFonts w:cs="Calibri"/>
          <w:bCs/>
        </w:rPr>
        <w:t>Муниципальное казенное учреждение «Управление культуры, спорта и молодежной политики» города Рубцовска Алтайского края</w:t>
      </w:r>
      <w:r w:rsidR="00673886">
        <w:rPr>
          <w:rFonts w:cs="Calibri"/>
          <w:bCs/>
        </w:rPr>
        <w:t>.</w:t>
      </w:r>
    </w:p>
    <w:p w:rsidR="00BD633F" w:rsidRPr="00BD633F" w:rsidRDefault="00BD633F" w:rsidP="00BD63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207" w:rsidRPr="00BD633F" w:rsidRDefault="00137207" w:rsidP="00BD633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3F">
        <w:rPr>
          <w:rFonts w:ascii="Times New Roman" w:hAnsi="Times New Roman" w:cs="Times New Roman"/>
          <w:sz w:val="24"/>
          <w:szCs w:val="24"/>
        </w:rPr>
        <w:t>Приложение:</w:t>
      </w:r>
    </w:p>
    <w:p w:rsidR="00137207" w:rsidRPr="00BD633F" w:rsidRDefault="00137207" w:rsidP="00BD633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3F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контракта</w:t>
      </w:r>
      <w:r w:rsidR="00BD633F">
        <w:rPr>
          <w:rFonts w:ascii="Times New Roman" w:hAnsi="Times New Roman" w:cs="Times New Roman"/>
          <w:sz w:val="24"/>
          <w:szCs w:val="24"/>
        </w:rPr>
        <w:t>.</w:t>
      </w:r>
    </w:p>
    <w:p w:rsidR="00137207" w:rsidRPr="00BD633F" w:rsidRDefault="00137207" w:rsidP="00BD633F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137207" w:rsidRPr="00E33699" w:rsidRDefault="00137207" w:rsidP="002F6567">
      <w:pPr>
        <w:tabs>
          <w:tab w:val="left" w:pos="2880"/>
        </w:tabs>
        <w:spacing w:before="40"/>
        <w:jc w:val="center"/>
        <w:rPr>
          <w:sz w:val="28"/>
          <w:szCs w:val="28"/>
        </w:rPr>
      </w:pPr>
    </w:p>
    <w:p w:rsidR="002F6567" w:rsidRDefault="00137207" w:rsidP="002F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6379" w:hanging="2977"/>
        <w:jc w:val="right"/>
        <w:rPr>
          <w:b/>
          <w:bCs/>
          <w:i/>
          <w:iCs/>
        </w:rPr>
      </w:pPr>
      <w:r w:rsidRPr="002F6567">
        <w:rPr>
          <w:b/>
          <w:bCs/>
          <w:i/>
          <w:iCs/>
        </w:rPr>
        <w:t xml:space="preserve">Приложение к протоколу </w:t>
      </w:r>
    </w:p>
    <w:p w:rsidR="00137207" w:rsidRPr="002F6567" w:rsidRDefault="00137207" w:rsidP="002F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6379" w:hanging="2977"/>
        <w:jc w:val="right"/>
        <w:rPr>
          <w:b/>
          <w:bCs/>
          <w:i/>
          <w:iCs/>
        </w:rPr>
      </w:pPr>
      <w:r w:rsidRPr="002F6567">
        <w:rPr>
          <w:b/>
          <w:bCs/>
          <w:i/>
          <w:iCs/>
        </w:rPr>
        <w:t xml:space="preserve">начальной (максимальной) </w:t>
      </w:r>
      <w:r w:rsidR="002F6567">
        <w:rPr>
          <w:b/>
          <w:bCs/>
          <w:i/>
          <w:iCs/>
        </w:rPr>
        <w:t>ц</w:t>
      </w:r>
      <w:r w:rsidRPr="002F6567">
        <w:rPr>
          <w:b/>
          <w:bCs/>
          <w:i/>
          <w:iCs/>
        </w:rPr>
        <w:t>ены контракта</w:t>
      </w:r>
    </w:p>
    <w:p w:rsidR="00137207" w:rsidRPr="002F6567" w:rsidRDefault="00137207" w:rsidP="0013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137207" w:rsidRPr="002F6567" w:rsidRDefault="00137207" w:rsidP="0013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2F6567">
        <w:rPr>
          <w:color w:val="000000"/>
          <w:lang w:eastAsia="en-US"/>
        </w:rPr>
        <w:t>Обоснование начальной (максимальной) цены контракта</w:t>
      </w:r>
    </w:p>
    <w:p w:rsidR="00137207" w:rsidRPr="002F6567" w:rsidRDefault="00137207" w:rsidP="0013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137207" w:rsidRPr="002F6567" w:rsidRDefault="00137207" w:rsidP="002F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F6567">
        <w:t xml:space="preserve">Метод определения: проектно-сметный метод. </w:t>
      </w:r>
    </w:p>
    <w:p w:rsidR="00DA3757" w:rsidRDefault="00DA3757" w:rsidP="002F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</w:pPr>
    </w:p>
    <w:p w:rsidR="00137207" w:rsidRPr="002F6567" w:rsidRDefault="00137207" w:rsidP="002F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</w:pPr>
      <w:r w:rsidRPr="002F6567">
        <w:t xml:space="preserve">Обоснование: на основании </w:t>
      </w:r>
      <w:proofErr w:type="gramStart"/>
      <w:r w:rsidRPr="002F6567">
        <w:t>ч</w:t>
      </w:r>
      <w:proofErr w:type="gramEnd"/>
      <w:r w:rsidRPr="002F6567">
        <w:t xml:space="preserve">. 9 статьи 22 Федерального закона от 05.04.2013 № 44-ФЗ "О контрактной системе в сфере закупок товаров, работ, услуг для обеспечения государственных и муниципальных нужд". </w:t>
      </w:r>
    </w:p>
    <w:p w:rsidR="001E6237" w:rsidRPr="002F6567" w:rsidRDefault="001E6237" w:rsidP="0013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</w:pPr>
    </w:p>
    <w:p w:rsidR="00CC2CD2" w:rsidRPr="00C31599" w:rsidRDefault="002F6567" w:rsidP="00395200">
      <w:pPr>
        <w:pStyle w:val="a4"/>
        <w:tabs>
          <w:tab w:val="left" w:pos="1276"/>
          <w:tab w:val="left" w:leader="underscore" w:pos="8822"/>
        </w:tabs>
        <w:autoSpaceDE w:val="0"/>
        <w:autoSpaceDN w:val="0"/>
        <w:adjustRightInd w:val="0"/>
        <w:ind w:left="0" w:firstLine="709"/>
        <w:jc w:val="both"/>
        <w:rPr>
          <w:bCs/>
          <w:spacing w:val="-10"/>
          <w:sz w:val="22"/>
          <w:szCs w:val="22"/>
          <w:u w:val="single"/>
        </w:rPr>
      </w:pPr>
      <w:r w:rsidRPr="002F6567">
        <w:t xml:space="preserve">Начальная (максимальная) цена контракта сформирована на основании локальной сметы № 02-01-01 в ценах </w:t>
      </w:r>
      <w:r w:rsidR="00CC2CD2">
        <w:t>2</w:t>
      </w:r>
      <w:r w:rsidRPr="002F6567">
        <w:t xml:space="preserve"> кв. 202</w:t>
      </w:r>
      <w:r w:rsidR="00673886">
        <w:t>4</w:t>
      </w:r>
      <w:r w:rsidRPr="002F6567">
        <w:t xml:space="preserve"> года и составляет </w:t>
      </w:r>
      <w:r w:rsidR="00CC2CD2" w:rsidRPr="00C31599">
        <w:rPr>
          <w:sz w:val="22"/>
          <w:szCs w:val="22"/>
        </w:rPr>
        <w:t>1 573 007 (Один миллион пятьсот семьдесят три тысячи семь) рублей 60 копеек</w:t>
      </w:r>
      <w:r w:rsidR="00CC2CD2">
        <w:rPr>
          <w:sz w:val="22"/>
          <w:szCs w:val="22"/>
        </w:rPr>
        <w:t>.</w:t>
      </w:r>
    </w:p>
    <w:p w:rsidR="00395200" w:rsidRPr="00395200" w:rsidRDefault="00395200" w:rsidP="00395200">
      <w:pPr>
        <w:ind w:firstLine="709"/>
        <w:jc w:val="both"/>
        <w:outlineLvl w:val="0"/>
      </w:pPr>
      <w:r>
        <w:t>Начало выполнения работ: июнь 2024 г. Окончание выполнения работ: август 2024 г.</w:t>
      </w:r>
    </w:p>
    <w:p w:rsidR="00395200" w:rsidRPr="00395200" w:rsidRDefault="00395200" w:rsidP="00395200">
      <w:pPr>
        <w:ind w:firstLine="709"/>
        <w:jc w:val="both"/>
        <w:outlineLvl w:val="0"/>
      </w:pPr>
      <w:r w:rsidRPr="00395200">
        <w:t>Согласно Письму Минстроя России от 23.12.2020 № 8323-ОГ/09, если продолжительность реализации проекта составляет менее 3-х месяцев, то применение индексов-дефляторов не требуется.</w:t>
      </w:r>
    </w:p>
    <w:p w:rsidR="00395200" w:rsidRPr="00395200" w:rsidRDefault="00395200" w:rsidP="00395200">
      <w:pPr>
        <w:tabs>
          <w:tab w:val="left" w:pos="1276"/>
          <w:tab w:val="left" w:leader="underscore" w:pos="8822"/>
        </w:tabs>
        <w:autoSpaceDE w:val="0"/>
        <w:autoSpaceDN w:val="0"/>
        <w:adjustRightInd w:val="0"/>
        <w:ind w:firstLine="709"/>
        <w:jc w:val="both"/>
        <w:rPr>
          <w:spacing w:val="-10"/>
        </w:rPr>
      </w:pPr>
      <w:r w:rsidRPr="00395200">
        <w:t>НМЦК принимается в размере  1 573 007 (Один миллион пятьсот семьдесят три тысячи семь) рублей 60 копеек.</w:t>
      </w:r>
    </w:p>
    <w:p w:rsidR="00395200" w:rsidRPr="00BD633F" w:rsidRDefault="00395200" w:rsidP="00673886">
      <w:pPr>
        <w:pStyle w:val="a4"/>
        <w:tabs>
          <w:tab w:val="left" w:pos="709"/>
          <w:tab w:val="left" w:leader="underscore" w:pos="8822"/>
        </w:tabs>
        <w:autoSpaceDE w:val="0"/>
        <w:autoSpaceDN w:val="0"/>
        <w:adjustRightInd w:val="0"/>
        <w:ind w:left="0"/>
        <w:jc w:val="both"/>
      </w:pPr>
    </w:p>
    <w:p w:rsidR="002F6567" w:rsidRPr="002F6567" w:rsidRDefault="002F6567" w:rsidP="002F6567">
      <w:pPr>
        <w:ind w:firstLine="709"/>
        <w:contextualSpacing/>
        <w:jc w:val="both"/>
        <w:outlineLvl w:val="0"/>
      </w:pPr>
    </w:p>
    <w:sectPr w:rsidR="002F6567" w:rsidRPr="002F6567" w:rsidSect="005E41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5636"/>
    <w:multiLevelType w:val="hybridMultilevel"/>
    <w:tmpl w:val="1ACA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907A3"/>
    <w:rsid w:val="0002704B"/>
    <w:rsid w:val="00036B59"/>
    <w:rsid w:val="00082587"/>
    <w:rsid w:val="00137207"/>
    <w:rsid w:val="001D5C9B"/>
    <w:rsid w:val="001E6237"/>
    <w:rsid w:val="00260B5F"/>
    <w:rsid w:val="002F6567"/>
    <w:rsid w:val="00384659"/>
    <w:rsid w:val="00395200"/>
    <w:rsid w:val="003E134A"/>
    <w:rsid w:val="00473A10"/>
    <w:rsid w:val="004E3A75"/>
    <w:rsid w:val="005E41C5"/>
    <w:rsid w:val="00605000"/>
    <w:rsid w:val="00607483"/>
    <w:rsid w:val="00647DDE"/>
    <w:rsid w:val="00673886"/>
    <w:rsid w:val="006A0AA8"/>
    <w:rsid w:val="007916DC"/>
    <w:rsid w:val="00800B3A"/>
    <w:rsid w:val="008C2BDB"/>
    <w:rsid w:val="009E32C6"/>
    <w:rsid w:val="00A42159"/>
    <w:rsid w:val="00A569C3"/>
    <w:rsid w:val="00B609C1"/>
    <w:rsid w:val="00BD633F"/>
    <w:rsid w:val="00BE1E22"/>
    <w:rsid w:val="00C907A3"/>
    <w:rsid w:val="00CC2CD2"/>
    <w:rsid w:val="00DA3757"/>
    <w:rsid w:val="00DF14DE"/>
    <w:rsid w:val="00DF6926"/>
    <w:rsid w:val="00E33699"/>
    <w:rsid w:val="00E47270"/>
    <w:rsid w:val="00E9542A"/>
    <w:rsid w:val="00F0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13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720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nhideWhenUsed/>
    <w:rsid w:val="00137207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37207"/>
    <w:pPr>
      <w:widowControl w:val="0"/>
      <w:autoSpaceDE w:val="0"/>
      <w:autoSpaceDN w:val="0"/>
      <w:adjustRightInd w:val="0"/>
      <w:spacing w:line="243" w:lineRule="exact"/>
    </w:pPr>
  </w:style>
  <w:style w:type="character" w:customStyle="1" w:styleId="FontStyle51">
    <w:name w:val="Font Style51"/>
    <w:basedOn w:val="a0"/>
    <w:rsid w:val="0013720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52">
    <w:name w:val="Font Style52"/>
    <w:basedOn w:val="a0"/>
    <w:rsid w:val="00137207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s10">
    <w:name w:val="s_10"/>
    <w:basedOn w:val="a0"/>
    <w:rsid w:val="00137207"/>
  </w:style>
  <w:style w:type="paragraph" w:styleId="a4">
    <w:name w:val="List Paragraph"/>
    <w:basedOn w:val="a"/>
    <w:link w:val="a5"/>
    <w:uiPriority w:val="99"/>
    <w:qFormat/>
    <w:rsid w:val="001E62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6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23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99"/>
    <w:qFormat/>
    <w:rsid w:val="008C2BD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9">
    <w:name w:val="Таблицы (моноширинный)"/>
    <w:basedOn w:val="a"/>
    <w:next w:val="a"/>
    <w:rsid w:val="00BD6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BD6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99"/>
    <w:locked/>
    <w:rsid w:val="00CC2CD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Людмила Михайловна Левыкина</cp:lastModifiedBy>
  <cp:revision>23</cp:revision>
  <cp:lastPrinted>2023-06-27T09:35:00Z</cp:lastPrinted>
  <dcterms:created xsi:type="dcterms:W3CDTF">2022-06-03T07:12:00Z</dcterms:created>
  <dcterms:modified xsi:type="dcterms:W3CDTF">2024-05-30T06:12:00Z</dcterms:modified>
</cp:coreProperties>
</file>