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09255" w14:textId="77777777" w:rsidR="00C334E5" w:rsidRDefault="00C334E5" w:rsidP="00C334E5">
      <w:pPr>
        <w:tabs>
          <w:tab w:val="left" w:pos="4253"/>
        </w:tabs>
        <w:jc w:val="center"/>
      </w:pPr>
      <w:r>
        <w:rPr>
          <w:noProof/>
        </w:rPr>
        <w:drawing>
          <wp:inline distT="0" distB="0" distL="0" distR="0" wp14:anchorId="49B2828C" wp14:editId="60470734">
            <wp:extent cx="716915" cy="864870"/>
            <wp:effectExtent l="0" t="0" r="0" b="0"/>
            <wp:docPr id="2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B180" w14:textId="77777777" w:rsidR="00C334E5" w:rsidRDefault="00C334E5" w:rsidP="00C334E5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F68678C" w14:textId="77777777" w:rsidR="00C334E5" w:rsidRDefault="00C334E5" w:rsidP="00C334E5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43593D00" w14:textId="77777777" w:rsidR="00C334E5" w:rsidRDefault="00C334E5" w:rsidP="00C334E5">
      <w:pPr>
        <w:jc w:val="center"/>
        <w:rPr>
          <w:b/>
          <w:szCs w:val="28"/>
        </w:rPr>
      </w:pPr>
    </w:p>
    <w:p w14:paraId="51860C5B" w14:textId="77777777" w:rsidR="00C334E5" w:rsidRDefault="00C334E5" w:rsidP="00C334E5">
      <w:pPr>
        <w:jc w:val="center"/>
        <w:rPr>
          <w:b/>
          <w:spacing w:val="20"/>
          <w:w w:val="150"/>
          <w:sz w:val="32"/>
          <w:szCs w:val="32"/>
        </w:rPr>
      </w:pPr>
      <w:r>
        <w:rPr>
          <w:b/>
          <w:spacing w:val="20"/>
          <w:w w:val="150"/>
          <w:sz w:val="32"/>
          <w:szCs w:val="32"/>
        </w:rPr>
        <w:t>ПОСТАНОВЛЕНИЕ</w:t>
      </w:r>
    </w:p>
    <w:p w14:paraId="1E94D35B" w14:textId="77777777" w:rsidR="00C334E5" w:rsidRDefault="00C334E5" w:rsidP="00C334E5">
      <w:pPr>
        <w:jc w:val="center"/>
        <w:rPr>
          <w:b/>
          <w:spacing w:val="20"/>
          <w:w w:val="150"/>
          <w:sz w:val="32"/>
          <w:szCs w:val="32"/>
        </w:rPr>
      </w:pPr>
    </w:p>
    <w:p w14:paraId="4E7D0ACC" w14:textId="77777777" w:rsidR="00C334E5" w:rsidRDefault="00C334E5" w:rsidP="00C334E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 № ________</w:t>
      </w:r>
    </w:p>
    <w:p w14:paraId="2E140B8D" w14:textId="77777777" w:rsidR="00C334E5" w:rsidRDefault="00C334E5" w:rsidP="00C334E5">
      <w:pPr>
        <w:jc w:val="center"/>
        <w:rPr>
          <w:sz w:val="28"/>
          <w:szCs w:val="28"/>
        </w:rPr>
      </w:pPr>
    </w:p>
    <w:p w14:paraId="520BF916" w14:textId="77777777" w:rsidR="00C334E5" w:rsidRDefault="00C334E5" w:rsidP="00C334E5">
      <w:pPr>
        <w:jc w:val="center"/>
        <w:rPr>
          <w:sz w:val="28"/>
          <w:szCs w:val="28"/>
        </w:rPr>
      </w:pPr>
    </w:p>
    <w:p w14:paraId="305FAB2B" w14:textId="77777777" w:rsidR="00C334E5" w:rsidRDefault="00C334E5" w:rsidP="00C334E5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02.11.2024 № 3135 «Об утверждении Порядка предоставления субсидии из бюджета муниципального образования  городской округ город Рубцовск Алтайского края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городской округ город Рубцовск Алтайского края» </w:t>
      </w:r>
    </w:p>
    <w:p w14:paraId="613652DB" w14:textId="77777777" w:rsidR="00C334E5" w:rsidRPr="00AA003B" w:rsidRDefault="00C334E5" w:rsidP="00C334E5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C158B46" w14:textId="77777777" w:rsidR="00C334E5" w:rsidRPr="00FA45CB" w:rsidRDefault="00C334E5" w:rsidP="00C334E5">
      <w:pPr>
        <w:jc w:val="both"/>
        <w:rPr>
          <w:sz w:val="26"/>
          <w:szCs w:val="26"/>
        </w:rPr>
      </w:pPr>
    </w:p>
    <w:p w14:paraId="618CF5F6" w14:textId="77777777" w:rsidR="00C334E5" w:rsidRDefault="00C334E5" w:rsidP="00C334E5">
      <w:pPr>
        <w:ind w:firstLine="709"/>
        <w:jc w:val="both"/>
        <w:rPr>
          <w:sz w:val="26"/>
          <w:szCs w:val="26"/>
        </w:rPr>
      </w:pPr>
      <w:r w:rsidRPr="00FA45CB">
        <w:rPr>
          <w:sz w:val="26"/>
          <w:szCs w:val="26"/>
        </w:rPr>
        <w:t>В соответствии с</w:t>
      </w:r>
      <w:r>
        <w:rPr>
          <w:sz w:val="26"/>
          <w:szCs w:val="26"/>
        </w:rPr>
        <w:t>о статьей 78.5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бюджета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грантов в форме субсидий», ПОСТАНОВЛЯЮ:</w:t>
      </w:r>
    </w:p>
    <w:p w14:paraId="77C4D02E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Рубцовска Алтайского края от 02.11.2024 № 3135 «Об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в период с 01 сентября по 31 мая включительно на территории муниципального образования </w:t>
      </w:r>
      <w:r>
        <w:rPr>
          <w:sz w:val="26"/>
          <w:szCs w:val="26"/>
        </w:rPr>
        <w:lastRenderedPageBreak/>
        <w:t>город Рубцовск Алтайского края» (с изменениями от 07.03.2025 № 550) следующие изменения:</w:t>
      </w:r>
    </w:p>
    <w:p w14:paraId="5473718A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порядке, утвержденном указанным постановлением (далее – Порядок):</w:t>
      </w:r>
    </w:p>
    <w:p w14:paraId="6BD7ACA6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раздел 1 Порядка дополнить пунктами 1.7, 1.8 следующего содержания:</w:t>
      </w:r>
    </w:p>
    <w:p w14:paraId="4C073D43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«1.7.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</w:t>
      </w:r>
    </w:p>
    <w:p w14:paraId="4CC60EFA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 Способ проведения отбора – запрос предложений.»:</w:t>
      </w:r>
    </w:p>
    <w:p w14:paraId="65396C47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разделе 3 Порядка:</w:t>
      </w:r>
    </w:p>
    <w:p w14:paraId="66FBC95D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раздел пунктами 3.2.1, 3.2.2, 3.2.3, 3.2.4, 3.2.5 следующего содержания:</w:t>
      </w:r>
    </w:p>
    <w:p w14:paraId="6468F25D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«3.2.1. С 01.01.2026 объявление о проведении отбора размещается на едином портале до 30 января года проведения отбора.</w:t>
      </w:r>
    </w:p>
    <w:p w14:paraId="2926C41C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3.2.2. С 01.01.2026 взаимодействие уполномоченного органа с участниками отбора осуществляется с использованием документов в электронной форме в системе «Электронный бюджет».</w:t>
      </w:r>
    </w:p>
    <w:p w14:paraId="4F3E3658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3.2.3. Объявление о проведении отбора содержит следующую информацию:</w:t>
      </w:r>
    </w:p>
    <w:p w14:paraId="20B7B572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сроки проведения отбора;</w:t>
      </w:r>
    </w:p>
    <w:p w14:paraId="42B8AA55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дата начала и окончания приема заявлений участников отбора, которая не может быть позднее пятого календарного дня, следующего за днем размещения объявления о проведении отбора;</w:t>
      </w:r>
    </w:p>
    <w:p w14:paraId="416B6981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наименование, место нахождения, почтовый адрес, адрес электронной почты уполномоченного органа;</w:t>
      </w:r>
    </w:p>
    <w:p w14:paraId="50BB3F8C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результат предоставления Субсидии, а также характеристику результата;</w:t>
      </w:r>
    </w:p>
    <w:p w14:paraId="3A81B4DA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доменное имя и (или) указатели страниц государственной информационной системы в информационно-телекоммуникационной сети «Интернет»;</w:t>
      </w:r>
    </w:p>
    <w:p w14:paraId="1D03E49E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требования к участникам отбора, определенные в соответствии с пунктом 3.4 настоящего Порядка, которым участники отбора должны соответствовать на первое число месяца подачи заявления, и к перечню документов, предоставляемых участниками отбора для подтверждения соответствия указанным требованиям;</w:t>
      </w:r>
    </w:p>
    <w:p w14:paraId="39663793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порядок подачи участниками отбора заявлений и требования, предъявляемые к форме и содержанию заявлений;</w:t>
      </w:r>
    </w:p>
    <w:p w14:paraId="216EC265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порядок отзыва заявлений, порядок их возврата, определяющий в том числе основания для возврата заявлений, порядок внесения изменений в заявления;</w:t>
      </w:r>
    </w:p>
    <w:p w14:paraId="312454D0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 правила рассмотрения и оценки заявлений в соответствии с пунктом 3.4 настоящего Порядка;</w:t>
      </w:r>
    </w:p>
    <w:p w14:paraId="59D68B46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10) порядок возврата заявлений на доработку;</w:t>
      </w:r>
    </w:p>
    <w:p w14:paraId="16A9E2DC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11) порядок отклонения заявлений, а также информацию об основаниях их отклонения;</w:t>
      </w:r>
    </w:p>
    <w:p w14:paraId="0E70D104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12) критерии отбора;</w:t>
      </w:r>
    </w:p>
    <w:p w14:paraId="190F37AF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13) объем распределяемой Субсидии в рамках отбора, порядок расчета размера Субсидии. Правила распределения Субсидии по результатам отбора,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77D7F502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14) порядок предоставления участниками отбора разъяснений положений объявления о проведении отбора, даты начала и окончания срока такого предоставления;</w:t>
      </w:r>
    </w:p>
    <w:p w14:paraId="32DF5606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15) срок, в течение которого победитель (победители) отбора должен подписать Соглашение;</w:t>
      </w:r>
    </w:p>
    <w:p w14:paraId="3CF3E73E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16) условия признания победителя (победителей) отбора уклонившимся от заключения Соглашения;</w:t>
      </w:r>
    </w:p>
    <w:p w14:paraId="73FAFECD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17) сроки размещения протокола подведения итогов отбора на едином портале.</w:t>
      </w:r>
    </w:p>
    <w:p w14:paraId="7F0DF109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3.2.4. В целях участия в отборе заявитель на получение Субсидии:</w:t>
      </w:r>
    </w:p>
    <w:p w14:paraId="54E4DC21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формирует заявление в электронной форме посредством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предоставление которых предусмотрено пунктом 3.13 настоящего Порядка;</w:t>
      </w:r>
    </w:p>
    <w:p w14:paraId="6ADDD38C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подписывает заявление усиленной квалифицированной электронной подписью заявителя или уполномоченного им лица.</w:t>
      </w:r>
    </w:p>
    <w:p w14:paraId="5B09A1D6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Заявитель вправе подать запрос о разъяснении положений объявления о проведении отбора не позднее пяти рабочих дней до дня окончания приема заявлений путем его формирования в системе «Электронный бюджет».</w:t>
      </w:r>
    </w:p>
    <w:p w14:paraId="1B9271E0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Уполномоченный орган направляет разъяснения положений объявления о проведении отбора в адрес заявителя не позднее одного рабочего дня до дня окончания приема заявлений путем его формирования в системе «Электронный бюджет».</w:t>
      </w:r>
    </w:p>
    <w:p w14:paraId="5C275DC3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Датой предоставления участником отбора заявления считается день подписания участником отбора заявления с присвоением заявлению регистрационного номера в системе «Электронный бюджет».</w:t>
      </w:r>
    </w:p>
    <w:p w14:paraId="6D44F54D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 отбора вправе отозвать заявление до принятия Администрацией города решения о заключении Соглашения либо об отказе в его заключении.</w:t>
      </w:r>
    </w:p>
    <w:p w14:paraId="098387A8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3.2.5. С 01.01.2026 проверка заявителя на получение Субсидии на соответствие требованиям, установленным пунктом 3.4 настоящего Порядка осуществляются автоматически системой «Электронный бюджет» по данным государственной информационной системы при наличии технической возможности.»;</w:t>
      </w:r>
    </w:p>
    <w:p w14:paraId="15F7F51A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3.8 дополнить абзацем третьим следующего содержания:</w:t>
      </w:r>
    </w:p>
    <w:p w14:paraId="64829B58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 01.01.2026 Соглашение заключается в системе «Электронный бюджет».»;</w:t>
      </w:r>
    </w:p>
    <w:p w14:paraId="018E61F4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2.10 дополнить абзацем вторым следующего содержания:</w:t>
      </w:r>
    </w:p>
    <w:p w14:paraId="4E507F18" w14:textId="77777777" w:rsidR="00C334E5" w:rsidRDefault="00C334E5" w:rsidP="00C334E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 и01.01.2026 дополнительные соглашения к Соглашению заключаются в системе «Электронный бюджет».».</w:t>
      </w:r>
    </w:p>
    <w:p w14:paraId="01289111" w14:textId="77777777" w:rsidR="00C334E5" w:rsidRDefault="00C334E5" w:rsidP="00C334E5">
      <w:pPr>
        <w:ind w:firstLine="709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2. </w:t>
      </w:r>
      <w:r w:rsidRPr="003A54E4">
        <w:rPr>
          <w:rStyle w:val="a3"/>
          <w:b w:val="0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C51F3D9" w14:textId="77777777" w:rsidR="00C334E5" w:rsidRDefault="00C334E5" w:rsidP="00C334E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 Настоящее постановление вступает в силу после опубликования в газете «Местное время» и распространяет свое действие на правоотношения, возникшие с 01.01.2026.</w:t>
      </w:r>
    </w:p>
    <w:p w14:paraId="3F0487ED" w14:textId="77777777" w:rsidR="00C334E5" w:rsidRPr="003A54E4" w:rsidRDefault="00C334E5" w:rsidP="00C334E5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>
        <w:rPr>
          <w:sz w:val="26"/>
          <w:szCs w:val="26"/>
        </w:rPr>
        <w:t>4. </w:t>
      </w:r>
      <w:r w:rsidRPr="00697563">
        <w:rPr>
          <w:sz w:val="26"/>
          <w:szCs w:val="26"/>
        </w:rPr>
        <w:t xml:space="preserve">Контроль за исполнением </w:t>
      </w:r>
      <w:r>
        <w:rPr>
          <w:sz w:val="26"/>
          <w:szCs w:val="26"/>
        </w:rPr>
        <w:t>настояще</w:t>
      </w:r>
      <w:r w:rsidRPr="00697563">
        <w:rPr>
          <w:sz w:val="26"/>
          <w:szCs w:val="26"/>
        </w:rPr>
        <w:t>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14:paraId="2BDF6800" w14:textId="77777777" w:rsidR="00C334E5" w:rsidRDefault="00C334E5" w:rsidP="00C334E5">
      <w:pPr>
        <w:jc w:val="both"/>
        <w:rPr>
          <w:sz w:val="26"/>
          <w:szCs w:val="26"/>
        </w:rPr>
      </w:pPr>
    </w:p>
    <w:p w14:paraId="34A5A284" w14:textId="77777777" w:rsidR="00C334E5" w:rsidRDefault="00C334E5" w:rsidP="00C334E5">
      <w:pPr>
        <w:jc w:val="both"/>
        <w:rPr>
          <w:sz w:val="26"/>
          <w:szCs w:val="26"/>
        </w:rPr>
      </w:pPr>
    </w:p>
    <w:p w14:paraId="5158659D" w14:textId="77777777" w:rsidR="00C334E5" w:rsidRDefault="00C334E5" w:rsidP="00C334E5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611C379B" w14:textId="2760EFB5" w:rsidR="005C73B3" w:rsidRPr="00C334E5" w:rsidRDefault="00C334E5" w:rsidP="00C334E5">
      <w:pPr>
        <w:jc w:val="both"/>
        <w:rPr>
          <w:sz w:val="26"/>
          <w:szCs w:val="26"/>
        </w:rPr>
      </w:pPr>
      <w:r w:rsidRPr="00E4012B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E4012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Рубцовска                                                                                   И</w:t>
      </w:r>
      <w:r w:rsidRPr="00E4012B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Pr="00E4012B">
        <w:rPr>
          <w:sz w:val="26"/>
          <w:szCs w:val="26"/>
        </w:rPr>
        <w:t xml:space="preserve">. </w:t>
      </w:r>
      <w:r>
        <w:rPr>
          <w:sz w:val="26"/>
          <w:szCs w:val="26"/>
        </w:rPr>
        <w:t>Башмаков</w:t>
      </w:r>
      <w:bookmarkStart w:id="0" w:name="_GoBack"/>
      <w:bookmarkEnd w:id="0"/>
    </w:p>
    <w:sectPr w:rsidR="005C73B3" w:rsidRPr="00C334E5" w:rsidSect="00166D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BB828" w14:textId="77777777" w:rsidR="00F957C5" w:rsidRDefault="00C334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976C" w14:textId="77777777" w:rsidR="00F957C5" w:rsidRDefault="00C334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69AB0" w14:textId="77777777" w:rsidR="00F957C5" w:rsidRDefault="00C334E5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C47A2" w14:textId="77777777" w:rsidR="00F957C5" w:rsidRDefault="00C334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7681651"/>
      <w:docPartObj>
        <w:docPartGallery w:val="Page Numbers (Top of Page)"/>
        <w:docPartUnique/>
      </w:docPartObj>
    </w:sdtPr>
    <w:sdtEndPr/>
    <w:sdtContent>
      <w:p w14:paraId="72C608D1" w14:textId="77777777" w:rsidR="00F957C5" w:rsidRDefault="00C334E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4D32F0" w14:textId="77777777" w:rsidR="00F957C5" w:rsidRDefault="00C334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385C2" w14:textId="77777777" w:rsidR="00F957C5" w:rsidRDefault="00C334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4E"/>
    <w:rsid w:val="005C73B3"/>
    <w:rsid w:val="008D714E"/>
    <w:rsid w:val="00C3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B1B9"/>
  <w15:chartTrackingRefBased/>
  <w15:docId w15:val="{CF539167-57FC-49B7-93E5-FC4655B3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4E5"/>
    <w:rPr>
      <w:b/>
      <w:bCs/>
    </w:rPr>
  </w:style>
  <w:style w:type="paragraph" w:styleId="a4">
    <w:name w:val="header"/>
    <w:basedOn w:val="a"/>
    <w:link w:val="a5"/>
    <w:uiPriority w:val="99"/>
    <w:unhideWhenUsed/>
    <w:rsid w:val="00C33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3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33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34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Стативко Наталья Николаевна</cp:lastModifiedBy>
  <cp:revision>2</cp:revision>
  <dcterms:created xsi:type="dcterms:W3CDTF">2025-12-05T04:18:00Z</dcterms:created>
  <dcterms:modified xsi:type="dcterms:W3CDTF">2025-12-05T04:18:00Z</dcterms:modified>
</cp:coreProperties>
</file>