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2E13E" w14:textId="30F9F14E" w:rsidR="00FF1368" w:rsidRDefault="00FF1368" w:rsidP="00333983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СВОДНЫЙ ОТЧЕТ</w:t>
      </w:r>
    </w:p>
    <w:p w14:paraId="3C7E4D7C" w14:textId="07A2762D" w:rsidR="00B31726" w:rsidRPr="00B31726" w:rsidRDefault="00FF1368" w:rsidP="0021135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оценки регулирующего воздействия проекта муниципального нормативного правового акта </w:t>
      </w:r>
      <w:bookmarkStart w:id="0" w:name="_Hlk163551385"/>
      <w:r w:rsid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31726" w:rsidRP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города Рубцовска Алтайского края от </w:t>
      </w:r>
      <w:bookmarkStart w:id="1" w:name="_Hlk206582393"/>
      <w:r w:rsidR="00B31726" w:rsidRP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>17.08.2018 № 2235 «Об утверждении Административного регламента предоставления Администрацией города Рубцовска Алтайского края муниципальной услуги «Выдача согласования на проведение ярмарки»</w:t>
      </w:r>
      <w:bookmarkEnd w:id="1"/>
    </w:p>
    <w:bookmarkEnd w:id="0"/>
    <w:p w14:paraId="0575A112" w14:textId="77777777" w:rsidR="00333983" w:rsidRPr="00FF1368" w:rsidRDefault="00333983" w:rsidP="00333983">
      <w:pPr>
        <w:tabs>
          <w:tab w:val="left" w:pos="935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CE7E111" w14:textId="77777777" w:rsidR="00622AA8" w:rsidRPr="00B31726" w:rsidRDefault="00FD1314" w:rsidP="00B317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4E87">
        <w:rPr>
          <w:rFonts w:ascii="Times New Roman" w:hAnsi="Times New Roman" w:cs="Times New Roman"/>
          <w:sz w:val="28"/>
          <w:szCs w:val="28"/>
        </w:rPr>
        <w:t xml:space="preserve">Разработчиком проекта является </w:t>
      </w:r>
      <w:r>
        <w:rPr>
          <w:rFonts w:ascii="Times New Roman" w:hAnsi="Times New Roman" w:cs="Times New Roman"/>
          <w:sz w:val="28"/>
          <w:szCs w:val="28"/>
        </w:rPr>
        <w:t>отдел по развитию предпринимательства и рыночной инфраструктуры</w:t>
      </w:r>
      <w:r w:rsidRPr="004A4E87">
        <w:rPr>
          <w:rFonts w:ascii="Times New Roman" w:hAnsi="Times New Roman" w:cs="Times New Roman"/>
          <w:sz w:val="28"/>
          <w:szCs w:val="28"/>
        </w:rPr>
        <w:t xml:space="preserve"> Администрации города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E87">
        <w:rPr>
          <w:rFonts w:ascii="Times New Roman" w:hAnsi="Times New Roman" w:cs="Times New Roman"/>
          <w:sz w:val="28"/>
          <w:szCs w:val="28"/>
        </w:rPr>
        <w:t xml:space="preserve">Рубцовска Алтайского края: 658200, Алтайский край, г. </w:t>
      </w:r>
      <w:proofErr w:type="gramStart"/>
      <w:r w:rsidRPr="004A4E87">
        <w:rPr>
          <w:rFonts w:ascii="Times New Roman" w:hAnsi="Times New Roman" w:cs="Times New Roman"/>
          <w:sz w:val="28"/>
          <w:szCs w:val="28"/>
        </w:rPr>
        <w:t xml:space="preserve">Рубцовск,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Ленина, 130,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22</w:t>
      </w:r>
      <w:r w:rsidR="00333983">
        <w:rPr>
          <w:rFonts w:ascii="Times New Roman" w:hAnsi="Times New Roman" w:cs="Times New Roman"/>
          <w:sz w:val="28"/>
          <w:szCs w:val="28"/>
        </w:rPr>
        <w:t>, т</w:t>
      </w:r>
      <w:r w:rsidR="00FF1368"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елефон 8(38557)9-64-1</w:t>
      </w:r>
      <w:r w:rsidR="0033398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F1368"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3398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lityagina</w:t>
      </w:r>
      <w:proofErr w:type="spellEnd"/>
      <w:r w:rsidR="00FF1368"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proofErr w:type="spellStart"/>
      <w:r w:rsidR="00FF1368" w:rsidRPr="00FF13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rubtsovsk</w:t>
      </w:r>
      <w:proofErr w:type="spellEnd"/>
      <w:r w:rsidR="00FF1368"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F1368" w:rsidRPr="00FF13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org</w:t>
      </w:r>
      <w:r w:rsidR="00FF1368"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по </w:t>
      </w:r>
      <w:r w:rsidR="00FF1368" w:rsidRP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тексту – разработчик в соответствующем падеже). </w:t>
      </w:r>
    </w:p>
    <w:p w14:paraId="368C1A12" w14:textId="74E6CBCF" w:rsidR="00C246F7" w:rsidRDefault="00622AA8" w:rsidP="00C24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Разработчиком было </w:t>
      </w:r>
      <w:r w:rsidR="00FF1368" w:rsidRP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о разработке проекта муниципального правового акта </w:t>
      </w:r>
      <w:r w:rsid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31726" w:rsidRP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города Рубцовска Алтайского края от 17.08.2018 № 2235 «Об утверждении Административного регламента предоставления Администрацией города Рубцовска Алтайского края муниципальной услуги «Выдача согласования на проведение ярмарки»</w:t>
      </w:r>
      <w:r w:rsid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F1368" w:rsidRP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="00FE30EC" w:rsidRPr="00B31726">
        <w:rPr>
          <w:rFonts w:ascii="Times New Roman" w:hAnsi="Times New Roman" w:cs="Times New Roman"/>
          <w:sz w:val="28"/>
          <w:szCs w:val="28"/>
        </w:rPr>
        <w:t>приведения муниципального нормативного правового акта в соответствие</w:t>
      </w:r>
      <w:r w:rsidR="00C246F7">
        <w:rPr>
          <w:rFonts w:ascii="Times New Roman" w:hAnsi="Times New Roman" w:cs="Times New Roman"/>
          <w:sz w:val="28"/>
          <w:szCs w:val="28"/>
        </w:rPr>
        <w:t xml:space="preserve"> </w:t>
      </w:r>
      <w:r w:rsidR="00FE30EC" w:rsidRPr="00B31726">
        <w:rPr>
          <w:rFonts w:ascii="Times New Roman" w:hAnsi="Times New Roman" w:cs="Times New Roman"/>
          <w:sz w:val="28"/>
          <w:szCs w:val="28"/>
        </w:rPr>
        <w:t xml:space="preserve">с внесенными изменениями </w:t>
      </w:r>
      <w:r w:rsidR="00C246F7" w:rsidRPr="00E81746">
        <w:rPr>
          <w:rFonts w:ascii="Times New Roman" w:hAnsi="Times New Roman" w:cs="Times New Roman"/>
          <w:sz w:val="28"/>
          <w:szCs w:val="28"/>
        </w:rPr>
        <w:t xml:space="preserve">в Федеральный закон от 27.07.2006 № 152-ФЗ «О персональных данных», </w:t>
      </w:r>
      <w:r w:rsidR="00C246F7">
        <w:rPr>
          <w:rFonts w:ascii="Times New Roman" w:hAnsi="Times New Roman" w:cs="Times New Roman"/>
          <w:sz w:val="28"/>
          <w:szCs w:val="28"/>
        </w:rPr>
        <w:t xml:space="preserve">в порядок организации деятельности ярмарок на территории Алтайского края, утвержденный постановлением Администрации Алтайского края от </w:t>
      </w:r>
      <w:r w:rsidR="00DE0234">
        <w:rPr>
          <w:rFonts w:ascii="Times New Roman" w:hAnsi="Times New Roman" w:cs="Times New Roman"/>
          <w:sz w:val="28"/>
          <w:szCs w:val="28"/>
        </w:rPr>
        <w:t xml:space="preserve">01.07.2010 № 288, </w:t>
      </w:r>
      <w:r w:rsidR="00C246F7" w:rsidRPr="00E81746">
        <w:rPr>
          <w:rFonts w:ascii="Times New Roman" w:hAnsi="Times New Roman" w:cs="Times New Roman"/>
          <w:sz w:val="28"/>
          <w:szCs w:val="28"/>
        </w:rPr>
        <w:t>а также актуализации сведений об органах государственной власти, органах местного самоуправления и организациях, участвующих в предоставлении муниципальной услуги</w:t>
      </w:r>
      <w:r w:rsidR="00C246F7">
        <w:rPr>
          <w:rFonts w:ascii="Times New Roman" w:hAnsi="Times New Roman" w:cs="Times New Roman"/>
          <w:sz w:val="28"/>
          <w:szCs w:val="28"/>
        </w:rPr>
        <w:t>.</w:t>
      </w:r>
    </w:p>
    <w:p w14:paraId="24CFB676" w14:textId="0782B5EE" w:rsidR="00DE0234" w:rsidRPr="00694D2E" w:rsidRDefault="00DE0234" w:rsidP="00C246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EE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согласования на проведение ярмарки решает проблемы легализации торговой деятельности, обеспечивая соблюдение требований законодательства Российской Федерации.</w:t>
      </w:r>
    </w:p>
    <w:p w14:paraId="3893A16C" w14:textId="5AACE6DE" w:rsidR="00FE30EC" w:rsidRDefault="00FF1368" w:rsidP="00333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Предметом правового регулирования проекта муниципального нормативного правового акта являются правоотношения, возникающие в связи с предоставлением Администрацией города Рубцовска Алтайского края муниципальной услуги </w:t>
      </w:r>
      <w:r w:rsidR="00333983" w:rsidRPr="007C1646">
        <w:rPr>
          <w:rFonts w:ascii="Times New Roman" w:hAnsi="Times New Roman" w:cs="Times New Roman"/>
          <w:sz w:val="28"/>
          <w:szCs w:val="28"/>
        </w:rPr>
        <w:t>«</w:t>
      </w:r>
      <w:r w:rsidR="00867C79" w:rsidRP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согласования на проведение ярмарки</w:t>
      </w:r>
      <w:r w:rsidR="00333983" w:rsidRPr="007C1646">
        <w:rPr>
          <w:rFonts w:ascii="Times New Roman" w:hAnsi="Times New Roman" w:cs="Times New Roman"/>
          <w:sz w:val="28"/>
          <w:szCs w:val="28"/>
        </w:rPr>
        <w:t>».</w:t>
      </w:r>
      <w:r w:rsidR="00333983" w:rsidRPr="007C1646">
        <w:rPr>
          <w:rFonts w:ascii="Times New Roman" w:hAnsi="Times New Roman"/>
          <w:sz w:val="28"/>
          <w:szCs w:val="28"/>
        </w:rPr>
        <w:t xml:space="preserve"> </w:t>
      </w:r>
    </w:p>
    <w:p w14:paraId="22EBB1A6" w14:textId="0F1876D6" w:rsidR="00FF1368" w:rsidRPr="00FF1368" w:rsidRDefault="00FF1368" w:rsidP="003339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муниципального нормативного правового акта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14:paraId="2280CD77" w14:textId="7AAED359" w:rsidR="00867C79" w:rsidRDefault="00FF1368" w:rsidP="00867C7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0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Действие муниципального нормативного правового акта будет распространено </w:t>
      </w:r>
      <w:r w:rsidR="00797298" w:rsidRPr="00640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797298" w:rsidRPr="006405A2">
        <w:rPr>
          <w:rFonts w:ascii="Times New Roman" w:eastAsia="Calibri" w:hAnsi="Times New Roman" w:cs="Times New Roman"/>
          <w:sz w:val="28"/>
          <w:szCs w:val="28"/>
          <w:lang w:eastAsia="ru-RU"/>
        </w:rPr>
        <w:t>индивидуальных предпринимателей и (или) юридических лиц, зарегистрированных в установленном законодательством Российской Федерации порядке и</w:t>
      </w:r>
      <w:r w:rsidRPr="00640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заинтересованных в </w:t>
      </w:r>
      <w:r w:rsidR="003A2D43" w:rsidRPr="00640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получении </w:t>
      </w:r>
      <w:r w:rsidR="00867C7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выдачи</w:t>
      </w:r>
      <w:r w:rsidR="00867C79" w:rsidRPr="00B317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согласования на проведение ярмарки</w:t>
      </w:r>
      <w:r w:rsidR="00867C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54931E" w14:textId="0FB9812F" w:rsidR="00FE30EC" w:rsidRDefault="00FF1368" w:rsidP="00867C79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проекта муниципального нормативного правового акта не повлечет изменений полномочий </w:t>
      </w:r>
      <w:r w:rsidR="00DE023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 Рубцовска Алтайского края</w:t>
      </w:r>
      <w:r w:rsidR="00FE3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 и обязанностей субъектов предпринимательской и </w:t>
      </w: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инвестиционной деятельности</w:t>
      </w:r>
      <w:r w:rsidR="00FE30E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повлечет увеличение расходов субъектов предпринимательской и инвестиционной деятельности и </w:t>
      </w:r>
      <w:r w:rsidR="00DE0234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 Рубцовска Алтайского края</w:t>
      </w: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связанных с изменением их прав и обязанностей</w:t>
      </w:r>
      <w:r w:rsidR="00FE3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6387C78" w14:textId="3D93208D" w:rsidR="00FF1368" w:rsidRPr="00FF1368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Принятие проекта муниципального правового акта не повлечет возникновение рисков негативных последствий. </w:t>
      </w:r>
    </w:p>
    <w:p w14:paraId="36854407" w14:textId="77777777" w:rsidR="00FE30EC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Предполагаемая дата вступления в силу муниципального нормативного правового акта - после официального опубликования в средствах массовой информации. </w:t>
      </w:r>
    </w:p>
    <w:p w14:paraId="600BBE4A" w14:textId="64C439BF" w:rsidR="00FF1368" w:rsidRPr="00FF1368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установления переходного периода</w:t>
      </w:r>
      <w:r w:rsidR="00FE3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отсрочки вступления в силу муниципального нормативного правового акта</w:t>
      </w:r>
      <w:r w:rsidR="00FE3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распространения предлагаемого регулирования на ранее возникшие отношения отсутствует.</w:t>
      </w:r>
    </w:p>
    <w:p w14:paraId="3D900DA6" w14:textId="77777777" w:rsidR="00FF1368" w:rsidRPr="00FF1368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Необходимыми для достижения заявленных целей регулирования являются следующие организационно-технические, методологические, информационные и иные мероприятия: опубликование принятого муниципального нормативного правового акта в средствах массовой информации.</w:t>
      </w:r>
    </w:p>
    <w:p w14:paraId="5A68814E" w14:textId="5A9D92EF" w:rsidR="00FF1368" w:rsidRPr="00FF1368" w:rsidRDefault="00FF1368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Извещение о начале </w:t>
      </w:r>
      <w:r w:rsidR="00767DD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публичного</w:t>
      </w:r>
      <w:r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обсуждения в соответствии с частью 3 статьи 5 закона Алтайского края от 10.11.2014 № 90-ЗС «О порядке проведения оценки регулирующего воздействия и экспертизы проектов муниципальных нормативных правовых актов, затрагивающих вопросы осуществления предпринимательской и инвестиционной деятельности» опубликовано в информационно-коммуникационной сети «Интернет» на официальном сайте Администрации города Рубцовска Алтайского края.</w:t>
      </w:r>
    </w:p>
    <w:p w14:paraId="76356BAB" w14:textId="35E06F90" w:rsidR="00FF1368" w:rsidRDefault="00867C79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Общественно</w:t>
      </w:r>
      <w:r w:rsidR="00FF1368" w:rsidRPr="00FF13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обсуждение проекта муниципального правового акта и сводного отчета планируется проводить в период </w:t>
      </w:r>
      <w:r w:rsidR="00FF1368" w:rsidRPr="006405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D23820">
        <w:rPr>
          <w:rFonts w:ascii="Times New Roman" w:eastAsia="Times New Roman" w:hAnsi="Times New Roman" w:cs="Times New Roman"/>
          <w:sz w:val="28"/>
          <w:szCs w:val="28"/>
          <w:lang w:eastAsia="ru-RU"/>
        </w:rPr>
        <w:t>28.07.2026</w:t>
      </w:r>
      <w:r w:rsidR="00DE318D" w:rsidRPr="00156F98">
        <w:rPr>
          <w:rFonts w:ascii="Times New Roman" w:hAnsi="Times New Roman" w:cs="Times New Roman"/>
          <w:sz w:val="28"/>
          <w:szCs w:val="28"/>
        </w:rPr>
        <w:t xml:space="preserve"> по</w:t>
      </w:r>
      <w:r w:rsidR="00D23820">
        <w:rPr>
          <w:rFonts w:ascii="Times New Roman" w:hAnsi="Times New Roman" w:cs="Times New Roman"/>
          <w:sz w:val="28"/>
          <w:szCs w:val="28"/>
        </w:rPr>
        <w:t>18.08.</w:t>
      </w:r>
      <w:r w:rsidR="00DE0234">
        <w:rPr>
          <w:rFonts w:ascii="Times New Roman" w:hAnsi="Times New Roman" w:cs="Times New Roman"/>
          <w:sz w:val="28"/>
          <w:szCs w:val="28"/>
        </w:rPr>
        <w:t>2026</w:t>
      </w:r>
      <w:r w:rsidR="00FF1368" w:rsidRPr="006405A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C8B726" w14:textId="60B16241" w:rsidR="00F176C0" w:rsidRDefault="00DE0234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23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                         </w:t>
      </w:r>
    </w:p>
    <w:p w14:paraId="23A90667" w14:textId="26676221" w:rsidR="00F176C0" w:rsidRDefault="00F176C0" w:rsidP="004A4E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051431" w14:textId="77777777" w:rsidR="00F176C0" w:rsidRDefault="00F176C0" w:rsidP="00F176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по развитию </w:t>
      </w:r>
    </w:p>
    <w:p w14:paraId="7ACC2758" w14:textId="77777777" w:rsidR="00F176C0" w:rsidRDefault="00F176C0" w:rsidP="00F176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предпринимательства и рыночной </w:t>
      </w:r>
    </w:p>
    <w:p w14:paraId="672C551E" w14:textId="1A93293F" w:rsidR="00F176C0" w:rsidRDefault="00F176C0" w:rsidP="00F176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инфраструктуры Администрации города                                      Ю.С. Литягина</w:t>
      </w:r>
    </w:p>
    <w:p w14:paraId="2FD8A8E9" w14:textId="77777777" w:rsidR="00DE0234" w:rsidRDefault="00DE0234" w:rsidP="00F176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E0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B5E77"/>
    <w:multiLevelType w:val="multilevel"/>
    <w:tmpl w:val="823A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0C6BC8"/>
    <w:multiLevelType w:val="multilevel"/>
    <w:tmpl w:val="34FCF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8454850">
    <w:abstractNumId w:val="1"/>
  </w:num>
  <w:num w:numId="2" w16cid:durableId="1577548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070"/>
    <w:rsid w:val="000C7D6E"/>
    <w:rsid w:val="00116BD3"/>
    <w:rsid w:val="001D0E3E"/>
    <w:rsid w:val="00211353"/>
    <w:rsid w:val="00333983"/>
    <w:rsid w:val="003673E5"/>
    <w:rsid w:val="003A2D43"/>
    <w:rsid w:val="004A4E87"/>
    <w:rsid w:val="004E4B3A"/>
    <w:rsid w:val="005857FA"/>
    <w:rsid w:val="005B7A54"/>
    <w:rsid w:val="00622AA8"/>
    <w:rsid w:val="00631846"/>
    <w:rsid w:val="006405A2"/>
    <w:rsid w:val="00745BDD"/>
    <w:rsid w:val="007549A8"/>
    <w:rsid w:val="00767DD6"/>
    <w:rsid w:val="00797298"/>
    <w:rsid w:val="007C1646"/>
    <w:rsid w:val="007C6987"/>
    <w:rsid w:val="00867C79"/>
    <w:rsid w:val="008B7BF9"/>
    <w:rsid w:val="00AB3C28"/>
    <w:rsid w:val="00B31726"/>
    <w:rsid w:val="00C00F44"/>
    <w:rsid w:val="00C20F9F"/>
    <w:rsid w:val="00C246F7"/>
    <w:rsid w:val="00CB537F"/>
    <w:rsid w:val="00D23820"/>
    <w:rsid w:val="00D65540"/>
    <w:rsid w:val="00DE0234"/>
    <w:rsid w:val="00DE318D"/>
    <w:rsid w:val="00E46FEC"/>
    <w:rsid w:val="00E6608E"/>
    <w:rsid w:val="00F176C0"/>
    <w:rsid w:val="00FC4070"/>
    <w:rsid w:val="00FD1314"/>
    <w:rsid w:val="00FE30EC"/>
    <w:rsid w:val="00FF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A4B9E"/>
  <w15:chartTrackingRefBased/>
  <w15:docId w15:val="{843B43AE-E4AE-4C8D-9ACA-B38D49812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16BD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4">
    <w:name w:val="No Spacing"/>
    <w:uiPriority w:val="1"/>
    <w:qFormat/>
    <w:rsid w:val="005B7A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5B7A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7C16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0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5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8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1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62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51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878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36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119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9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097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22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6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71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6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8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7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3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0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Сергеевна</dc:creator>
  <cp:keywords/>
  <dc:description/>
  <cp:lastModifiedBy>Юлия Сергеевна</cp:lastModifiedBy>
  <cp:revision>17</cp:revision>
  <dcterms:created xsi:type="dcterms:W3CDTF">2024-04-09T01:07:00Z</dcterms:created>
  <dcterms:modified xsi:type="dcterms:W3CDTF">2026-07-28T06:37:00Z</dcterms:modified>
</cp:coreProperties>
</file>