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620F7" w14:textId="799C034F" w:rsidR="0074703B" w:rsidRPr="009A3488" w:rsidRDefault="0074703B" w:rsidP="0074703B">
      <w:pPr>
        <w:jc w:val="right"/>
        <w:rPr>
          <w:b/>
          <w:i/>
          <w:sz w:val="22"/>
          <w:szCs w:val="22"/>
        </w:rPr>
      </w:pPr>
      <w:r w:rsidRPr="009A3488">
        <w:rPr>
          <w:b/>
          <w:i/>
          <w:sz w:val="22"/>
          <w:szCs w:val="22"/>
        </w:rPr>
        <w:t xml:space="preserve">Приложение </w:t>
      </w:r>
      <w:r w:rsidR="00A11AAA" w:rsidRPr="009A3488">
        <w:rPr>
          <w:b/>
          <w:i/>
          <w:sz w:val="22"/>
          <w:szCs w:val="22"/>
        </w:rPr>
        <w:t>2</w:t>
      </w:r>
    </w:p>
    <w:p w14:paraId="225BA68F" w14:textId="77777777" w:rsidR="0074703B" w:rsidRPr="009A3488" w:rsidRDefault="0074703B" w:rsidP="0074703B">
      <w:pPr>
        <w:jc w:val="right"/>
        <w:rPr>
          <w:sz w:val="22"/>
          <w:szCs w:val="22"/>
        </w:rPr>
      </w:pPr>
      <w:r w:rsidRPr="009A3488">
        <w:rPr>
          <w:b/>
          <w:i/>
          <w:sz w:val="22"/>
          <w:szCs w:val="22"/>
        </w:rPr>
        <w:t xml:space="preserve">                                             к </w:t>
      </w:r>
      <w:r w:rsidR="00B542A7">
        <w:rPr>
          <w:b/>
          <w:i/>
          <w:sz w:val="22"/>
          <w:szCs w:val="22"/>
        </w:rPr>
        <w:t>извещению об осуществлении закупки</w:t>
      </w:r>
    </w:p>
    <w:p w14:paraId="311174F9" w14:textId="77777777" w:rsidR="0074703B" w:rsidRPr="009A3488" w:rsidRDefault="0074703B" w:rsidP="0074703B">
      <w:pPr>
        <w:widowControl w:val="0"/>
        <w:autoSpaceDE w:val="0"/>
        <w:autoSpaceDN w:val="0"/>
        <w:adjustRightInd w:val="0"/>
        <w:jc w:val="center"/>
        <w:rPr>
          <w:b/>
          <w:caps/>
          <w:sz w:val="22"/>
          <w:szCs w:val="22"/>
        </w:rPr>
      </w:pPr>
    </w:p>
    <w:p w14:paraId="05C130B4" w14:textId="77777777"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14:paraId="5F761E5D" w14:textId="77777777" w:rsidR="0074703B" w:rsidRPr="009A3488" w:rsidRDefault="0074703B" w:rsidP="0074703B">
      <w:pPr>
        <w:widowControl w:val="0"/>
        <w:autoSpaceDE w:val="0"/>
        <w:autoSpaceDN w:val="0"/>
        <w:adjustRightInd w:val="0"/>
        <w:jc w:val="center"/>
        <w:rPr>
          <w:b/>
          <w:caps/>
          <w:sz w:val="22"/>
          <w:szCs w:val="22"/>
          <w:u w:val="single"/>
        </w:rPr>
      </w:pPr>
    </w:p>
    <w:p w14:paraId="5177BFBC" w14:textId="41E9D693" w:rsidR="0074703B" w:rsidRDefault="0074703B" w:rsidP="0074703B">
      <w:pPr>
        <w:jc w:val="center"/>
        <w:rPr>
          <w:sz w:val="22"/>
          <w:szCs w:val="22"/>
          <w:lang w:eastAsia="zh-CN"/>
        </w:rPr>
      </w:pPr>
      <w:r w:rsidRPr="009A3488">
        <w:rPr>
          <w:sz w:val="22"/>
          <w:szCs w:val="22"/>
          <w:lang w:eastAsia="zh-CN"/>
        </w:rPr>
        <w:t xml:space="preserve">Идентификационный код закупки – </w:t>
      </w:r>
      <w:r w:rsidR="0019719E" w:rsidRPr="0019719E">
        <w:rPr>
          <w:sz w:val="22"/>
          <w:szCs w:val="22"/>
          <w:lang w:eastAsia="zh-CN"/>
        </w:rPr>
        <w:t>2632209015500220901001000900</w:t>
      </w:r>
      <w:r w:rsidR="0019719E">
        <w:rPr>
          <w:sz w:val="22"/>
          <w:szCs w:val="22"/>
          <w:lang w:eastAsia="zh-CN"/>
        </w:rPr>
        <w:t>1</w:t>
      </w:r>
      <w:r w:rsidR="0019719E" w:rsidRPr="0019719E">
        <w:rPr>
          <w:sz w:val="22"/>
          <w:szCs w:val="22"/>
          <w:lang w:eastAsia="zh-CN"/>
        </w:rPr>
        <w:t>4299244</w:t>
      </w:r>
    </w:p>
    <w:p w14:paraId="51A5E723" w14:textId="77777777" w:rsidR="00BA42B6" w:rsidRDefault="00BA42B6" w:rsidP="0074703B">
      <w:pPr>
        <w:jc w:val="center"/>
        <w:rPr>
          <w:sz w:val="22"/>
          <w:szCs w:val="22"/>
          <w:lang w:eastAsia="zh-CN"/>
        </w:rPr>
      </w:pPr>
    </w:p>
    <w:p w14:paraId="2B859E78" w14:textId="34FDBDBC" w:rsidR="00BA42B6" w:rsidRPr="00BA42B6" w:rsidRDefault="00BA42B6" w:rsidP="00BA42B6">
      <w:pPr>
        <w:pStyle w:val="212"/>
        <w:ind w:firstLine="0"/>
        <w:contextualSpacing/>
        <w:rPr>
          <w:kern w:val="16"/>
          <w:sz w:val="22"/>
          <w:szCs w:val="22"/>
        </w:rPr>
      </w:pPr>
      <w:r w:rsidRPr="00BA42B6">
        <w:rPr>
          <w:sz w:val="22"/>
          <w:szCs w:val="22"/>
        </w:rPr>
        <w:t>г. Рубцовск</w:t>
      </w:r>
      <w:r w:rsidRPr="00BA42B6">
        <w:rPr>
          <w:sz w:val="22"/>
          <w:szCs w:val="22"/>
        </w:rPr>
        <w:tab/>
        <w:t xml:space="preserve">                                                                                           </w:t>
      </w:r>
      <w:r w:rsidR="00D61F14">
        <w:rPr>
          <w:sz w:val="22"/>
          <w:szCs w:val="22"/>
        </w:rPr>
        <w:t xml:space="preserve">             </w:t>
      </w:r>
      <w:r w:rsidRPr="00BA42B6">
        <w:rPr>
          <w:sz w:val="22"/>
          <w:szCs w:val="22"/>
        </w:rPr>
        <w:t xml:space="preserve">  _______________2026</w:t>
      </w:r>
      <w:r w:rsidRPr="00BA42B6">
        <w:rPr>
          <w:sz w:val="22"/>
          <w:szCs w:val="22"/>
        </w:rPr>
        <w:tab/>
      </w:r>
      <w:r w:rsidRPr="00BA42B6">
        <w:rPr>
          <w:sz w:val="22"/>
          <w:szCs w:val="22"/>
        </w:rPr>
        <w:tab/>
      </w:r>
      <w:r w:rsidRPr="00BA42B6">
        <w:rPr>
          <w:sz w:val="22"/>
          <w:szCs w:val="22"/>
        </w:rPr>
        <w:tab/>
      </w:r>
      <w:r w:rsidRPr="00BA42B6">
        <w:rPr>
          <w:sz w:val="22"/>
          <w:szCs w:val="22"/>
        </w:rPr>
        <w:tab/>
      </w:r>
      <w:r w:rsidRPr="00BA42B6">
        <w:rPr>
          <w:sz w:val="22"/>
          <w:szCs w:val="22"/>
        </w:rPr>
        <w:tab/>
        <w:t xml:space="preserve">      </w:t>
      </w:r>
      <w:r w:rsidRPr="00BA42B6">
        <w:rPr>
          <w:sz w:val="22"/>
          <w:szCs w:val="22"/>
        </w:rPr>
        <w:tab/>
        <w:t xml:space="preserve">                           </w:t>
      </w:r>
      <w:r w:rsidRPr="00BA42B6">
        <w:rPr>
          <w:sz w:val="22"/>
          <w:szCs w:val="22"/>
        </w:rPr>
        <w:br/>
        <w:t xml:space="preserve">                  </w:t>
      </w:r>
      <w:r w:rsidR="002F4C3E" w:rsidRPr="002F4C3E">
        <w:rPr>
          <w:color w:val="000000"/>
          <w:sz w:val="22"/>
          <w:szCs w:val="22"/>
        </w:rPr>
        <w:t xml:space="preserve">Муниципальное бюджетное учреждение «Лето», именуемое в дальнейшем "Заказчик", в лице директора Масловой Ирины Ивановны, </w:t>
      </w:r>
      <w:r w:rsidRPr="00BA42B6">
        <w:rPr>
          <w:sz w:val="22"/>
          <w:szCs w:val="22"/>
        </w:rPr>
        <w:t xml:space="preserve">действующего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BA42B6">
        <w:rPr>
          <w:kern w:val="16"/>
          <w:sz w:val="22"/>
          <w:szCs w:val="22"/>
        </w:rPr>
        <w:t xml:space="preserve">в соответствии с </w:t>
      </w:r>
      <w:r w:rsidRPr="00BA42B6">
        <w:rPr>
          <w:sz w:val="22"/>
          <w:szCs w:val="22"/>
        </w:rPr>
        <w:t>законодательством Российской Федерации и иными нормативными правовыми актами о контрактной системе в сфере закупок,</w:t>
      </w:r>
      <w:r w:rsidRPr="00BA42B6">
        <w:rPr>
          <w:kern w:val="16"/>
          <w:sz w:val="22"/>
          <w:szCs w:val="22"/>
        </w:rPr>
        <w:t xml:space="preserve"> и на основании</w:t>
      </w:r>
      <w:r w:rsidRPr="00BA42B6">
        <w:rPr>
          <w:i/>
          <w:kern w:val="16"/>
          <w:sz w:val="22"/>
          <w:szCs w:val="22"/>
        </w:rPr>
        <w:t xml:space="preserve"> </w:t>
      </w:r>
      <w:r w:rsidRPr="00BA42B6">
        <w:rPr>
          <w:kern w:val="16"/>
          <w:sz w:val="22"/>
          <w:szCs w:val="22"/>
        </w:rPr>
        <w:t xml:space="preserve">протокола </w:t>
      </w:r>
      <w:r w:rsidRPr="00BA42B6">
        <w:rPr>
          <w:i/>
          <w:kern w:val="16"/>
          <w:sz w:val="22"/>
          <w:szCs w:val="22"/>
        </w:rPr>
        <w:t xml:space="preserve">_________ </w:t>
      </w:r>
      <w:r w:rsidRPr="00BA42B6">
        <w:rPr>
          <w:kern w:val="16"/>
          <w:sz w:val="22"/>
          <w:szCs w:val="22"/>
        </w:rPr>
        <w:t>от _________ №</w:t>
      </w:r>
      <w:r w:rsidRPr="00BA42B6">
        <w:rPr>
          <w:i/>
          <w:kern w:val="16"/>
          <w:sz w:val="22"/>
          <w:szCs w:val="22"/>
        </w:rPr>
        <w:t xml:space="preserve"> _____</w:t>
      </w:r>
      <w:r w:rsidRPr="00BA42B6">
        <w:rPr>
          <w:kern w:val="16"/>
          <w:sz w:val="22"/>
          <w:szCs w:val="22"/>
        </w:rPr>
        <w:t xml:space="preserve"> заключили настоящий муниципальный контракт, именуемый в дальнейшем «Контракт», о нижеследующем:</w:t>
      </w:r>
    </w:p>
    <w:p w14:paraId="401D2601" w14:textId="77777777" w:rsidR="00BA42B6" w:rsidRPr="00BA42B6" w:rsidRDefault="00BA42B6" w:rsidP="00BA42B6">
      <w:pPr>
        <w:autoSpaceDE w:val="0"/>
        <w:autoSpaceDN w:val="0"/>
        <w:adjustRightInd w:val="0"/>
        <w:ind w:firstLine="709"/>
        <w:contextualSpacing/>
        <w:jc w:val="center"/>
        <w:rPr>
          <w:b/>
          <w:bCs/>
          <w:smallCaps/>
          <w:sz w:val="22"/>
          <w:szCs w:val="22"/>
        </w:rPr>
      </w:pPr>
      <w:r w:rsidRPr="00BA42B6">
        <w:rPr>
          <w:b/>
          <w:bCs/>
          <w:sz w:val="22"/>
          <w:szCs w:val="22"/>
        </w:rPr>
        <w:t>1. Предмет</w:t>
      </w:r>
      <w:r w:rsidRPr="00BA42B6">
        <w:rPr>
          <w:b/>
          <w:bCs/>
          <w:smallCaps/>
          <w:sz w:val="22"/>
          <w:szCs w:val="22"/>
        </w:rPr>
        <w:t xml:space="preserve"> </w:t>
      </w:r>
      <w:r w:rsidRPr="00BA42B6">
        <w:rPr>
          <w:b/>
          <w:bCs/>
          <w:sz w:val="22"/>
          <w:szCs w:val="22"/>
        </w:rPr>
        <w:t>Контракта</w:t>
      </w:r>
    </w:p>
    <w:p w14:paraId="3947C7FC" w14:textId="612C8EB2" w:rsidR="00BA42B6" w:rsidRPr="00BA42B6" w:rsidRDefault="00BA42B6" w:rsidP="00BA42B6">
      <w:pPr>
        <w:numPr>
          <w:ilvl w:val="1"/>
          <w:numId w:val="5"/>
        </w:numPr>
        <w:ind w:left="0" w:firstLine="709"/>
        <w:contextualSpacing/>
        <w:jc w:val="both"/>
        <w:rPr>
          <w:sz w:val="22"/>
          <w:szCs w:val="22"/>
        </w:rPr>
      </w:pPr>
      <w:r w:rsidRPr="00BA42B6">
        <w:rPr>
          <w:sz w:val="22"/>
          <w:szCs w:val="22"/>
        </w:rPr>
        <w:t>Подрядчик обязуется собственными и (или) привлеченными</w:t>
      </w:r>
      <w:r w:rsidRPr="00BA42B6">
        <w:rPr>
          <w:i/>
          <w:sz w:val="22"/>
          <w:szCs w:val="22"/>
        </w:rPr>
        <w:t xml:space="preserve"> </w:t>
      </w:r>
      <w:r w:rsidRPr="00BA42B6">
        <w:rPr>
          <w:sz w:val="22"/>
          <w:szCs w:val="22"/>
        </w:rPr>
        <w:t xml:space="preserve">силами своевременно по заданию Заказчика выполнить работу по устройству </w:t>
      </w:r>
      <w:r w:rsidR="002F4C3E" w:rsidRPr="002F4C3E">
        <w:rPr>
          <w:sz w:val="22"/>
          <w:szCs w:val="22"/>
        </w:rPr>
        <w:t xml:space="preserve">волейбольно-баскетбольной площадки </w:t>
      </w:r>
      <w:r w:rsidRPr="00BA42B6">
        <w:rPr>
          <w:sz w:val="22"/>
          <w:szCs w:val="22"/>
        </w:rPr>
        <w:t>(далее – «работа») в соответствии с техническим заданием (Приложение 1 к Контракту), локальным сметным расчетом (Приложение 2 к Контракту), в сроки, указанные в Контракте, и сдать ее результат Заказчику, а Заказчик обязуется принять результат работы и оплатить его.</w:t>
      </w:r>
    </w:p>
    <w:p w14:paraId="11CFDD4D" w14:textId="0EA2CF1D" w:rsidR="00BA42B6" w:rsidRDefault="00BA42B6" w:rsidP="00BA42B6">
      <w:pPr>
        <w:numPr>
          <w:ilvl w:val="1"/>
          <w:numId w:val="5"/>
        </w:numPr>
        <w:ind w:left="0" w:firstLine="709"/>
        <w:contextualSpacing/>
        <w:jc w:val="both"/>
        <w:rPr>
          <w:sz w:val="22"/>
          <w:szCs w:val="22"/>
        </w:rPr>
      </w:pPr>
      <w:r w:rsidRPr="00BA42B6">
        <w:rPr>
          <w:sz w:val="22"/>
          <w:szCs w:val="22"/>
        </w:rPr>
        <w:t xml:space="preserve">Состав </w:t>
      </w:r>
      <w:r w:rsidRPr="00BA42B6">
        <w:rPr>
          <w:bCs/>
          <w:color w:val="000000"/>
          <w:sz w:val="22"/>
          <w:szCs w:val="22"/>
        </w:rPr>
        <w:t xml:space="preserve">и объем </w:t>
      </w:r>
      <w:r w:rsidRPr="00BA42B6">
        <w:rPr>
          <w:sz w:val="22"/>
          <w:szCs w:val="22"/>
        </w:rPr>
        <w:t>работы определяется Приложениями № 1, 2 к Контракту.</w:t>
      </w:r>
    </w:p>
    <w:p w14:paraId="16F04F46" w14:textId="21F7F7BE" w:rsidR="00B23A41" w:rsidRDefault="00B23A41" w:rsidP="00B23A41">
      <w:pPr>
        <w:ind w:left="709" w:hanging="709"/>
        <w:contextualSpacing/>
        <w:jc w:val="both"/>
        <w:rPr>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61"/>
        <w:gridCol w:w="3261"/>
        <w:gridCol w:w="1418"/>
        <w:gridCol w:w="680"/>
      </w:tblGrid>
      <w:tr w:rsidR="00B23A41" w:rsidRPr="00B23A41" w14:paraId="247E59BA" w14:textId="77777777" w:rsidTr="00B23A41">
        <w:tc>
          <w:tcPr>
            <w:tcW w:w="708" w:type="dxa"/>
            <w:tcBorders>
              <w:top w:val="single" w:sz="4" w:space="0" w:color="auto"/>
              <w:left w:val="single" w:sz="4" w:space="0" w:color="auto"/>
              <w:bottom w:val="single" w:sz="4" w:space="0" w:color="auto"/>
              <w:right w:val="single" w:sz="4" w:space="0" w:color="auto"/>
            </w:tcBorders>
            <w:hideMark/>
          </w:tcPr>
          <w:p w14:paraId="1D46D88D" w14:textId="69C49D0F" w:rsidR="00B23A41" w:rsidRPr="00B23A41" w:rsidRDefault="00B23A41" w:rsidP="00B23A41">
            <w:pPr>
              <w:ind w:firstLine="709"/>
              <w:jc w:val="both"/>
              <w:rPr>
                <w:bCs/>
                <w:lang w:eastAsia="en-US"/>
              </w:rPr>
            </w:pPr>
            <w:r w:rsidRPr="00B23A41">
              <w:rPr>
                <w:bCs/>
                <w:sz w:val="22"/>
                <w:szCs w:val="22"/>
                <w:lang w:eastAsia="en-US"/>
              </w:rPr>
              <w:t xml:space="preserve"> № п/п</w:t>
            </w:r>
          </w:p>
        </w:tc>
        <w:tc>
          <w:tcPr>
            <w:tcW w:w="3261" w:type="dxa"/>
            <w:tcBorders>
              <w:top w:val="single" w:sz="4" w:space="0" w:color="auto"/>
              <w:left w:val="single" w:sz="4" w:space="0" w:color="auto"/>
              <w:bottom w:val="single" w:sz="4" w:space="0" w:color="auto"/>
              <w:right w:val="single" w:sz="4" w:space="0" w:color="auto"/>
            </w:tcBorders>
            <w:hideMark/>
          </w:tcPr>
          <w:p w14:paraId="41EE60A1" w14:textId="77777777" w:rsidR="00B23A41" w:rsidRPr="00B23A41" w:rsidRDefault="00B23A41" w:rsidP="00B23A41">
            <w:pPr>
              <w:ind w:firstLine="35"/>
              <w:jc w:val="center"/>
              <w:rPr>
                <w:bCs/>
                <w:lang w:eastAsia="en-US"/>
              </w:rPr>
            </w:pPr>
            <w:r w:rsidRPr="00B23A41">
              <w:rPr>
                <w:bCs/>
                <w:sz w:val="22"/>
                <w:szCs w:val="22"/>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14:paraId="70FDDE4C" w14:textId="77777777" w:rsidR="00B23A41" w:rsidRPr="00B23A41" w:rsidRDefault="00B23A41" w:rsidP="00B23A41">
            <w:pPr>
              <w:ind w:firstLine="33"/>
              <w:jc w:val="center"/>
              <w:rPr>
                <w:bCs/>
                <w:lang w:eastAsia="en-US"/>
              </w:rPr>
            </w:pPr>
            <w:r w:rsidRPr="00B23A41">
              <w:rPr>
                <w:bCs/>
                <w:sz w:val="22"/>
                <w:szCs w:val="22"/>
                <w:lang w:eastAsia="en-US"/>
              </w:rPr>
              <w:t>Код в соответствии с</w:t>
            </w:r>
          </w:p>
          <w:p w14:paraId="5645F355" w14:textId="77777777" w:rsidR="00B23A41" w:rsidRPr="00B23A41" w:rsidRDefault="00B23A41" w:rsidP="00B23A41">
            <w:pPr>
              <w:ind w:firstLine="709"/>
              <w:jc w:val="both"/>
              <w:rPr>
                <w:bCs/>
                <w:lang w:eastAsia="en-US"/>
              </w:rPr>
            </w:pPr>
            <w:r w:rsidRPr="00B23A41">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5494E91B" w14:textId="77777777" w:rsidR="00B23A41" w:rsidRPr="00B23A41" w:rsidRDefault="00B23A41" w:rsidP="00B23A41">
            <w:pPr>
              <w:jc w:val="center"/>
              <w:rPr>
                <w:bCs/>
                <w:lang w:eastAsia="en-US"/>
              </w:rPr>
            </w:pPr>
            <w:r w:rsidRPr="00B23A41">
              <w:rPr>
                <w:bCs/>
                <w:sz w:val="22"/>
                <w:szCs w:val="22"/>
                <w:lang w:eastAsia="en-US"/>
              </w:rPr>
              <w:t>Единица измерения</w:t>
            </w:r>
          </w:p>
        </w:tc>
        <w:tc>
          <w:tcPr>
            <w:tcW w:w="680" w:type="dxa"/>
            <w:tcBorders>
              <w:top w:val="single" w:sz="4" w:space="0" w:color="auto"/>
              <w:left w:val="single" w:sz="4" w:space="0" w:color="auto"/>
              <w:bottom w:val="single" w:sz="4" w:space="0" w:color="auto"/>
              <w:right w:val="single" w:sz="4" w:space="0" w:color="auto"/>
            </w:tcBorders>
            <w:hideMark/>
          </w:tcPr>
          <w:p w14:paraId="6FBF99DB" w14:textId="77777777" w:rsidR="00B23A41" w:rsidRPr="00B23A41" w:rsidRDefault="00B23A41" w:rsidP="00B23A41">
            <w:pPr>
              <w:jc w:val="center"/>
              <w:rPr>
                <w:bCs/>
                <w:lang w:eastAsia="en-US"/>
              </w:rPr>
            </w:pPr>
            <w:r w:rsidRPr="00B23A41">
              <w:rPr>
                <w:bCs/>
                <w:sz w:val="22"/>
                <w:szCs w:val="22"/>
                <w:lang w:eastAsia="en-US"/>
              </w:rPr>
              <w:t>Кол-во</w:t>
            </w:r>
          </w:p>
        </w:tc>
      </w:tr>
      <w:tr w:rsidR="00B23A41" w:rsidRPr="00B23A41" w14:paraId="6CF1FFEF" w14:textId="77777777" w:rsidTr="00B23A41">
        <w:tc>
          <w:tcPr>
            <w:tcW w:w="708" w:type="dxa"/>
            <w:tcBorders>
              <w:top w:val="single" w:sz="4" w:space="0" w:color="auto"/>
              <w:left w:val="single" w:sz="4" w:space="0" w:color="auto"/>
              <w:bottom w:val="single" w:sz="4" w:space="0" w:color="auto"/>
              <w:right w:val="single" w:sz="4" w:space="0" w:color="auto"/>
            </w:tcBorders>
            <w:hideMark/>
          </w:tcPr>
          <w:p w14:paraId="1E44EF17" w14:textId="77777777" w:rsidR="00B23A41" w:rsidRPr="00B23A41" w:rsidRDefault="00B23A41" w:rsidP="00B23A41">
            <w:pPr>
              <w:ind w:left="-392" w:firstLine="368"/>
              <w:jc w:val="both"/>
              <w:rPr>
                <w:bCs/>
                <w:lang w:eastAsia="en-US"/>
              </w:rPr>
            </w:pPr>
            <w:r w:rsidRPr="00B23A41">
              <w:rPr>
                <w:bCs/>
                <w:sz w:val="22"/>
                <w:szCs w:val="22"/>
                <w:lang w:eastAsia="en-US"/>
              </w:rPr>
              <w:t>1.</w:t>
            </w:r>
          </w:p>
        </w:tc>
        <w:tc>
          <w:tcPr>
            <w:tcW w:w="3261" w:type="dxa"/>
          </w:tcPr>
          <w:p w14:paraId="559519E0" w14:textId="74748D22" w:rsidR="00B23A41" w:rsidRPr="00B23A41" w:rsidRDefault="00B23A41" w:rsidP="00B23A41">
            <w:pPr>
              <w:ind w:firstLine="35"/>
              <w:contextualSpacing/>
              <w:jc w:val="center"/>
            </w:pPr>
            <w:r w:rsidRPr="00B23A41">
              <w:rPr>
                <w:sz w:val="22"/>
                <w:szCs w:val="22"/>
              </w:rPr>
              <w:t>Устройство волейбольно-баскетбольной площадки</w:t>
            </w:r>
          </w:p>
        </w:tc>
        <w:tc>
          <w:tcPr>
            <w:tcW w:w="3261" w:type="dxa"/>
          </w:tcPr>
          <w:p w14:paraId="4AB896E5" w14:textId="4F25833A" w:rsidR="00B23A41" w:rsidRPr="00B23A41" w:rsidRDefault="00B23A41" w:rsidP="00B23A41">
            <w:pPr>
              <w:ind w:firstLine="35"/>
              <w:contextualSpacing/>
              <w:jc w:val="center"/>
            </w:pPr>
            <w:r w:rsidRPr="00B23A41">
              <w:rPr>
                <w:bCs/>
                <w:sz w:val="22"/>
                <w:szCs w:val="22"/>
                <w:lang w:eastAsia="en-US"/>
              </w:rPr>
              <w:t>42.99.12.110 Площадки спортивные для спортивных игр на открытом воздухе</w:t>
            </w:r>
          </w:p>
        </w:tc>
        <w:tc>
          <w:tcPr>
            <w:tcW w:w="1418" w:type="dxa"/>
            <w:tcBorders>
              <w:top w:val="single" w:sz="4" w:space="0" w:color="auto"/>
              <w:left w:val="single" w:sz="4" w:space="0" w:color="auto"/>
              <w:bottom w:val="single" w:sz="4" w:space="0" w:color="auto"/>
              <w:right w:val="single" w:sz="4" w:space="0" w:color="auto"/>
            </w:tcBorders>
            <w:hideMark/>
          </w:tcPr>
          <w:p w14:paraId="2681A92F" w14:textId="77777777" w:rsidR="00B23A41" w:rsidRPr="00B23A41" w:rsidRDefault="00B23A41" w:rsidP="00B23A41">
            <w:pPr>
              <w:jc w:val="center"/>
              <w:rPr>
                <w:bCs/>
                <w:lang w:eastAsia="en-US"/>
              </w:rPr>
            </w:pPr>
            <w:r w:rsidRPr="00B23A41">
              <w:rPr>
                <w:bCs/>
                <w:sz w:val="22"/>
                <w:szCs w:val="22"/>
                <w:lang w:eastAsia="en-US"/>
              </w:rPr>
              <w:t>условная единица</w:t>
            </w:r>
          </w:p>
        </w:tc>
        <w:tc>
          <w:tcPr>
            <w:tcW w:w="680" w:type="dxa"/>
            <w:tcBorders>
              <w:top w:val="single" w:sz="4" w:space="0" w:color="auto"/>
              <w:left w:val="single" w:sz="4" w:space="0" w:color="auto"/>
              <w:bottom w:val="single" w:sz="4" w:space="0" w:color="auto"/>
              <w:right w:val="single" w:sz="4" w:space="0" w:color="auto"/>
            </w:tcBorders>
            <w:hideMark/>
          </w:tcPr>
          <w:p w14:paraId="57442951" w14:textId="77777777" w:rsidR="00B23A41" w:rsidRPr="00B23A41" w:rsidRDefault="00B23A41" w:rsidP="00B23A41">
            <w:pPr>
              <w:ind w:firstLine="2"/>
              <w:jc w:val="both"/>
              <w:rPr>
                <w:bCs/>
                <w:lang w:eastAsia="en-US"/>
              </w:rPr>
            </w:pPr>
            <w:r w:rsidRPr="00B23A41">
              <w:rPr>
                <w:bCs/>
                <w:sz w:val="22"/>
                <w:szCs w:val="22"/>
                <w:lang w:eastAsia="en-US"/>
              </w:rPr>
              <w:t>1</w:t>
            </w:r>
          </w:p>
        </w:tc>
      </w:tr>
    </w:tbl>
    <w:p w14:paraId="1AF4692A" w14:textId="77777777" w:rsidR="00B23A41" w:rsidRPr="00B23A41" w:rsidRDefault="00B23A41" w:rsidP="00B23A41">
      <w:pPr>
        <w:jc w:val="both"/>
        <w:rPr>
          <w:iCs/>
          <w:sz w:val="22"/>
          <w:szCs w:val="22"/>
        </w:rPr>
      </w:pPr>
    </w:p>
    <w:p w14:paraId="6E6982C6" w14:textId="10A3ED0D" w:rsidR="00BA42B6" w:rsidRPr="00BA42B6" w:rsidRDefault="00BA42B6" w:rsidP="00BA42B6">
      <w:pPr>
        <w:numPr>
          <w:ilvl w:val="1"/>
          <w:numId w:val="5"/>
        </w:numPr>
        <w:ind w:left="0" w:firstLine="709"/>
        <w:contextualSpacing/>
        <w:jc w:val="both"/>
        <w:rPr>
          <w:sz w:val="22"/>
          <w:szCs w:val="22"/>
        </w:rPr>
      </w:pPr>
      <w:r w:rsidRPr="00BA42B6">
        <w:rPr>
          <w:sz w:val="22"/>
          <w:szCs w:val="22"/>
        </w:rPr>
        <w:t xml:space="preserve">Место выполнения работы: Российская Федерация, Алтайский край, </w:t>
      </w:r>
      <w:r w:rsidR="002F4C3E">
        <w:rPr>
          <w:sz w:val="22"/>
          <w:szCs w:val="22"/>
        </w:rPr>
        <w:t xml:space="preserve">                                    </w:t>
      </w:r>
      <w:r w:rsidR="000A5A9B">
        <w:rPr>
          <w:sz w:val="22"/>
          <w:szCs w:val="22"/>
        </w:rPr>
        <w:t>Егорьевский</w:t>
      </w:r>
      <w:bookmarkStart w:id="0" w:name="_GoBack"/>
      <w:bookmarkEnd w:id="0"/>
      <w:r w:rsidR="00E4350F">
        <w:rPr>
          <w:sz w:val="22"/>
          <w:szCs w:val="22"/>
        </w:rPr>
        <w:t xml:space="preserve"> р-он, </w:t>
      </w:r>
      <w:r w:rsidR="002F4C3E" w:rsidRPr="002F4C3E">
        <w:rPr>
          <w:sz w:val="22"/>
          <w:szCs w:val="22"/>
        </w:rPr>
        <w:t xml:space="preserve">с. Новоегорьевское, ДОЛ «Салют». </w:t>
      </w:r>
      <w:r w:rsidRPr="00BA42B6">
        <w:rPr>
          <w:sz w:val="22"/>
          <w:szCs w:val="22"/>
        </w:rPr>
        <w:t>(далее – «место выполнения работы»).</w:t>
      </w:r>
    </w:p>
    <w:p w14:paraId="60CAE1C9" w14:textId="77777777" w:rsidR="00BA42B6" w:rsidRPr="00BA42B6" w:rsidRDefault="00BA42B6" w:rsidP="00BA42B6">
      <w:pPr>
        <w:contextualSpacing/>
        <w:jc w:val="both"/>
        <w:rPr>
          <w:sz w:val="22"/>
          <w:szCs w:val="22"/>
        </w:rPr>
      </w:pPr>
    </w:p>
    <w:p w14:paraId="6244BF99"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Цена Контракта и порядок оплаты</w:t>
      </w:r>
    </w:p>
    <w:p w14:paraId="027739C9" w14:textId="77777777" w:rsidR="00BA42B6" w:rsidRPr="00BA42B6" w:rsidRDefault="00BA42B6" w:rsidP="00BA42B6">
      <w:pPr>
        <w:widowControl w:val="0"/>
        <w:numPr>
          <w:ilvl w:val="1"/>
          <w:numId w:val="5"/>
        </w:numPr>
        <w:autoSpaceDE w:val="0"/>
        <w:autoSpaceDN w:val="0"/>
        <w:adjustRightInd w:val="0"/>
        <w:ind w:left="0" w:firstLine="709"/>
        <w:contextualSpacing/>
        <w:jc w:val="both"/>
        <w:rPr>
          <w:iCs/>
          <w:sz w:val="22"/>
          <w:szCs w:val="22"/>
        </w:rPr>
      </w:pPr>
      <w:r w:rsidRPr="00BA42B6">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2F08865"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sz w:val="22"/>
          <w:szCs w:val="22"/>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BA42B6">
        <w:rPr>
          <w:iCs/>
          <w:sz w:val="22"/>
          <w:szCs w:val="22"/>
        </w:rPr>
        <w:t xml:space="preserve">(НДС не облагается на основании _________ Налогового кодекса </w:t>
      </w:r>
      <w:r w:rsidRPr="00BA42B6">
        <w:rPr>
          <w:sz w:val="22"/>
          <w:szCs w:val="22"/>
        </w:rPr>
        <w:t>Российской Федерации</w:t>
      </w:r>
      <w:r w:rsidRPr="00BA42B6">
        <w:rPr>
          <w:iCs/>
          <w:sz w:val="22"/>
          <w:szCs w:val="22"/>
        </w:rPr>
        <w:t xml:space="preserve"> и</w:t>
      </w:r>
      <w:r w:rsidRPr="00BA42B6">
        <w:rPr>
          <w:i/>
          <w:iCs/>
          <w:sz w:val="22"/>
          <w:szCs w:val="22"/>
        </w:rPr>
        <w:t xml:space="preserve"> ________</w:t>
      </w:r>
      <w:r w:rsidRPr="00BA42B6">
        <w:rPr>
          <w:sz w:val="22"/>
          <w:szCs w:val="22"/>
        </w:rPr>
        <w:t>)</w:t>
      </w:r>
      <w:r w:rsidRPr="00BA42B6">
        <w:rPr>
          <w:i/>
          <w:iCs/>
          <w:sz w:val="22"/>
          <w:szCs w:val="22"/>
        </w:rPr>
        <w:t>.</w:t>
      </w:r>
    </w:p>
    <w:p w14:paraId="50AD6342" w14:textId="77777777" w:rsidR="00BA42B6" w:rsidRPr="00BA42B6" w:rsidRDefault="00BA42B6" w:rsidP="00BA42B6">
      <w:pPr>
        <w:widowControl w:val="0"/>
        <w:tabs>
          <w:tab w:val="left" w:pos="1260"/>
        </w:tabs>
        <w:autoSpaceDE w:val="0"/>
        <w:autoSpaceDN w:val="0"/>
        <w:adjustRightInd w:val="0"/>
        <w:ind w:firstLine="700"/>
        <w:contextualSpacing/>
        <w:jc w:val="both"/>
        <w:rPr>
          <w:sz w:val="22"/>
          <w:szCs w:val="22"/>
        </w:rPr>
      </w:pPr>
      <w:r w:rsidRPr="00BA42B6">
        <w:rPr>
          <w:sz w:val="22"/>
          <w:szCs w:val="22"/>
        </w:rPr>
        <w:t>2.2.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C5C048" w14:textId="77777777" w:rsidR="00BA42B6" w:rsidRPr="00BA42B6" w:rsidRDefault="00BA42B6" w:rsidP="00BA42B6">
      <w:pPr>
        <w:widowControl w:val="0"/>
        <w:tabs>
          <w:tab w:val="left" w:pos="993"/>
        </w:tabs>
        <w:autoSpaceDE w:val="0"/>
        <w:autoSpaceDN w:val="0"/>
        <w:adjustRightInd w:val="0"/>
        <w:ind w:firstLine="709"/>
        <w:contextualSpacing/>
        <w:jc w:val="both"/>
        <w:rPr>
          <w:sz w:val="22"/>
          <w:szCs w:val="22"/>
        </w:rPr>
      </w:pPr>
      <w:r w:rsidRPr="00BA42B6">
        <w:rPr>
          <w:sz w:val="22"/>
          <w:szCs w:val="22"/>
        </w:rPr>
        <w:t>2.3.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B6E53D0" w14:textId="329FA260" w:rsidR="00BA42B6" w:rsidRPr="00BA42B6" w:rsidRDefault="00045794" w:rsidP="00BA42B6">
      <w:pPr>
        <w:widowControl w:val="0"/>
        <w:numPr>
          <w:ilvl w:val="1"/>
          <w:numId w:val="0"/>
        </w:numPr>
        <w:tabs>
          <w:tab w:val="left" w:pos="993"/>
        </w:tabs>
        <w:autoSpaceDE w:val="0"/>
        <w:autoSpaceDN w:val="0"/>
        <w:adjustRightInd w:val="0"/>
        <w:ind w:firstLine="709"/>
        <w:contextualSpacing/>
        <w:jc w:val="both"/>
        <w:rPr>
          <w:sz w:val="22"/>
          <w:szCs w:val="22"/>
        </w:rPr>
      </w:pPr>
      <w:r>
        <w:rPr>
          <w:sz w:val="22"/>
          <w:szCs w:val="22"/>
        </w:rPr>
        <w:t xml:space="preserve">2.4. </w:t>
      </w:r>
      <w:r w:rsidR="00BA42B6" w:rsidRPr="00BA42B6">
        <w:rPr>
          <w:sz w:val="22"/>
          <w:szCs w:val="22"/>
        </w:rPr>
        <w:t>Оплата по Контракту производится в следующем порядке:</w:t>
      </w:r>
    </w:p>
    <w:p w14:paraId="22921B3F" w14:textId="34235D09"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sz w:val="22"/>
          <w:szCs w:val="22"/>
        </w:rPr>
      </w:pPr>
      <w:r>
        <w:rPr>
          <w:sz w:val="22"/>
          <w:szCs w:val="22"/>
        </w:rPr>
        <w:t xml:space="preserve">2.4.1. </w:t>
      </w:r>
      <w:r w:rsidR="00BA42B6" w:rsidRPr="00BA42B6">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C487E4E" w14:textId="77777777" w:rsidR="005A184B" w:rsidRDefault="00045794" w:rsidP="005A184B">
      <w:pPr>
        <w:widowControl w:val="0"/>
        <w:numPr>
          <w:ilvl w:val="2"/>
          <w:numId w:val="0"/>
        </w:numPr>
        <w:tabs>
          <w:tab w:val="left" w:pos="993"/>
        </w:tabs>
        <w:autoSpaceDE w:val="0"/>
        <w:autoSpaceDN w:val="0"/>
        <w:adjustRightInd w:val="0"/>
        <w:ind w:firstLine="709"/>
        <w:contextualSpacing/>
        <w:jc w:val="both"/>
        <w:rPr>
          <w:sz w:val="22"/>
          <w:szCs w:val="22"/>
        </w:rPr>
      </w:pPr>
      <w:r>
        <w:rPr>
          <w:sz w:val="22"/>
          <w:szCs w:val="22"/>
        </w:rPr>
        <w:lastRenderedPageBreak/>
        <w:t xml:space="preserve">2.4.2. </w:t>
      </w:r>
      <w:r w:rsidR="00BA42B6" w:rsidRPr="00BA42B6">
        <w:rPr>
          <w:sz w:val="22"/>
          <w:szCs w:val="22"/>
        </w:rPr>
        <w:t xml:space="preserve">Оплата осуществляется в рублях Российской Федерации за счет </w:t>
      </w:r>
      <w:r w:rsidR="005A184B" w:rsidRPr="005A184B">
        <w:rPr>
          <w:sz w:val="22"/>
          <w:szCs w:val="22"/>
        </w:rPr>
        <w:t>средств</w:t>
      </w:r>
    </w:p>
    <w:p w14:paraId="3F6BA56E" w14:textId="204398C5" w:rsidR="005A184B" w:rsidRDefault="005A184B" w:rsidP="005A184B">
      <w:pPr>
        <w:widowControl w:val="0"/>
        <w:numPr>
          <w:ilvl w:val="2"/>
          <w:numId w:val="0"/>
        </w:numPr>
        <w:tabs>
          <w:tab w:val="left" w:pos="993"/>
        </w:tabs>
        <w:autoSpaceDE w:val="0"/>
        <w:autoSpaceDN w:val="0"/>
        <w:adjustRightInd w:val="0"/>
        <w:contextualSpacing/>
        <w:jc w:val="both"/>
        <w:rPr>
          <w:sz w:val="22"/>
          <w:szCs w:val="22"/>
        </w:rPr>
      </w:pPr>
      <w:r w:rsidRPr="005A184B">
        <w:rPr>
          <w:sz w:val="22"/>
          <w:szCs w:val="22"/>
        </w:rPr>
        <w:t>бюджетного учреждения.</w:t>
      </w:r>
    </w:p>
    <w:p w14:paraId="643DBBC8" w14:textId="6D67964C" w:rsidR="00BA42B6" w:rsidRPr="00BA42B6" w:rsidRDefault="00045794" w:rsidP="005A184B">
      <w:pPr>
        <w:widowControl w:val="0"/>
        <w:numPr>
          <w:ilvl w:val="2"/>
          <w:numId w:val="0"/>
        </w:numPr>
        <w:tabs>
          <w:tab w:val="left" w:pos="993"/>
        </w:tabs>
        <w:autoSpaceDE w:val="0"/>
        <w:autoSpaceDN w:val="0"/>
        <w:adjustRightInd w:val="0"/>
        <w:ind w:firstLine="709"/>
        <w:contextualSpacing/>
        <w:jc w:val="both"/>
        <w:rPr>
          <w:sz w:val="22"/>
          <w:szCs w:val="22"/>
        </w:rPr>
      </w:pPr>
      <w:r w:rsidRPr="00BA42B6">
        <w:rPr>
          <w:sz w:val="22"/>
          <w:szCs w:val="22"/>
        </w:rPr>
        <w:t xml:space="preserve">КБК </w:t>
      </w:r>
      <w:r w:rsidR="002F4C3E">
        <w:rPr>
          <w:sz w:val="22"/>
          <w:szCs w:val="22"/>
        </w:rPr>
        <w:t>________</w:t>
      </w:r>
    </w:p>
    <w:p w14:paraId="2F59D32E" w14:textId="5C26D916"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sz w:val="22"/>
          <w:szCs w:val="22"/>
        </w:rPr>
      </w:pPr>
      <w:r>
        <w:rPr>
          <w:iCs/>
          <w:sz w:val="22"/>
          <w:szCs w:val="22"/>
        </w:rPr>
        <w:t xml:space="preserve">2.4.3. </w:t>
      </w:r>
      <w:r w:rsidR="00BA42B6" w:rsidRPr="00BA42B6">
        <w:rPr>
          <w:iCs/>
          <w:sz w:val="22"/>
          <w:szCs w:val="22"/>
        </w:rPr>
        <w:t>Авансовые платежи по Контракту не предусмотрены.</w:t>
      </w:r>
    </w:p>
    <w:p w14:paraId="2407584A" w14:textId="01A1CEAD"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i/>
          <w:sz w:val="22"/>
          <w:szCs w:val="22"/>
        </w:rPr>
      </w:pPr>
      <w:r>
        <w:rPr>
          <w:sz w:val="22"/>
          <w:szCs w:val="22"/>
        </w:rPr>
        <w:t xml:space="preserve">2.4.4. </w:t>
      </w:r>
      <w:r w:rsidR="00BA42B6" w:rsidRPr="00BA42B6">
        <w:rPr>
          <w:sz w:val="22"/>
          <w:szCs w:val="22"/>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00BA42B6" w:rsidRPr="00BA42B6">
        <w:rPr>
          <w:sz w:val="22"/>
          <w:szCs w:val="22"/>
        </w:rPr>
        <w:t>ов</w:t>
      </w:r>
      <w:proofErr w:type="spellEnd"/>
      <w:r w:rsidR="00BA42B6" w:rsidRPr="00BA42B6">
        <w:rPr>
          <w:sz w:val="22"/>
          <w:szCs w:val="22"/>
        </w:rPr>
        <w:t>) о приемке, предусмотренного(</w:t>
      </w:r>
      <w:proofErr w:type="spellStart"/>
      <w:r w:rsidR="00BA42B6" w:rsidRPr="00BA42B6">
        <w:rPr>
          <w:sz w:val="22"/>
          <w:szCs w:val="22"/>
        </w:rPr>
        <w:t>ых</w:t>
      </w:r>
      <w:proofErr w:type="spellEnd"/>
      <w:r w:rsidR="00BA42B6" w:rsidRPr="00BA42B6">
        <w:rPr>
          <w:sz w:val="22"/>
          <w:szCs w:val="22"/>
        </w:rPr>
        <w:t>) пунктом 5.2. Контракта.</w:t>
      </w:r>
    </w:p>
    <w:p w14:paraId="48D2DAC9" w14:textId="20782606"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i/>
          <w:iCs/>
          <w:sz w:val="22"/>
          <w:szCs w:val="22"/>
        </w:rPr>
      </w:pPr>
      <w:r>
        <w:rPr>
          <w:color w:val="000000"/>
          <w:sz w:val="22"/>
          <w:szCs w:val="22"/>
        </w:rPr>
        <w:t xml:space="preserve">2.4.5. </w:t>
      </w:r>
      <w:r w:rsidR="00BA42B6" w:rsidRPr="00BA42B6">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202AEF" w14:textId="7582C73A" w:rsidR="00BA42B6" w:rsidRPr="00BA42B6" w:rsidRDefault="00045794" w:rsidP="00BA42B6">
      <w:pPr>
        <w:widowControl w:val="0"/>
        <w:numPr>
          <w:ilvl w:val="1"/>
          <w:numId w:val="0"/>
        </w:numPr>
        <w:tabs>
          <w:tab w:val="left" w:pos="993"/>
        </w:tabs>
        <w:autoSpaceDE w:val="0"/>
        <w:autoSpaceDN w:val="0"/>
        <w:adjustRightInd w:val="0"/>
        <w:ind w:firstLine="709"/>
        <w:contextualSpacing/>
        <w:jc w:val="both"/>
        <w:rPr>
          <w:sz w:val="22"/>
          <w:szCs w:val="22"/>
        </w:rPr>
      </w:pPr>
      <w:r>
        <w:rPr>
          <w:sz w:val="22"/>
          <w:szCs w:val="22"/>
        </w:rPr>
        <w:t xml:space="preserve">2.5. </w:t>
      </w:r>
      <w:r w:rsidR="00BA42B6" w:rsidRPr="00BA42B6">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91BEB77" w14:textId="77777777" w:rsidR="00BA42B6" w:rsidRPr="00BA42B6" w:rsidRDefault="00BA42B6" w:rsidP="00BA42B6">
      <w:pPr>
        <w:widowControl w:val="0"/>
        <w:tabs>
          <w:tab w:val="left" w:pos="993"/>
        </w:tabs>
        <w:autoSpaceDE w:val="0"/>
        <w:autoSpaceDN w:val="0"/>
        <w:adjustRightInd w:val="0"/>
        <w:ind w:left="709"/>
        <w:contextualSpacing/>
        <w:jc w:val="both"/>
        <w:rPr>
          <w:sz w:val="22"/>
          <w:szCs w:val="22"/>
        </w:rPr>
      </w:pPr>
    </w:p>
    <w:p w14:paraId="1F250980"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Права и обязанности Сторон</w:t>
      </w:r>
    </w:p>
    <w:p w14:paraId="6AEA4219" w14:textId="77777777" w:rsidR="00BA42B6" w:rsidRPr="00BA42B6" w:rsidRDefault="00BA42B6" w:rsidP="00BA42B6">
      <w:pPr>
        <w:numPr>
          <w:ilvl w:val="1"/>
          <w:numId w:val="15"/>
        </w:numPr>
        <w:shd w:val="clear" w:color="auto" w:fill="FFFFFF"/>
        <w:tabs>
          <w:tab w:val="left" w:pos="1418"/>
        </w:tabs>
        <w:ind w:left="-142" w:firstLine="851"/>
        <w:contextualSpacing/>
        <w:jc w:val="both"/>
        <w:rPr>
          <w:sz w:val="22"/>
          <w:szCs w:val="22"/>
        </w:rPr>
      </w:pPr>
      <w:r w:rsidRPr="00BA42B6">
        <w:rPr>
          <w:sz w:val="22"/>
          <w:szCs w:val="22"/>
        </w:rPr>
        <w:t>Заказчик имеет право:</w:t>
      </w:r>
    </w:p>
    <w:p w14:paraId="37F6A7AD" w14:textId="77777777" w:rsidR="00BA42B6" w:rsidRPr="00BA42B6" w:rsidRDefault="00BA42B6" w:rsidP="00BA42B6">
      <w:pPr>
        <w:numPr>
          <w:ilvl w:val="2"/>
          <w:numId w:val="15"/>
        </w:numPr>
        <w:tabs>
          <w:tab w:val="left" w:pos="1418"/>
        </w:tabs>
        <w:ind w:left="0" w:firstLine="709"/>
        <w:contextualSpacing/>
        <w:jc w:val="both"/>
        <w:rPr>
          <w:sz w:val="22"/>
          <w:szCs w:val="22"/>
        </w:rPr>
      </w:pPr>
      <w:r w:rsidRPr="00BA42B6">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C8B7596" w14:textId="77777777" w:rsidR="00BA42B6" w:rsidRPr="00BA42B6" w:rsidRDefault="00BA42B6" w:rsidP="00BA42B6">
      <w:pPr>
        <w:numPr>
          <w:ilvl w:val="2"/>
          <w:numId w:val="15"/>
        </w:numPr>
        <w:tabs>
          <w:tab w:val="left" w:pos="1418"/>
        </w:tabs>
        <w:ind w:left="0" w:firstLine="709"/>
        <w:contextualSpacing/>
        <w:jc w:val="both"/>
        <w:rPr>
          <w:sz w:val="22"/>
          <w:szCs w:val="22"/>
        </w:rPr>
      </w:pPr>
      <w:r w:rsidRPr="00BA42B6">
        <w:rPr>
          <w:sz w:val="22"/>
          <w:szCs w:val="22"/>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5D2AB7E2" w14:textId="77777777" w:rsidR="00BA42B6" w:rsidRPr="00BA42B6" w:rsidRDefault="00BA42B6" w:rsidP="00BA42B6">
      <w:pPr>
        <w:numPr>
          <w:ilvl w:val="2"/>
          <w:numId w:val="15"/>
        </w:numPr>
        <w:ind w:left="0" w:firstLine="709"/>
        <w:contextualSpacing/>
        <w:jc w:val="both"/>
        <w:rPr>
          <w:sz w:val="22"/>
          <w:szCs w:val="22"/>
        </w:rPr>
      </w:pPr>
      <w:r w:rsidRPr="00BA42B6">
        <w:rPr>
          <w:rFonts w:cs="Calibri"/>
          <w:sz w:val="22"/>
          <w:szCs w:val="22"/>
        </w:rPr>
        <w:t xml:space="preserve">Отказаться (полностью или частично) от приемки и оплаты </w:t>
      </w:r>
      <w:r w:rsidRPr="00BA42B6">
        <w:rPr>
          <w:sz w:val="22"/>
          <w:szCs w:val="22"/>
        </w:rPr>
        <w:t xml:space="preserve">работы </w:t>
      </w:r>
      <w:r w:rsidRPr="00BA42B6">
        <w:rPr>
          <w:rFonts w:cs="Calibri"/>
          <w:sz w:val="22"/>
          <w:szCs w:val="22"/>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ADD4260" w14:textId="77777777" w:rsidR="00BA42B6" w:rsidRPr="00BA42B6" w:rsidRDefault="00BA42B6" w:rsidP="00BA42B6">
      <w:pPr>
        <w:numPr>
          <w:ilvl w:val="2"/>
          <w:numId w:val="15"/>
        </w:numPr>
        <w:tabs>
          <w:tab w:val="left" w:pos="1418"/>
        </w:tabs>
        <w:ind w:left="0" w:firstLine="709"/>
        <w:contextualSpacing/>
        <w:jc w:val="both"/>
        <w:rPr>
          <w:sz w:val="22"/>
          <w:szCs w:val="22"/>
        </w:rPr>
      </w:pPr>
      <w:r w:rsidRPr="00BA42B6">
        <w:rPr>
          <w:sz w:val="22"/>
          <w:szCs w:val="22"/>
        </w:rPr>
        <w:t>Требовать возмещения убытков, причиненных по вине Подрядчика.</w:t>
      </w:r>
    </w:p>
    <w:p w14:paraId="25483E95" w14:textId="77777777" w:rsidR="00BA42B6" w:rsidRPr="00BA42B6" w:rsidRDefault="00BA42B6" w:rsidP="00BA42B6">
      <w:pPr>
        <w:numPr>
          <w:ilvl w:val="2"/>
          <w:numId w:val="15"/>
        </w:numPr>
        <w:autoSpaceDE w:val="0"/>
        <w:autoSpaceDN w:val="0"/>
        <w:adjustRightInd w:val="0"/>
        <w:ind w:left="0" w:firstLine="709"/>
        <w:contextualSpacing/>
        <w:jc w:val="both"/>
        <w:rPr>
          <w:sz w:val="22"/>
          <w:szCs w:val="22"/>
        </w:rPr>
      </w:pPr>
      <w:r w:rsidRPr="00BA42B6">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BA42B6">
        <w:rPr>
          <w:rFonts w:ascii="Arial" w:hAnsi="Arial" w:cs="Arial"/>
          <w:sz w:val="22"/>
          <w:szCs w:val="22"/>
        </w:rPr>
        <w:t>.</w:t>
      </w:r>
    </w:p>
    <w:p w14:paraId="5F95AE92" w14:textId="77777777" w:rsidR="00BA42B6" w:rsidRPr="00BA42B6" w:rsidRDefault="00BA42B6" w:rsidP="00BA42B6">
      <w:pPr>
        <w:numPr>
          <w:ilvl w:val="2"/>
          <w:numId w:val="15"/>
        </w:numPr>
        <w:autoSpaceDE w:val="0"/>
        <w:autoSpaceDN w:val="0"/>
        <w:adjustRightInd w:val="0"/>
        <w:ind w:left="0" w:firstLine="709"/>
        <w:contextualSpacing/>
        <w:jc w:val="both"/>
        <w:rPr>
          <w:sz w:val="22"/>
          <w:szCs w:val="22"/>
        </w:rPr>
      </w:pPr>
      <w:r w:rsidRPr="00BA42B6">
        <w:rPr>
          <w:sz w:val="22"/>
          <w:szCs w:val="22"/>
        </w:rPr>
        <w:t>Осуществлять иные права, предусмотренные Контрактом и (или) законодательством Российской Федерации.</w:t>
      </w:r>
    </w:p>
    <w:p w14:paraId="0C570C15" w14:textId="77777777" w:rsidR="00BA42B6" w:rsidRPr="00BA42B6" w:rsidRDefault="00BA42B6" w:rsidP="00BA42B6">
      <w:pPr>
        <w:numPr>
          <w:ilvl w:val="1"/>
          <w:numId w:val="15"/>
        </w:numPr>
        <w:ind w:left="0" w:firstLine="709"/>
        <w:contextualSpacing/>
        <w:jc w:val="both"/>
        <w:rPr>
          <w:sz w:val="22"/>
          <w:szCs w:val="22"/>
        </w:rPr>
      </w:pPr>
      <w:r w:rsidRPr="00BA42B6">
        <w:rPr>
          <w:sz w:val="22"/>
          <w:szCs w:val="22"/>
        </w:rPr>
        <w:t>Заказчик обязан:</w:t>
      </w:r>
    </w:p>
    <w:p w14:paraId="02772A78"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30A4F0D9"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 xml:space="preserve">Обеспечить приемку представленного Подрядчиком результата работы в соответствии с условиями Контракта. </w:t>
      </w:r>
    </w:p>
    <w:p w14:paraId="42B8719A"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 xml:space="preserve">Оплатить результат работы в соответствии с условиями Контракта. </w:t>
      </w:r>
    </w:p>
    <w:p w14:paraId="38EAF757" w14:textId="77777777" w:rsidR="00BA42B6" w:rsidRPr="00BA42B6" w:rsidRDefault="00BA42B6" w:rsidP="00BA42B6">
      <w:pPr>
        <w:numPr>
          <w:ilvl w:val="2"/>
          <w:numId w:val="15"/>
        </w:numPr>
        <w:ind w:left="0" w:firstLine="709"/>
        <w:contextualSpacing/>
        <w:jc w:val="both"/>
        <w:rPr>
          <w:i/>
          <w:sz w:val="22"/>
          <w:szCs w:val="22"/>
        </w:rPr>
      </w:pPr>
      <w:r w:rsidRPr="00BA42B6">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BA42B6">
        <w:rPr>
          <w:i/>
          <w:sz w:val="22"/>
          <w:szCs w:val="22"/>
        </w:rPr>
        <w:t>.</w:t>
      </w:r>
    </w:p>
    <w:p w14:paraId="291F88A4" w14:textId="77777777" w:rsidR="00BA42B6" w:rsidRPr="00BA42B6" w:rsidRDefault="00BA42B6" w:rsidP="00BA42B6">
      <w:pPr>
        <w:numPr>
          <w:ilvl w:val="2"/>
          <w:numId w:val="15"/>
        </w:numPr>
        <w:autoSpaceDE w:val="0"/>
        <w:autoSpaceDN w:val="0"/>
        <w:adjustRightInd w:val="0"/>
        <w:ind w:left="0" w:firstLine="709"/>
        <w:contextualSpacing/>
        <w:jc w:val="both"/>
        <w:rPr>
          <w:sz w:val="22"/>
          <w:szCs w:val="22"/>
        </w:rPr>
      </w:pPr>
      <w:r w:rsidRPr="00BA42B6">
        <w:rPr>
          <w:sz w:val="22"/>
          <w:szCs w:val="22"/>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9C9D2B8" w14:textId="77777777" w:rsidR="00BA42B6" w:rsidRPr="00BA42B6" w:rsidRDefault="00BA42B6" w:rsidP="00BA42B6">
      <w:pPr>
        <w:numPr>
          <w:ilvl w:val="1"/>
          <w:numId w:val="15"/>
        </w:numPr>
        <w:tabs>
          <w:tab w:val="left" w:pos="1418"/>
        </w:tabs>
        <w:ind w:left="0" w:firstLine="709"/>
        <w:contextualSpacing/>
        <w:jc w:val="both"/>
        <w:rPr>
          <w:sz w:val="22"/>
          <w:szCs w:val="22"/>
        </w:rPr>
      </w:pPr>
      <w:r w:rsidRPr="00BA42B6">
        <w:rPr>
          <w:sz w:val="22"/>
          <w:szCs w:val="22"/>
        </w:rPr>
        <w:t>Подрядчик вправе:</w:t>
      </w:r>
    </w:p>
    <w:p w14:paraId="0EA5C034"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Требовать от Заказчика приемки результата работы.</w:t>
      </w:r>
    </w:p>
    <w:p w14:paraId="07CB38D3"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Требовать от Заказчика оплаты принятого без замечаний результата работы.</w:t>
      </w:r>
    </w:p>
    <w:p w14:paraId="1A4FB765"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Требовать уплаты неустоек (штрафов, пеней) и (или) убытков, причиненных по вине Заказчика.</w:t>
      </w:r>
    </w:p>
    <w:p w14:paraId="7F3B4EC4"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Привлечь к исполнению своих обязательств других лиц (субподрядчиков, соисполнителей).</w:t>
      </w:r>
    </w:p>
    <w:p w14:paraId="2149B46F" w14:textId="77777777" w:rsidR="00BA42B6" w:rsidRPr="00BA42B6" w:rsidRDefault="00BA42B6" w:rsidP="00BA42B6">
      <w:pPr>
        <w:numPr>
          <w:ilvl w:val="2"/>
          <w:numId w:val="15"/>
        </w:numPr>
        <w:tabs>
          <w:tab w:val="left" w:pos="840"/>
          <w:tab w:val="left" w:pos="1276"/>
          <w:tab w:val="left" w:pos="1418"/>
          <w:tab w:val="left" w:pos="1560"/>
        </w:tabs>
        <w:ind w:left="0" w:firstLine="709"/>
        <w:contextualSpacing/>
        <w:jc w:val="both"/>
        <w:rPr>
          <w:i/>
          <w:sz w:val="22"/>
          <w:szCs w:val="22"/>
        </w:rPr>
      </w:pPr>
      <w:r w:rsidRPr="00BA42B6">
        <w:rPr>
          <w:sz w:val="22"/>
          <w:szCs w:val="22"/>
        </w:rPr>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w:t>
      </w:r>
      <w:r w:rsidRPr="00BA42B6">
        <w:rPr>
          <w:sz w:val="22"/>
          <w:szCs w:val="22"/>
        </w:rPr>
        <w:lastRenderedPageBreak/>
        <w:t>исполнения субподрядчиком, соисполнителем обязательств, предусмотренных договором, заключенным Подрядчиком.</w:t>
      </w:r>
    </w:p>
    <w:p w14:paraId="239BCA49" w14:textId="77777777" w:rsidR="00BA42B6" w:rsidRPr="00BA42B6" w:rsidRDefault="00BA42B6" w:rsidP="00BA42B6">
      <w:pPr>
        <w:numPr>
          <w:ilvl w:val="1"/>
          <w:numId w:val="15"/>
        </w:numPr>
        <w:ind w:left="0" w:firstLine="709"/>
        <w:contextualSpacing/>
        <w:jc w:val="both"/>
        <w:rPr>
          <w:sz w:val="22"/>
          <w:szCs w:val="22"/>
        </w:rPr>
      </w:pPr>
      <w:r w:rsidRPr="00BA42B6">
        <w:rPr>
          <w:sz w:val="22"/>
          <w:szCs w:val="22"/>
        </w:rPr>
        <w:t xml:space="preserve">Подрядчик обязан: </w:t>
      </w:r>
    </w:p>
    <w:p w14:paraId="2AAC22B2"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Выполнить предусмотренную Контрактом работу,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28BBC7C7"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46EBF136" w14:textId="77777777" w:rsidR="00BA42B6" w:rsidRPr="00BA42B6" w:rsidRDefault="00BA42B6" w:rsidP="00BA42B6">
      <w:pPr>
        <w:numPr>
          <w:ilvl w:val="2"/>
          <w:numId w:val="15"/>
        </w:numPr>
        <w:tabs>
          <w:tab w:val="left" w:pos="-140"/>
          <w:tab w:val="left" w:pos="840"/>
          <w:tab w:val="left" w:pos="993"/>
          <w:tab w:val="left" w:pos="1418"/>
        </w:tabs>
        <w:ind w:left="0" w:firstLine="709"/>
        <w:contextualSpacing/>
        <w:jc w:val="both"/>
        <w:rPr>
          <w:sz w:val="22"/>
          <w:szCs w:val="22"/>
        </w:rPr>
      </w:pPr>
      <w:r w:rsidRPr="00BA42B6">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4918F3D" w14:textId="77777777" w:rsidR="00BA42B6" w:rsidRPr="00BA42B6" w:rsidRDefault="00BA42B6" w:rsidP="00BA42B6">
      <w:pPr>
        <w:ind w:firstLine="709"/>
        <w:contextualSpacing/>
        <w:jc w:val="both"/>
        <w:rPr>
          <w:sz w:val="22"/>
          <w:szCs w:val="22"/>
        </w:rPr>
      </w:pPr>
      <w:r w:rsidRPr="00BA42B6">
        <w:rPr>
          <w:sz w:val="22"/>
          <w:szCs w:val="22"/>
        </w:rPr>
        <w:t>неблагоприятных для Заказчика последствий выполнения его указаний о способе исполнения работы;</w:t>
      </w:r>
    </w:p>
    <w:p w14:paraId="3F310335" w14:textId="77777777" w:rsidR="00BA42B6" w:rsidRPr="00BA42B6" w:rsidRDefault="00BA42B6" w:rsidP="00BA42B6">
      <w:pPr>
        <w:ind w:firstLine="709"/>
        <w:contextualSpacing/>
        <w:jc w:val="both"/>
        <w:rPr>
          <w:sz w:val="22"/>
          <w:szCs w:val="22"/>
        </w:rPr>
      </w:pPr>
      <w:r w:rsidRPr="00BA42B6">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5654DF3F"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Соблюдать действующие у Заказчика правила внутреннего трудового распорядка, пожарной безопасности,</w:t>
      </w:r>
      <w:r w:rsidRPr="00BA42B6">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BA42B6">
        <w:rPr>
          <w:sz w:val="22"/>
          <w:szCs w:val="22"/>
        </w:rPr>
        <w:t xml:space="preserve">пропускной и внутриобъектовый режимы. </w:t>
      </w:r>
      <w:r w:rsidRPr="00BA42B6">
        <w:rPr>
          <w:sz w:val="22"/>
          <w:szCs w:val="22"/>
          <w:lang w:eastAsia="ar-SA"/>
        </w:rPr>
        <w:t xml:space="preserve">Обеспечить в ходе выполнения работы соблюдение необходимых мероприятий по охране труда. </w:t>
      </w:r>
    </w:p>
    <w:p w14:paraId="1105494F" w14:textId="77777777" w:rsidR="00BA42B6" w:rsidRPr="00BA42B6" w:rsidRDefault="00BA42B6" w:rsidP="00BA42B6">
      <w:pPr>
        <w:numPr>
          <w:ilvl w:val="2"/>
          <w:numId w:val="15"/>
        </w:numPr>
        <w:tabs>
          <w:tab w:val="left" w:pos="-140"/>
          <w:tab w:val="left" w:pos="840"/>
          <w:tab w:val="left" w:pos="993"/>
          <w:tab w:val="left" w:pos="1134"/>
          <w:tab w:val="left" w:pos="1418"/>
          <w:tab w:val="left" w:pos="1560"/>
        </w:tabs>
        <w:autoSpaceDE w:val="0"/>
        <w:autoSpaceDN w:val="0"/>
        <w:adjustRightInd w:val="0"/>
        <w:ind w:left="0" w:firstLine="709"/>
        <w:contextualSpacing/>
        <w:jc w:val="both"/>
        <w:rPr>
          <w:sz w:val="22"/>
          <w:szCs w:val="22"/>
        </w:rPr>
      </w:pPr>
      <w:r w:rsidRPr="00BA42B6">
        <w:rPr>
          <w:sz w:val="22"/>
          <w:szCs w:val="22"/>
        </w:rPr>
        <w:t>Обеспечить выполнение работы, д</w:t>
      </w:r>
      <w:r w:rsidRPr="00BA42B6">
        <w:rPr>
          <w:iCs/>
          <w:sz w:val="22"/>
          <w:szCs w:val="22"/>
        </w:rPr>
        <w:t>ля которой необходимо наличие специального разрешения, лицами, имеющими это разрешение.</w:t>
      </w:r>
    </w:p>
    <w:p w14:paraId="12DA11E0" w14:textId="77777777" w:rsidR="00BA42B6" w:rsidRPr="00BA42B6" w:rsidRDefault="00BA42B6" w:rsidP="00BA42B6">
      <w:pPr>
        <w:numPr>
          <w:ilvl w:val="2"/>
          <w:numId w:val="15"/>
        </w:numPr>
        <w:tabs>
          <w:tab w:val="left" w:pos="1134"/>
        </w:tabs>
        <w:ind w:left="0" w:firstLine="709"/>
        <w:contextualSpacing/>
        <w:jc w:val="both"/>
        <w:rPr>
          <w:sz w:val="22"/>
          <w:szCs w:val="22"/>
        </w:rPr>
      </w:pPr>
      <w:r w:rsidRPr="00BA42B6">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2EC7E5D" w14:textId="77777777" w:rsidR="00BA42B6" w:rsidRPr="00BA42B6" w:rsidRDefault="00BA42B6" w:rsidP="00BA42B6">
      <w:pPr>
        <w:numPr>
          <w:ilvl w:val="2"/>
          <w:numId w:val="15"/>
        </w:numPr>
        <w:tabs>
          <w:tab w:val="left" w:pos="1134"/>
        </w:tabs>
        <w:ind w:left="0" w:firstLine="709"/>
        <w:contextualSpacing/>
        <w:jc w:val="both"/>
        <w:rPr>
          <w:sz w:val="22"/>
          <w:szCs w:val="22"/>
        </w:rPr>
      </w:pPr>
      <w:r w:rsidRPr="00BA42B6">
        <w:rPr>
          <w:sz w:val="22"/>
          <w:szCs w:val="22"/>
        </w:rPr>
        <w:t xml:space="preserve">Предоставить гарантийные обязательства на результаты выполненной работы в соответствии с </w:t>
      </w:r>
      <w:r w:rsidRPr="00BA42B6">
        <w:rPr>
          <w:color w:val="000000"/>
          <w:sz w:val="22"/>
          <w:szCs w:val="22"/>
        </w:rPr>
        <w:t>разделом 6 Контракта.</w:t>
      </w:r>
    </w:p>
    <w:p w14:paraId="55B89445"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Сохранять конфиденциальность информации, относящейся к ходу исполнения Контракта и полученному результату работы.</w:t>
      </w:r>
    </w:p>
    <w:p w14:paraId="251CF6C8"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3416B8" w14:textId="77777777" w:rsidR="00BA42B6" w:rsidRPr="00BA42B6" w:rsidRDefault="00BA42B6" w:rsidP="00BA42B6">
      <w:pPr>
        <w:numPr>
          <w:ilvl w:val="2"/>
          <w:numId w:val="15"/>
        </w:numPr>
        <w:autoSpaceDE w:val="0"/>
        <w:autoSpaceDN w:val="0"/>
        <w:adjustRightInd w:val="0"/>
        <w:ind w:left="0" w:firstLine="709"/>
        <w:contextualSpacing/>
        <w:jc w:val="both"/>
        <w:rPr>
          <w:i/>
          <w:iCs/>
          <w:sz w:val="22"/>
          <w:szCs w:val="22"/>
        </w:rPr>
      </w:pPr>
      <w:r w:rsidRPr="00BA42B6">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058764C" w14:textId="77777777" w:rsidR="00BA42B6" w:rsidRPr="00BA42B6" w:rsidRDefault="00BA42B6" w:rsidP="00BA42B6">
      <w:pPr>
        <w:numPr>
          <w:ilvl w:val="2"/>
          <w:numId w:val="15"/>
        </w:numPr>
        <w:autoSpaceDE w:val="0"/>
        <w:autoSpaceDN w:val="0"/>
        <w:adjustRightInd w:val="0"/>
        <w:ind w:left="0" w:firstLine="709"/>
        <w:contextualSpacing/>
        <w:jc w:val="both"/>
        <w:rPr>
          <w:i/>
          <w:iCs/>
          <w:sz w:val="22"/>
          <w:szCs w:val="22"/>
        </w:rPr>
      </w:pPr>
      <w:r w:rsidRPr="00BA42B6">
        <w:rPr>
          <w:sz w:val="22"/>
          <w:szCs w:val="22"/>
        </w:rPr>
        <w:t>Выполнять иные обязанности, предусмотренные Контрактом.</w:t>
      </w:r>
    </w:p>
    <w:p w14:paraId="3CBF1933" w14:textId="77777777" w:rsidR="00BA42B6" w:rsidRPr="00BA42B6" w:rsidRDefault="00BA42B6" w:rsidP="00BA42B6">
      <w:pPr>
        <w:autoSpaceDE w:val="0"/>
        <w:autoSpaceDN w:val="0"/>
        <w:adjustRightInd w:val="0"/>
        <w:ind w:left="709"/>
        <w:contextualSpacing/>
        <w:jc w:val="both"/>
        <w:rPr>
          <w:sz w:val="22"/>
          <w:szCs w:val="22"/>
        </w:rPr>
      </w:pPr>
    </w:p>
    <w:p w14:paraId="0A36A055"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Сроки выполнения работы по Контракту</w:t>
      </w:r>
    </w:p>
    <w:p w14:paraId="099356EB" w14:textId="62E8D6CB" w:rsidR="002F4C3E" w:rsidRPr="002F4C3E" w:rsidRDefault="002F4C3E" w:rsidP="00BA42B6">
      <w:pPr>
        <w:pStyle w:val="25"/>
        <w:numPr>
          <w:ilvl w:val="1"/>
          <w:numId w:val="5"/>
        </w:numPr>
        <w:tabs>
          <w:tab w:val="left" w:pos="567"/>
        </w:tabs>
        <w:ind w:left="0" w:firstLine="709"/>
        <w:contextualSpacing/>
        <w:jc w:val="both"/>
        <w:rPr>
          <w:iCs/>
          <w:sz w:val="22"/>
          <w:szCs w:val="22"/>
        </w:rPr>
      </w:pPr>
      <w:r>
        <w:rPr>
          <w:sz w:val="22"/>
          <w:szCs w:val="22"/>
        </w:rPr>
        <w:t xml:space="preserve">Срок выполнения работ: </w:t>
      </w:r>
      <w:r w:rsidRPr="002F4C3E">
        <w:rPr>
          <w:sz w:val="22"/>
          <w:szCs w:val="22"/>
        </w:rPr>
        <w:t>в течение 20 (двадцат</w:t>
      </w:r>
      <w:r w:rsidR="00581CF1">
        <w:rPr>
          <w:sz w:val="22"/>
          <w:szCs w:val="22"/>
        </w:rPr>
        <w:t>и</w:t>
      </w:r>
      <w:r w:rsidRPr="002F4C3E">
        <w:rPr>
          <w:sz w:val="22"/>
          <w:szCs w:val="22"/>
        </w:rPr>
        <w:t xml:space="preserve">) календарных дней с даты заключения </w:t>
      </w:r>
      <w:r>
        <w:rPr>
          <w:sz w:val="22"/>
          <w:szCs w:val="22"/>
        </w:rPr>
        <w:t>К</w:t>
      </w:r>
      <w:r w:rsidRPr="002F4C3E">
        <w:rPr>
          <w:sz w:val="22"/>
          <w:szCs w:val="22"/>
        </w:rPr>
        <w:t>онтракта</w:t>
      </w:r>
      <w:r>
        <w:rPr>
          <w:sz w:val="22"/>
          <w:szCs w:val="22"/>
        </w:rPr>
        <w:t>.</w:t>
      </w:r>
      <w:r w:rsidRPr="002F4C3E">
        <w:rPr>
          <w:sz w:val="22"/>
          <w:szCs w:val="22"/>
        </w:rPr>
        <w:t xml:space="preserve"> </w:t>
      </w:r>
    </w:p>
    <w:p w14:paraId="456BBFAA" w14:textId="45EF54C1" w:rsidR="00BA42B6" w:rsidRPr="00BA42B6" w:rsidRDefault="00BA42B6" w:rsidP="00BA42B6">
      <w:pPr>
        <w:pStyle w:val="25"/>
        <w:numPr>
          <w:ilvl w:val="1"/>
          <w:numId w:val="5"/>
        </w:numPr>
        <w:tabs>
          <w:tab w:val="left" w:pos="567"/>
        </w:tabs>
        <w:ind w:left="0" w:firstLine="709"/>
        <w:contextualSpacing/>
        <w:jc w:val="both"/>
        <w:rPr>
          <w:iCs/>
          <w:sz w:val="22"/>
          <w:szCs w:val="22"/>
        </w:rPr>
      </w:pPr>
      <w:r w:rsidRPr="00BA42B6">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51A4BB17"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Порядок сдачи и приемки работы</w:t>
      </w:r>
    </w:p>
    <w:p w14:paraId="37AA557F" w14:textId="77777777" w:rsidR="00BA42B6" w:rsidRPr="00BA42B6" w:rsidRDefault="00BA42B6" w:rsidP="00BA42B6">
      <w:pPr>
        <w:numPr>
          <w:ilvl w:val="1"/>
          <w:numId w:val="16"/>
        </w:numPr>
        <w:shd w:val="clear" w:color="auto" w:fill="FFFFFF"/>
        <w:tabs>
          <w:tab w:val="left" w:pos="993"/>
          <w:tab w:val="left" w:pos="1276"/>
        </w:tabs>
        <w:ind w:left="0" w:firstLine="709"/>
        <w:contextualSpacing/>
        <w:jc w:val="both"/>
        <w:rPr>
          <w:sz w:val="22"/>
          <w:szCs w:val="22"/>
        </w:rPr>
      </w:pPr>
      <w:r w:rsidRPr="00BA42B6">
        <w:rPr>
          <w:color w:val="000000"/>
          <w:sz w:val="22"/>
          <w:szCs w:val="22"/>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1C9EB172" w14:textId="77777777" w:rsidR="00BA42B6" w:rsidRPr="00BA42B6" w:rsidRDefault="00BA42B6" w:rsidP="00BA42B6">
      <w:pPr>
        <w:numPr>
          <w:ilvl w:val="1"/>
          <w:numId w:val="16"/>
        </w:numPr>
        <w:shd w:val="clear" w:color="auto" w:fill="FFFFFF"/>
        <w:tabs>
          <w:tab w:val="left" w:pos="993"/>
          <w:tab w:val="left" w:pos="1276"/>
        </w:tabs>
        <w:ind w:left="0" w:firstLine="709"/>
        <w:contextualSpacing/>
        <w:jc w:val="both"/>
        <w:rPr>
          <w:sz w:val="22"/>
          <w:szCs w:val="22"/>
        </w:rPr>
      </w:pPr>
      <w:r w:rsidRPr="00BA42B6">
        <w:rPr>
          <w:sz w:val="22"/>
          <w:szCs w:val="22"/>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 с предоставлением подписанных документов на бумажном носителе в 2 (двух) экземплярах:</w:t>
      </w:r>
    </w:p>
    <w:p w14:paraId="0F0A20C2" w14:textId="77777777" w:rsidR="00BA42B6" w:rsidRPr="00BA42B6" w:rsidRDefault="00BA42B6" w:rsidP="00BA42B6">
      <w:pPr>
        <w:shd w:val="clear" w:color="auto" w:fill="FFFFFF"/>
        <w:tabs>
          <w:tab w:val="left" w:pos="709"/>
          <w:tab w:val="left" w:pos="1276"/>
        </w:tabs>
        <w:ind w:firstLine="709"/>
        <w:contextualSpacing/>
        <w:jc w:val="both"/>
        <w:rPr>
          <w:sz w:val="22"/>
          <w:szCs w:val="22"/>
        </w:rPr>
      </w:pPr>
      <w:r w:rsidRPr="00BA42B6">
        <w:rPr>
          <w:sz w:val="22"/>
          <w:szCs w:val="22"/>
        </w:rPr>
        <w:t xml:space="preserve">акт о приемке выполненных работ по форме КС-2 и справку о стоимости выполненных работ и затрат по форме КС-3. </w:t>
      </w:r>
    </w:p>
    <w:p w14:paraId="12976AC0" w14:textId="77777777" w:rsidR="00BA42B6" w:rsidRPr="00BA42B6" w:rsidRDefault="00BA42B6" w:rsidP="00BA42B6">
      <w:pPr>
        <w:shd w:val="clear" w:color="auto" w:fill="FFFFFF"/>
        <w:tabs>
          <w:tab w:val="left" w:pos="993"/>
          <w:tab w:val="left" w:pos="1276"/>
        </w:tabs>
        <w:ind w:firstLine="709"/>
        <w:contextualSpacing/>
        <w:jc w:val="both"/>
        <w:rPr>
          <w:strike/>
          <w:sz w:val="22"/>
          <w:szCs w:val="22"/>
        </w:rPr>
      </w:pPr>
      <w:r w:rsidRPr="00BA42B6">
        <w:rPr>
          <w:sz w:val="22"/>
          <w:szCs w:val="22"/>
        </w:rPr>
        <w:t xml:space="preserve">В случае неисполнения Подрядчиком указанной обязанности Заказчик вправе приостановить приемку работы. </w:t>
      </w:r>
    </w:p>
    <w:p w14:paraId="55E70B09" w14:textId="77777777" w:rsidR="00BA42B6" w:rsidRPr="00BA42B6" w:rsidRDefault="00BA42B6" w:rsidP="00BA42B6">
      <w:pPr>
        <w:numPr>
          <w:ilvl w:val="1"/>
          <w:numId w:val="16"/>
        </w:numPr>
        <w:tabs>
          <w:tab w:val="left" w:pos="993"/>
          <w:tab w:val="left" w:pos="1276"/>
          <w:tab w:val="left" w:pos="1418"/>
        </w:tabs>
        <w:ind w:left="0" w:firstLine="709"/>
        <w:contextualSpacing/>
        <w:jc w:val="both"/>
        <w:rPr>
          <w:i/>
          <w:sz w:val="22"/>
          <w:szCs w:val="22"/>
        </w:rPr>
      </w:pPr>
      <w:r w:rsidRPr="00BA42B6">
        <w:rPr>
          <w:rFonts w:cs="Calibri"/>
          <w:sz w:val="22"/>
          <w:szCs w:val="22"/>
        </w:rPr>
        <w:lastRenderedPageBreak/>
        <w:t xml:space="preserve">Приемка Заказчиком </w:t>
      </w:r>
      <w:r w:rsidRPr="00BA42B6">
        <w:rPr>
          <w:sz w:val="22"/>
          <w:szCs w:val="22"/>
        </w:rPr>
        <w:t>выполненной работы,</w:t>
      </w:r>
      <w:r w:rsidRPr="00BA42B6">
        <w:rPr>
          <w:rFonts w:cs="Calibri"/>
          <w:sz w:val="22"/>
          <w:szCs w:val="22"/>
        </w:rPr>
        <w:t xml:space="preserve"> включая проведение экспертизы </w:t>
      </w:r>
      <w:r w:rsidRPr="00BA42B6">
        <w:rPr>
          <w:sz w:val="22"/>
          <w:szCs w:val="22"/>
        </w:rPr>
        <w:t>результатов, предусмотренных Контрактом, в части их соответствия условиям Контракта</w:t>
      </w:r>
      <w:r w:rsidRPr="00BA42B6">
        <w:rPr>
          <w:rFonts w:cs="Calibri"/>
          <w:sz w:val="22"/>
          <w:szCs w:val="22"/>
        </w:rPr>
        <w:t xml:space="preserve"> осуществляется в течение 20 (двадцати) рабочих дней со дня поступления от Подрядчика документа(</w:t>
      </w:r>
      <w:proofErr w:type="spellStart"/>
      <w:r w:rsidRPr="00BA42B6">
        <w:rPr>
          <w:rFonts w:cs="Calibri"/>
          <w:sz w:val="22"/>
          <w:szCs w:val="22"/>
        </w:rPr>
        <w:t>ов</w:t>
      </w:r>
      <w:proofErr w:type="spellEnd"/>
      <w:r w:rsidRPr="00BA42B6">
        <w:rPr>
          <w:rFonts w:cs="Calibri"/>
          <w:sz w:val="22"/>
          <w:szCs w:val="22"/>
        </w:rPr>
        <w:t>) о приемке</w:t>
      </w:r>
      <w:r w:rsidRPr="00BA42B6">
        <w:rPr>
          <w:color w:val="000000"/>
          <w:sz w:val="22"/>
          <w:szCs w:val="22"/>
        </w:rPr>
        <w:t>.</w:t>
      </w:r>
    </w:p>
    <w:p w14:paraId="1B9F3675" w14:textId="77777777" w:rsidR="00BA42B6" w:rsidRPr="00BA42B6" w:rsidRDefault="00BA42B6" w:rsidP="00BA42B6">
      <w:pPr>
        <w:numPr>
          <w:ilvl w:val="1"/>
          <w:numId w:val="16"/>
        </w:numPr>
        <w:tabs>
          <w:tab w:val="left" w:pos="993"/>
          <w:tab w:val="left" w:pos="1276"/>
          <w:tab w:val="left" w:pos="1418"/>
        </w:tabs>
        <w:ind w:left="0" w:firstLine="709"/>
        <w:contextualSpacing/>
        <w:jc w:val="both"/>
        <w:rPr>
          <w:sz w:val="22"/>
          <w:szCs w:val="22"/>
        </w:rPr>
      </w:pPr>
      <w:r w:rsidRPr="00BA42B6">
        <w:rPr>
          <w:rFonts w:cs="Calibri"/>
          <w:sz w:val="22"/>
          <w:szCs w:val="22"/>
        </w:rPr>
        <w:t>Заказчик извещает Подрядчика о дате (датах) проведения приемки</w:t>
      </w:r>
      <w:r w:rsidRPr="00BA42B6">
        <w:rPr>
          <w:rFonts w:cs="Calibri"/>
          <w:color w:val="000000"/>
          <w:sz w:val="22"/>
          <w:szCs w:val="22"/>
        </w:rPr>
        <w:t xml:space="preserve">. </w:t>
      </w:r>
      <w:r w:rsidRPr="00BA42B6">
        <w:rPr>
          <w:rFonts w:cs="Calibri"/>
          <w:sz w:val="22"/>
          <w:szCs w:val="22"/>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5F8E658"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sz w:val="22"/>
          <w:szCs w:val="22"/>
        </w:rPr>
        <w:t xml:space="preserve">Экспертиза результатов, предусмотренных Контрактом, может проводиться Заказчиком своими силами или </w:t>
      </w:r>
      <w:r w:rsidRPr="00BA42B6">
        <w:rPr>
          <w:bCs/>
          <w:sz w:val="22"/>
          <w:szCs w:val="22"/>
        </w:rPr>
        <w:t>к ее проведению могут привлекаться эксперты, экспертные организации.</w:t>
      </w:r>
      <w:r w:rsidRPr="00BA42B6">
        <w:rPr>
          <w:sz w:val="22"/>
          <w:szCs w:val="22"/>
        </w:rPr>
        <w:t xml:space="preserve"> Заказчик вправе создать приемочную комиссию, состоящую из не менее пяти человек. </w:t>
      </w:r>
      <w:r w:rsidRPr="00BA42B6">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A98E83" w14:textId="77777777" w:rsidR="00BA42B6" w:rsidRPr="00BA42B6" w:rsidRDefault="00BA42B6" w:rsidP="00BA42B6">
      <w:pPr>
        <w:numPr>
          <w:ilvl w:val="1"/>
          <w:numId w:val="16"/>
        </w:numPr>
        <w:shd w:val="clear" w:color="auto" w:fill="FFFFFF"/>
        <w:tabs>
          <w:tab w:val="left" w:pos="993"/>
          <w:tab w:val="left" w:pos="1498"/>
        </w:tabs>
        <w:autoSpaceDE w:val="0"/>
        <w:autoSpaceDN w:val="0"/>
        <w:adjustRightInd w:val="0"/>
        <w:ind w:left="0" w:firstLine="709"/>
        <w:contextualSpacing/>
        <w:jc w:val="both"/>
        <w:rPr>
          <w:sz w:val="22"/>
          <w:szCs w:val="22"/>
        </w:rPr>
      </w:pPr>
      <w:r w:rsidRPr="00BA42B6">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BCD41E9" w14:textId="77777777" w:rsidR="00BA42B6" w:rsidRPr="00BA42B6" w:rsidRDefault="00BA42B6" w:rsidP="00BA42B6">
      <w:pPr>
        <w:numPr>
          <w:ilvl w:val="1"/>
          <w:numId w:val="16"/>
        </w:numPr>
        <w:shd w:val="clear" w:color="auto" w:fill="FFFFFF"/>
        <w:tabs>
          <w:tab w:val="left" w:pos="993"/>
          <w:tab w:val="left" w:pos="1498"/>
        </w:tabs>
        <w:autoSpaceDE w:val="0"/>
        <w:autoSpaceDN w:val="0"/>
        <w:adjustRightInd w:val="0"/>
        <w:ind w:left="0" w:firstLine="709"/>
        <w:contextualSpacing/>
        <w:jc w:val="both"/>
        <w:rPr>
          <w:sz w:val="22"/>
          <w:szCs w:val="22"/>
        </w:rPr>
      </w:pPr>
      <w:r w:rsidRPr="00BA42B6">
        <w:rPr>
          <w:sz w:val="22"/>
          <w:szCs w:val="22"/>
        </w:rPr>
        <w:t xml:space="preserve">При уклонении Заказчика от принятия выполненной работы Подрядчик не вправе продавать результат работы в соответствии с </w:t>
      </w:r>
      <w:hyperlink r:id="rId6" w:history="1">
        <w:r w:rsidRPr="00BA42B6">
          <w:rPr>
            <w:rStyle w:val="aa"/>
            <w:color w:val="000000"/>
            <w:sz w:val="22"/>
            <w:szCs w:val="22"/>
          </w:rPr>
          <w:t>пунктом 6 статьи 720</w:t>
        </w:r>
      </w:hyperlink>
      <w:r w:rsidRPr="00BA42B6">
        <w:rPr>
          <w:sz w:val="22"/>
          <w:szCs w:val="22"/>
        </w:rPr>
        <w:t xml:space="preserve"> Гражданского кодекса Российской Федерации.</w:t>
      </w:r>
    </w:p>
    <w:p w14:paraId="2C66471C" w14:textId="77777777" w:rsidR="00BA42B6" w:rsidRPr="00BA42B6" w:rsidRDefault="00BA42B6" w:rsidP="00BA42B6">
      <w:pPr>
        <w:numPr>
          <w:ilvl w:val="1"/>
          <w:numId w:val="16"/>
        </w:numPr>
        <w:ind w:left="0" w:firstLine="709"/>
        <w:contextualSpacing/>
        <w:jc w:val="both"/>
        <w:rPr>
          <w:sz w:val="22"/>
          <w:szCs w:val="22"/>
        </w:rPr>
      </w:pPr>
      <w:r w:rsidRPr="00BA42B6">
        <w:rPr>
          <w:sz w:val="22"/>
          <w:szCs w:val="22"/>
        </w:rPr>
        <w:t>Подрядчик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6AC2D13D" w14:textId="77777777" w:rsidR="00BA42B6" w:rsidRPr="00BA42B6" w:rsidRDefault="00BA42B6" w:rsidP="00BA42B6">
      <w:pPr>
        <w:numPr>
          <w:ilvl w:val="1"/>
          <w:numId w:val="16"/>
        </w:numPr>
        <w:ind w:left="0" w:firstLine="709"/>
        <w:contextualSpacing/>
        <w:jc w:val="both"/>
        <w:rPr>
          <w:sz w:val="22"/>
          <w:szCs w:val="22"/>
        </w:rPr>
      </w:pPr>
      <w:r w:rsidRPr="00BA42B6">
        <w:rPr>
          <w:sz w:val="22"/>
          <w:szCs w:val="22"/>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EE209B8" w14:textId="77777777" w:rsidR="00BA42B6" w:rsidRPr="00BA42B6" w:rsidRDefault="00BA42B6" w:rsidP="00BA42B6">
      <w:pPr>
        <w:numPr>
          <w:ilvl w:val="1"/>
          <w:numId w:val="16"/>
        </w:numPr>
        <w:shd w:val="clear" w:color="auto" w:fill="FFFFFF"/>
        <w:tabs>
          <w:tab w:val="left" w:pos="993"/>
          <w:tab w:val="left" w:pos="1498"/>
        </w:tabs>
        <w:autoSpaceDE w:val="0"/>
        <w:autoSpaceDN w:val="0"/>
        <w:adjustRightInd w:val="0"/>
        <w:ind w:left="0" w:firstLine="709"/>
        <w:contextualSpacing/>
        <w:jc w:val="both"/>
        <w:rPr>
          <w:sz w:val="22"/>
          <w:szCs w:val="22"/>
        </w:rPr>
      </w:pPr>
      <w:r w:rsidRPr="00BA42B6">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09BBBA6" w14:textId="77777777" w:rsidR="00BA42B6" w:rsidRPr="00BA42B6" w:rsidRDefault="00BA42B6" w:rsidP="00BA42B6">
      <w:pPr>
        <w:tabs>
          <w:tab w:val="left" w:pos="1276"/>
        </w:tabs>
        <w:ind w:firstLine="709"/>
        <w:contextualSpacing/>
        <w:jc w:val="both"/>
        <w:rPr>
          <w:sz w:val="22"/>
          <w:szCs w:val="22"/>
        </w:rPr>
      </w:pPr>
      <w:r w:rsidRPr="00BA42B6">
        <w:rPr>
          <w:sz w:val="22"/>
          <w:szCs w:val="22"/>
        </w:rPr>
        <w:t>а)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7AA70D" w14:textId="77777777" w:rsidR="00BA42B6" w:rsidRPr="00BA42B6" w:rsidRDefault="00BA42B6" w:rsidP="00BA42B6">
      <w:pPr>
        <w:tabs>
          <w:tab w:val="left" w:pos="1276"/>
        </w:tabs>
        <w:ind w:firstLine="709"/>
        <w:contextualSpacing/>
        <w:jc w:val="both"/>
        <w:rPr>
          <w:sz w:val="22"/>
          <w:szCs w:val="22"/>
        </w:rPr>
      </w:pPr>
      <w:r w:rsidRPr="00BA42B6">
        <w:rPr>
          <w:sz w:val="22"/>
          <w:szCs w:val="22"/>
        </w:rPr>
        <w:t>б)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96745BC" w14:textId="77777777" w:rsidR="00BA42B6" w:rsidRPr="00BA42B6" w:rsidRDefault="00BA42B6" w:rsidP="00BA42B6">
      <w:pPr>
        <w:numPr>
          <w:ilvl w:val="1"/>
          <w:numId w:val="16"/>
        </w:numPr>
        <w:tabs>
          <w:tab w:val="left" w:pos="0"/>
        </w:tabs>
        <w:ind w:left="0" w:right="-1" w:firstLine="709"/>
        <w:contextualSpacing/>
        <w:jc w:val="both"/>
        <w:rPr>
          <w:sz w:val="22"/>
          <w:szCs w:val="22"/>
        </w:rPr>
      </w:pPr>
      <w:r w:rsidRPr="00BA42B6">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14:paraId="7ADDB71B" w14:textId="5AD564A8" w:rsidR="00BA42B6" w:rsidRPr="00BA42B6" w:rsidRDefault="00BA42B6" w:rsidP="00BA42B6">
      <w:pPr>
        <w:tabs>
          <w:tab w:val="left" w:pos="1418"/>
        </w:tabs>
        <w:ind w:right="-1" w:firstLine="709"/>
        <w:contextualSpacing/>
        <w:jc w:val="both"/>
        <w:rPr>
          <w:rFonts w:cs="Calibri"/>
          <w:sz w:val="22"/>
          <w:szCs w:val="22"/>
        </w:rPr>
      </w:pPr>
      <w:r w:rsidRPr="00BA42B6">
        <w:rPr>
          <w:rFonts w:cs="Calibri"/>
          <w:sz w:val="22"/>
          <w:szCs w:val="22"/>
        </w:rPr>
        <w:t xml:space="preserve">а) члены приемочной комиссии подписывают усиленными </w:t>
      </w:r>
      <w:r w:rsidRPr="00BA42B6">
        <w:rPr>
          <w:sz w:val="22"/>
          <w:szCs w:val="22"/>
        </w:rPr>
        <w:t xml:space="preserve">квалифицированными </w:t>
      </w:r>
      <w:r w:rsidRPr="00BA42B6">
        <w:rPr>
          <w:rFonts w:cs="Calibri"/>
          <w:sz w:val="22"/>
          <w:szCs w:val="22"/>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Pr="00BA42B6">
        <w:rPr>
          <w:sz w:val="22"/>
          <w:szCs w:val="22"/>
        </w:rPr>
        <w:t xml:space="preserve"> квалифицированными </w:t>
      </w:r>
      <w:r w:rsidRPr="00BA42B6">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Pr="00BA42B6">
        <w:rPr>
          <w:sz w:val="22"/>
          <w:szCs w:val="22"/>
        </w:rPr>
        <w:t xml:space="preserve">квалифицированных </w:t>
      </w:r>
      <w:r w:rsidRPr="00BA42B6">
        <w:rPr>
          <w:rFonts w:cs="Calibri"/>
          <w:sz w:val="22"/>
          <w:szCs w:val="22"/>
        </w:rPr>
        <w:t>электронных подписей и единой информационной системы.</w:t>
      </w:r>
    </w:p>
    <w:p w14:paraId="26C686CA" w14:textId="77777777" w:rsidR="00BA42B6" w:rsidRPr="00BA42B6" w:rsidRDefault="00BA42B6" w:rsidP="00BA42B6">
      <w:pPr>
        <w:tabs>
          <w:tab w:val="left" w:pos="1418"/>
        </w:tabs>
        <w:ind w:right="-1" w:firstLine="709"/>
        <w:contextualSpacing/>
        <w:jc w:val="both"/>
        <w:rPr>
          <w:rFonts w:cs="Calibri"/>
          <w:sz w:val="22"/>
          <w:szCs w:val="22"/>
        </w:rPr>
      </w:pPr>
      <w:r w:rsidRPr="00BA42B6">
        <w:rPr>
          <w:rFonts w:cs="Calibri"/>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Pr="00BA42B6">
        <w:rPr>
          <w:sz w:val="22"/>
          <w:szCs w:val="22"/>
        </w:rPr>
        <w:t xml:space="preserve"> квалифицированной</w:t>
      </w:r>
      <w:r w:rsidRPr="00BA42B6">
        <w:rPr>
          <w:rFonts w:cs="Calibri"/>
          <w:sz w:val="22"/>
          <w:szCs w:val="22"/>
        </w:rPr>
        <w:t xml:space="preserve"> электронной подписью лица, имеющего право действовать от имени Заказчика, и размещает их в единой информационной системе</w:t>
      </w:r>
      <w:r w:rsidRPr="00BA42B6">
        <w:rPr>
          <w:rFonts w:cs="Calibri"/>
          <w:i/>
          <w:sz w:val="22"/>
          <w:szCs w:val="22"/>
        </w:rPr>
        <w:t xml:space="preserve">. </w:t>
      </w:r>
      <w:r w:rsidRPr="00BA42B6">
        <w:rPr>
          <w:rFonts w:cs="Calibri"/>
          <w:sz w:val="22"/>
          <w:szCs w:val="22"/>
        </w:rPr>
        <w:t>Если члены приемочной комиссии не использовали усиленные</w:t>
      </w:r>
      <w:r w:rsidRPr="00BA42B6">
        <w:rPr>
          <w:sz w:val="22"/>
          <w:szCs w:val="22"/>
        </w:rPr>
        <w:t xml:space="preserve"> квалифицированные </w:t>
      </w:r>
      <w:r w:rsidRPr="00BA42B6">
        <w:rPr>
          <w:rFonts w:cs="Calibri"/>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92DB027" w14:textId="77777777" w:rsidR="00BA42B6" w:rsidRPr="00BA42B6" w:rsidRDefault="00BA42B6" w:rsidP="00BA42B6">
      <w:pPr>
        <w:numPr>
          <w:ilvl w:val="1"/>
          <w:numId w:val="16"/>
        </w:numPr>
        <w:tabs>
          <w:tab w:val="left" w:pos="1418"/>
        </w:tabs>
        <w:ind w:left="0" w:right="-1" w:firstLine="709"/>
        <w:contextualSpacing/>
        <w:jc w:val="both"/>
        <w:rPr>
          <w:sz w:val="22"/>
          <w:szCs w:val="22"/>
        </w:rPr>
      </w:pPr>
      <w:r w:rsidRPr="00BA42B6">
        <w:rPr>
          <w:sz w:val="22"/>
          <w:szCs w:val="22"/>
        </w:rPr>
        <w:lastRenderedPageBreak/>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58CB878E"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kern w:val="16"/>
          <w:sz w:val="22"/>
          <w:szCs w:val="22"/>
        </w:rPr>
        <w:t xml:space="preserve">В случае если Подрядчик не согласен с </w:t>
      </w:r>
      <w:r w:rsidRPr="00BA42B6">
        <w:rPr>
          <w:sz w:val="22"/>
          <w:szCs w:val="22"/>
        </w:rPr>
        <w:t>мотивированным отказом от подписания документа о приемке</w:t>
      </w:r>
      <w:r w:rsidRPr="00BA42B6">
        <w:rPr>
          <w:kern w:val="16"/>
          <w:sz w:val="22"/>
          <w:szCs w:val="22"/>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31C460E"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kern w:val="16"/>
          <w:sz w:val="22"/>
          <w:szCs w:val="22"/>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BA42B6">
        <w:rPr>
          <w:sz w:val="22"/>
          <w:szCs w:val="22"/>
        </w:rPr>
        <w:t>об одностороннем отказе от исполнения Контракта</w:t>
      </w:r>
      <w:r w:rsidRPr="00BA42B6">
        <w:rPr>
          <w:kern w:val="16"/>
          <w:sz w:val="22"/>
          <w:szCs w:val="22"/>
        </w:rPr>
        <w:t>.</w:t>
      </w:r>
    </w:p>
    <w:p w14:paraId="3EB8370A"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sz w:val="22"/>
          <w:szCs w:val="22"/>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C245E10" w14:textId="77777777" w:rsidR="00BA42B6" w:rsidRPr="00BA42B6" w:rsidRDefault="00BA42B6" w:rsidP="00BA42B6">
      <w:pPr>
        <w:numPr>
          <w:ilvl w:val="1"/>
          <w:numId w:val="16"/>
        </w:numPr>
        <w:shd w:val="clear" w:color="auto" w:fill="FFFFFF"/>
        <w:tabs>
          <w:tab w:val="left" w:pos="1260"/>
          <w:tab w:val="left" w:pos="1418"/>
        </w:tabs>
        <w:ind w:left="0" w:firstLine="709"/>
        <w:contextualSpacing/>
        <w:jc w:val="both"/>
        <w:rPr>
          <w:i/>
          <w:sz w:val="22"/>
          <w:szCs w:val="22"/>
        </w:rPr>
      </w:pPr>
      <w:r w:rsidRPr="00BA42B6">
        <w:rPr>
          <w:sz w:val="22"/>
          <w:szCs w:val="22"/>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A396713" w14:textId="77777777" w:rsidR="00BA42B6" w:rsidRPr="00BA42B6" w:rsidRDefault="00BA42B6" w:rsidP="00BA42B6">
      <w:pPr>
        <w:numPr>
          <w:ilvl w:val="1"/>
          <w:numId w:val="16"/>
        </w:numPr>
        <w:shd w:val="clear" w:color="auto" w:fill="FFFFFF"/>
        <w:tabs>
          <w:tab w:val="left" w:pos="1260"/>
        </w:tabs>
        <w:ind w:left="0" w:firstLine="709"/>
        <w:contextualSpacing/>
        <w:jc w:val="both"/>
        <w:rPr>
          <w:sz w:val="22"/>
          <w:szCs w:val="22"/>
        </w:rPr>
      </w:pPr>
      <w:r w:rsidRPr="00BA42B6">
        <w:rPr>
          <w:sz w:val="22"/>
          <w:szCs w:val="22"/>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73426E1" w14:textId="77777777" w:rsidR="00BA42B6" w:rsidRPr="00BA42B6" w:rsidRDefault="00BA42B6" w:rsidP="00BA42B6">
      <w:pPr>
        <w:shd w:val="clear" w:color="auto" w:fill="FFFFFF"/>
        <w:tabs>
          <w:tab w:val="left" w:pos="1260"/>
        </w:tabs>
        <w:ind w:left="709"/>
        <w:contextualSpacing/>
        <w:jc w:val="both"/>
        <w:rPr>
          <w:sz w:val="22"/>
          <w:szCs w:val="22"/>
        </w:rPr>
      </w:pPr>
    </w:p>
    <w:p w14:paraId="56C483EB"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Гарантийные обязательства</w:t>
      </w:r>
    </w:p>
    <w:p w14:paraId="6F59735F" w14:textId="77777777" w:rsidR="00E54EE3" w:rsidRPr="00E54EE3" w:rsidRDefault="00E54EE3" w:rsidP="00E54EE3">
      <w:pPr>
        <w:numPr>
          <w:ilvl w:val="1"/>
          <w:numId w:val="5"/>
        </w:numPr>
        <w:tabs>
          <w:tab w:val="left" w:pos="1276"/>
        </w:tabs>
        <w:ind w:left="0" w:firstLine="709"/>
        <w:contextualSpacing/>
        <w:jc w:val="both"/>
        <w:rPr>
          <w:strike/>
          <w:sz w:val="22"/>
          <w:szCs w:val="22"/>
        </w:rPr>
      </w:pPr>
      <w:r w:rsidRPr="00E54EE3">
        <w:rPr>
          <w:sz w:val="22"/>
          <w:szCs w:val="22"/>
        </w:rPr>
        <w:t>Подрядчик предоставляет гарантию качества на результат выполненной работы сроком не менее 36 месяцев с даты подписания Сторонами документа о приемке.</w:t>
      </w:r>
    </w:p>
    <w:p w14:paraId="55ABF69A"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1204BC9"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F082FB2"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481A72B1"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39AEBE87"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FD00CCB"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6B87BA16" w14:textId="77777777" w:rsidR="00E54EE3" w:rsidRPr="00E54EE3" w:rsidRDefault="00E54EE3" w:rsidP="00E54EE3">
      <w:pPr>
        <w:numPr>
          <w:ilvl w:val="1"/>
          <w:numId w:val="5"/>
        </w:numPr>
        <w:shd w:val="clear" w:color="auto" w:fill="FFFFFF"/>
        <w:tabs>
          <w:tab w:val="left" w:pos="993"/>
          <w:tab w:val="left" w:pos="1276"/>
        </w:tabs>
        <w:ind w:left="0" w:firstLine="709"/>
        <w:contextualSpacing/>
        <w:jc w:val="both"/>
        <w:rPr>
          <w:sz w:val="22"/>
          <w:szCs w:val="22"/>
        </w:rPr>
      </w:pPr>
      <w:r w:rsidRPr="00E54EE3">
        <w:rPr>
          <w:sz w:val="22"/>
          <w:szCs w:val="22"/>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528A2263" w14:textId="77777777" w:rsidR="00BA42B6" w:rsidRPr="00E54EE3" w:rsidRDefault="00BA42B6" w:rsidP="00BA42B6">
      <w:pPr>
        <w:keepNext/>
        <w:tabs>
          <w:tab w:val="left" w:pos="426"/>
        </w:tabs>
        <w:suppressAutoHyphens/>
        <w:ind w:firstLine="709"/>
        <w:contextualSpacing/>
        <w:outlineLvl w:val="2"/>
        <w:rPr>
          <w:b/>
          <w:bCs/>
          <w:sz w:val="22"/>
          <w:szCs w:val="22"/>
        </w:rPr>
      </w:pPr>
    </w:p>
    <w:p w14:paraId="36F3FED2"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Обеспечение исполнения Контракта</w:t>
      </w:r>
    </w:p>
    <w:p w14:paraId="49838D7D" w14:textId="274747B1" w:rsidR="00BA42B6" w:rsidRPr="00D61F14" w:rsidRDefault="00BA42B6" w:rsidP="00D61F14">
      <w:pPr>
        <w:pStyle w:val="a3"/>
        <w:numPr>
          <w:ilvl w:val="1"/>
          <w:numId w:val="5"/>
        </w:numPr>
        <w:tabs>
          <w:tab w:val="left" w:pos="1418"/>
        </w:tabs>
        <w:autoSpaceDE w:val="0"/>
        <w:autoSpaceDN w:val="0"/>
        <w:adjustRightInd w:val="0"/>
        <w:ind w:left="0" w:firstLine="709"/>
        <w:jc w:val="both"/>
        <w:rPr>
          <w:sz w:val="22"/>
          <w:szCs w:val="22"/>
        </w:rPr>
      </w:pPr>
      <w:r w:rsidRPr="00D61F14">
        <w:rPr>
          <w:sz w:val="22"/>
          <w:szCs w:val="22"/>
        </w:rPr>
        <w:t xml:space="preserve">Способами обеспечения исполнения Контракта являются </w:t>
      </w:r>
      <w:r w:rsidRPr="00D61F14">
        <w:rPr>
          <w:i/>
          <w:sz w:val="22"/>
          <w:szCs w:val="22"/>
        </w:rPr>
        <w:t>независимая</w:t>
      </w:r>
      <w:r w:rsidRPr="00D61F14">
        <w:rPr>
          <w:sz w:val="22"/>
          <w:szCs w:val="22"/>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w:t>
      </w:r>
      <w:r w:rsidRPr="00D61F14">
        <w:rPr>
          <w:sz w:val="22"/>
          <w:szCs w:val="22"/>
        </w:rPr>
        <w:lastRenderedPageBreak/>
        <w:t>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6D7CE06" w14:textId="77777777" w:rsidR="00BA42B6" w:rsidRPr="00BA42B6" w:rsidRDefault="00BA42B6" w:rsidP="00BA42B6">
      <w:pPr>
        <w:tabs>
          <w:tab w:val="left" w:pos="1418"/>
        </w:tabs>
        <w:autoSpaceDE w:val="0"/>
        <w:autoSpaceDN w:val="0"/>
        <w:adjustRightInd w:val="0"/>
        <w:ind w:firstLine="709"/>
        <w:contextualSpacing/>
        <w:jc w:val="both"/>
        <w:rPr>
          <w:sz w:val="22"/>
          <w:szCs w:val="22"/>
        </w:rPr>
      </w:pPr>
      <w:r w:rsidRPr="00BA42B6">
        <w:rPr>
          <w:sz w:val="22"/>
          <w:szCs w:val="22"/>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4A5125EE" w14:textId="77777777" w:rsidR="00E54EE3" w:rsidRPr="00E54EE3" w:rsidRDefault="00E54EE3" w:rsidP="00E54EE3">
      <w:pPr>
        <w:keepNext/>
        <w:widowControl w:val="0"/>
        <w:autoSpaceDE w:val="0"/>
        <w:autoSpaceDN w:val="0"/>
        <w:adjustRightInd w:val="0"/>
        <w:contextualSpacing/>
        <w:jc w:val="both"/>
        <w:rPr>
          <w:rFonts w:cs="Arial"/>
          <w:sz w:val="22"/>
          <w:szCs w:val="22"/>
          <w:lang w:eastAsia="en-US"/>
        </w:rPr>
      </w:pPr>
      <w:bookmarkStart w:id="1" w:name="_Hlk228449265"/>
      <w:r w:rsidRPr="00E54EE3">
        <w:rPr>
          <w:rFonts w:cs="Arial"/>
          <w:sz w:val="22"/>
          <w:szCs w:val="22"/>
          <w:lang w:eastAsia="en-US"/>
        </w:rPr>
        <w:t>Муниципальное бюджетное учреждение «Лето»</w:t>
      </w:r>
    </w:p>
    <w:p w14:paraId="2628ED0F" w14:textId="77777777" w:rsidR="00E54EE3" w:rsidRPr="00E54EE3" w:rsidRDefault="00E54EE3" w:rsidP="00E54EE3">
      <w:pPr>
        <w:keepNext/>
        <w:widowControl w:val="0"/>
        <w:autoSpaceDE w:val="0"/>
        <w:autoSpaceDN w:val="0"/>
        <w:adjustRightInd w:val="0"/>
        <w:contextualSpacing/>
        <w:jc w:val="both"/>
        <w:rPr>
          <w:rFonts w:cs="Arial"/>
          <w:sz w:val="22"/>
          <w:szCs w:val="22"/>
          <w:lang w:eastAsia="en-US"/>
        </w:rPr>
      </w:pPr>
      <w:r w:rsidRPr="00E54EE3">
        <w:rPr>
          <w:rFonts w:cs="Arial"/>
          <w:sz w:val="22"/>
          <w:szCs w:val="22"/>
          <w:lang w:eastAsia="en-US"/>
        </w:rPr>
        <w:t xml:space="preserve">ИНН 2209015500 КПП 220901001 </w:t>
      </w:r>
    </w:p>
    <w:p w14:paraId="1B5F72DA" w14:textId="77777777" w:rsidR="002A3EDC" w:rsidRDefault="00E54EE3" w:rsidP="002A3EDC">
      <w:pPr>
        <w:widowControl w:val="0"/>
        <w:autoSpaceDE w:val="0"/>
        <w:autoSpaceDN w:val="0"/>
        <w:adjustRightInd w:val="0"/>
        <w:contextualSpacing/>
        <w:rPr>
          <w:rFonts w:cs="Arial"/>
          <w:sz w:val="22"/>
          <w:szCs w:val="22"/>
          <w:lang w:eastAsia="en-US"/>
        </w:rPr>
      </w:pPr>
      <w:r w:rsidRPr="00E54EE3">
        <w:rPr>
          <w:rFonts w:cs="Arial"/>
          <w:sz w:val="22"/>
          <w:szCs w:val="22"/>
          <w:lang w:eastAsia="en-US"/>
        </w:rPr>
        <w:t xml:space="preserve">Получатель: КОМИТЕТ ПО ФИНАНСАМ, НАЛОГОВОЙ И КРЕДИТНОЙ ПОЛИТИКЕ АДМИНИСТРАЦИИ ГОРОДА РУБЦОВСКА АЛТАЙСКОГО КРАЯ (МБУ «Лето» </w:t>
      </w:r>
    </w:p>
    <w:p w14:paraId="0B1B2AE0" w14:textId="5DFBAE6D" w:rsidR="00E54EE3" w:rsidRPr="00E54EE3" w:rsidRDefault="00E54EE3" w:rsidP="002A3EDC">
      <w:pPr>
        <w:widowControl w:val="0"/>
        <w:autoSpaceDE w:val="0"/>
        <w:autoSpaceDN w:val="0"/>
        <w:adjustRightInd w:val="0"/>
        <w:contextualSpacing/>
        <w:rPr>
          <w:rFonts w:cs="Arial"/>
          <w:sz w:val="22"/>
          <w:szCs w:val="22"/>
          <w:lang w:eastAsia="en-US"/>
        </w:rPr>
      </w:pPr>
      <w:r w:rsidRPr="00E54EE3">
        <w:rPr>
          <w:rFonts w:cs="Arial"/>
          <w:sz w:val="22"/>
          <w:szCs w:val="22"/>
          <w:lang w:eastAsia="en-US"/>
        </w:rPr>
        <w:t>л/</w:t>
      </w:r>
      <w:proofErr w:type="gramStart"/>
      <w:r w:rsidRPr="00E54EE3">
        <w:rPr>
          <w:rFonts w:cs="Arial"/>
          <w:sz w:val="22"/>
          <w:szCs w:val="22"/>
          <w:lang w:eastAsia="en-US"/>
        </w:rPr>
        <w:t>с  803</w:t>
      </w:r>
      <w:proofErr w:type="gramEnd"/>
      <w:r w:rsidRPr="00E54EE3">
        <w:rPr>
          <w:rFonts w:cs="Arial"/>
          <w:sz w:val="22"/>
          <w:szCs w:val="22"/>
          <w:lang w:eastAsia="en-US"/>
        </w:rPr>
        <w:t>Ц1860000)</w:t>
      </w:r>
    </w:p>
    <w:p w14:paraId="2C487F5C" w14:textId="77777777" w:rsidR="00E54EE3" w:rsidRPr="00E54EE3" w:rsidRDefault="00E54EE3" w:rsidP="00E54EE3">
      <w:pPr>
        <w:widowControl w:val="0"/>
        <w:autoSpaceDE w:val="0"/>
        <w:autoSpaceDN w:val="0"/>
        <w:adjustRightInd w:val="0"/>
        <w:contextualSpacing/>
        <w:jc w:val="both"/>
        <w:rPr>
          <w:sz w:val="22"/>
          <w:szCs w:val="22"/>
          <w:lang w:eastAsia="en-US"/>
        </w:rPr>
      </w:pPr>
      <w:r w:rsidRPr="00E54EE3">
        <w:rPr>
          <w:sz w:val="22"/>
          <w:szCs w:val="22"/>
          <w:lang w:eastAsia="en-US"/>
        </w:rPr>
        <w:t xml:space="preserve">ОКЦ № 1 </w:t>
      </w:r>
      <w:proofErr w:type="spellStart"/>
      <w:r w:rsidRPr="00E54EE3">
        <w:rPr>
          <w:sz w:val="22"/>
          <w:szCs w:val="22"/>
          <w:lang w:eastAsia="en-US"/>
        </w:rPr>
        <w:t>Сиб</w:t>
      </w:r>
      <w:proofErr w:type="spellEnd"/>
      <w:r w:rsidRPr="00E54EE3">
        <w:rPr>
          <w:sz w:val="22"/>
          <w:szCs w:val="22"/>
          <w:lang w:eastAsia="en-US"/>
        </w:rPr>
        <w:t xml:space="preserve"> ГУ Банка России//УФК по Новосибирской области, г. Новосибирск</w:t>
      </w:r>
    </w:p>
    <w:p w14:paraId="744AB7CC" w14:textId="77777777" w:rsidR="00E54EE3" w:rsidRPr="00E54EE3" w:rsidRDefault="00E54EE3" w:rsidP="00E54EE3">
      <w:pPr>
        <w:widowControl w:val="0"/>
        <w:autoSpaceDE w:val="0"/>
        <w:autoSpaceDN w:val="0"/>
        <w:adjustRightInd w:val="0"/>
        <w:contextualSpacing/>
        <w:jc w:val="both"/>
        <w:rPr>
          <w:sz w:val="22"/>
          <w:szCs w:val="22"/>
          <w:lang w:eastAsia="en-US"/>
        </w:rPr>
      </w:pPr>
      <w:r w:rsidRPr="00E54EE3">
        <w:rPr>
          <w:sz w:val="22"/>
          <w:szCs w:val="22"/>
          <w:lang w:eastAsia="en-US"/>
        </w:rPr>
        <w:t>БИК: 015004950</w:t>
      </w:r>
    </w:p>
    <w:p w14:paraId="717A02F8" w14:textId="77777777" w:rsidR="00E54EE3" w:rsidRPr="00E54EE3" w:rsidRDefault="00E54EE3" w:rsidP="00E54EE3">
      <w:pPr>
        <w:widowControl w:val="0"/>
        <w:autoSpaceDE w:val="0"/>
        <w:autoSpaceDN w:val="0"/>
        <w:adjustRightInd w:val="0"/>
        <w:contextualSpacing/>
        <w:jc w:val="both"/>
        <w:rPr>
          <w:sz w:val="22"/>
          <w:szCs w:val="22"/>
          <w:lang w:eastAsia="en-US"/>
        </w:rPr>
      </w:pPr>
      <w:r w:rsidRPr="00E54EE3">
        <w:rPr>
          <w:sz w:val="22"/>
          <w:szCs w:val="22"/>
          <w:lang w:eastAsia="en-US"/>
        </w:rPr>
        <w:t>Расчетный счет: 03234643017160005100</w:t>
      </w:r>
    </w:p>
    <w:p w14:paraId="70D0D9A7" w14:textId="77777777" w:rsidR="00E54EE3" w:rsidRPr="00E54EE3" w:rsidRDefault="00E54EE3" w:rsidP="00E54EE3">
      <w:pPr>
        <w:widowControl w:val="0"/>
        <w:autoSpaceDE w:val="0"/>
        <w:autoSpaceDN w:val="0"/>
        <w:adjustRightInd w:val="0"/>
        <w:contextualSpacing/>
        <w:jc w:val="both"/>
        <w:rPr>
          <w:sz w:val="22"/>
          <w:szCs w:val="22"/>
          <w:lang w:eastAsia="en-US"/>
        </w:rPr>
      </w:pPr>
      <w:r w:rsidRPr="00E54EE3">
        <w:rPr>
          <w:sz w:val="22"/>
          <w:szCs w:val="22"/>
          <w:lang w:eastAsia="en-US"/>
        </w:rPr>
        <w:t>Корреспондентский счет: 40102810445370000043;</w:t>
      </w:r>
    </w:p>
    <w:p w14:paraId="173ADBB9" w14:textId="77777777" w:rsidR="00E54EE3" w:rsidRPr="00E54EE3" w:rsidRDefault="00E54EE3" w:rsidP="00E54EE3">
      <w:pPr>
        <w:widowControl w:val="0"/>
        <w:autoSpaceDE w:val="0"/>
        <w:autoSpaceDN w:val="0"/>
        <w:adjustRightInd w:val="0"/>
        <w:contextualSpacing/>
        <w:jc w:val="both"/>
        <w:rPr>
          <w:sz w:val="22"/>
          <w:szCs w:val="22"/>
          <w:lang w:eastAsia="en-US"/>
        </w:rPr>
      </w:pPr>
      <w:r w:rsidRPr="00E54EE3">
        <w:rPr>
          <w:sz w:val="22"/>
          <w:szCs w:val="22"/>
          <w:lang w:eastAsia="en-US"/>
        </w:rPr>
        <w:t>ОКТМО 01716000</w:t>
      </w:r>
    </w:p>
    <w:p w14:paraId="480C0C04" w14:textId="77777777" w:rsidR="00E54EE3" w:rsidRPr="00E54EE3" w:rsidRDefault="00E54EE3" w:rsidP="00E54EE3">
      <w:pPr>
        <w:keepNext/>
        <w:widowControl w:val="0"/>
        <w:autoSpaceDE w:val="0"/>
        <w:autoSpaceDN w:val="0"/>
        <w:adjustRightInd w:val="0"/>
        <w:contextualSpacing/>
        <w:jc w:val="both"/>
        <w:rPr>
          <w:sz w:val="22"/>
          <w:szCs w:val="22"/>
          <w:lang w:eastAsia="en-US"/>
        </w:rPr>
      </w:pPr>
      <w:proofErr w:type="gramStart"/>
      <w:r w:rsidRPr="00E54EE3">
        <w:rPr>
          <w:sz w:val="22"/>
          <w:szCs w:val="22"/>
          <w:lang w:eastAsia="en-US"/>
        </w:rPr>
        <w:t>КБК  00000000000000000150</w:t>
      </w:r>
      <w:proofErr w:type="gramEnd"/>
      <w:r w:rsidRPr="00E54EE3">
        <w:rPr>
          <w:sz w:val="22"/>
          <w:szCs w:val="22"/>
          <w:lang w:eastAsia="en-US"/>
        </w:rPr>
        <w:t>.</w:t>
      </w:r>
    </w:p>
    <w:bookmarkEnd w:id="1"/>
    <w:p w14:paraId="4CF2C948" w14:textId="77777777" w:rsidR="00BA42B6" w:rsidRPr="00BA42B6" w:rsidRDefault="00BA42B6" w:rsidP="00BA42B6">
      <w:pPr>
        <w:autoSpaceDE w:val="0"/>
        <w:autoSpaceDN w:val="0"/>
        <w:adjustRightInd w:val="0"/>
        <w:ind w:firstLine="567"/>
        <w:contextualSpacing/>
        <w:jc w:val="both"/>
        <w:rPr>
          <w:b/>
          <w:bCs/>
          <w:i/>
          <w:iCs/>
          <w:sz w:val="22"/>
          <w:szCs w:val="22"/>
        </w:rPr>
      </w:pPr>
      <w:r w:rsidRPr="00BA42B6">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920A481" w14:textId="4A0E42DB" w:rsidR="00BA42B6" w:rsidRPr="00BA42B6" w:rsidRDefault="00D61F14" w:rsidP="00BA42B6">
      <w:pPr>
        <w:numPr>
          <w:ilvl w:val="1"/>
          <w:numId w:val="0"/>
        </w:numPr>
        <w:tabs>
          <w:tab w:val="left" w:pos="1418"/>
        </w:tabs>
        <w:autoSpaceDE w:val="0"/>
        <w:autoSpaceDN w:val="0"/>
        <w:adjustRightInd w:val="0"/>
        <w:ind w:firstLine="709"/>
        <w:contextualSpacing/>
        <w:jc w:val="both"/>
        <w:rPr>
          <w:sz w:val="22"/>
          <w:szCs w:val="22"/>
        </w:rPr>
      </w:pPr>
      <w:r>
        <w:rPr>
          <w:kern w:val="16"/>
          <w:sz w:val="22"/>
          <w:szCs w:val="22"/>
        </w:rPr>
        <w:t xml:space="preserve">7.2. </w:t>
      </w:r>
      <w:r w:rsidR="00BA42B6" w:rsidRPr="00BA42B6">
        <w:rPr>
          <w:kern w:val="16"/>
          <w:sz w:val="22"/>
          <w:szCs w:val="22"/>
        </w:rPr>
        <w:t xml:space="preserve">Обеспечение исполнения Контракта предоставляется Заказчику до заключения Контракта. </w:t>
      </w:r>
      <w:r w:rsidR="00BA42B6" w:rsidRPr="00BA42B6">
        <w:rPr>
          <w:sz w:val="22"/>
          <w:szCs w:val="22"/>
        </w:rPr>
        <w:t xml:space="preserve">Размер обеспечения исполнения Контракта составляет </w:t>
      </w:r>
      <w:r w:rsidR="00BA42B6" w:rsidRPr="00BA42B6">
        <w:rPr>
          <w:kern w:val="16"/>
          <w:sz w:val="22"/>
          <w:szCs w:val="22"/>
        </w:rPr>
        <w:t>__________ (__________) рублей _______ копеек (5 (пять) процентов цены Контракта).</w:t>
      </w:r>
    </w:p>
    <w:p w14:paraId="14539812" w14:textId="77777777" w:rsidR="00BA42B6" w:rsidRPr="00BA42B6" w:rsidRDefault="00BA42B6" w:rsidP="00BA42B6">
      <w:pPr>
        <w:tabs>
          <w:tab w:val="left" w:pos="1134"/>
          <w:tab w:val="left" w:pos="1418"/>
        </w:tabs>
        <w:autoSpaceDE w:val="0"/>
        <w:autoSpaceDN w:val="0"/>
        <w:adjustRightInd w:val="0"/>
        <w:ind w:firstLine="709"/>
        <w:contextualSpacing/>
        <w:jc w:val="both"/>
        <w:rPr>
          <w:sz w:val="22"/>
          <w:szCs w:val="22"/>
        </w:rPr>
      </w:pPr>
      <w:r w:rsidRPr="00BA42B6">
        <w:rPr>
          <w:sz w:val="22"/>
          <w:szCs w:val="22"/>
        </w:rPr>
        <w:t>7.3. 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5FDAEA6" w14:textId="488F345A" w:rsidR="00BA42B6" w:rsidRPr="00BA42B6" w:rsidRDefault="00D61F14" w:rsidP="00D61F14">
      <w:pPr>
        <w:pStyle w:val="2"/>
        <w:numPr>
          <w:ilvl w:val="1"/>
          <w:numId w:val="0"/>
        </w:numPr>
        <w:tabs>
          <w:tab w:val="left" w:pos="1418"/>
        </w:tabs>
        <w:autoSpaceDE w:val="0"/>
        <w:autoSpaceDN w:val="0"/>
        <w:adjustRightInd w:val="0"/>
        <w:spacing w:after="0"/>
        <w:ind w:firstLine="709"/>
        <w:contextualSpacing/>
        <w:rPr>
          <w:b w:val="0"/>
          <w:bCs/>
          <w:kern w:val="16"/>
          <w:sz w:val="22"/>
          <w:szCs w:val="22"/>
        </w:rPr>
      </w:pPr>
      <w:r>
        <w:rPr>
          <w:b w:val="0"/>
          <w:bCs/>
          <w:sz w:val="22"/>
          <w:szCs w:val="22"/>
        </w:rPr>
        <w:t xml:space="preserve">7.4. </w:t>
      </w:r>
      <w:r w:rsidR="00BA42B6" w:rsidRPr="00BA42B6">
        <w:rPr>
          <w:b w:val="0"/>
          <w:bCs/>
          <w:sz w:val="22"/>
          <w:szCs w:val="22"/>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021F46A" w14:textId="77777777" w:rsidR="00BA42B6" w:rsidRPr="00BA42B6" w:rsidRDefault="00BA42B6" w:rsidP="00BA42B6">
      <w:pPr>
        <w:tabs>
          <w:tab w:val="left" w:pos="1418"/>
        </w:tabs>
        <w:autoSpaceDE w:val="0"/>
        <w:autoSpaceDN w:val="0"/>
        <w:adjustRightInd w:val="0"/>
        <w:ind w:firstLine="709"/>
        <w:contextualSpacing/>
        <w:jc w:val="both"/>
        <w:rPr>
          <w:b/>
          <w:kern w:val="16"/>
          <w:sz w:val="22"/>
          <w:szCs w:val="22"/>
        </w:rPr>
      </w:pPr>
      <w:r w:rsidRPr="00BA42B6">
        <w:rPr>
          <w:kern w:val="16"/>
          <w:sz w:val="22"/>
          <w:szCs w:val="22"/>
        </w:rPr>
        <w:t>7.4.1.</w:t>
      </w:r>
      <w:r w:rsidRPr="00BA42B6">
        <w:rPr>
          <w:kern w:val="16"/>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A42B6">
        <w:rPr>
          <w:b/>
          <w:kern w:val="16"/>
          <w:sz w:val="22"/>
          <w:szCs w:val="22"/>
        </w:rPr>
        <w:t xml:space="preserve"> </w:t>
      </w:r>
      <w:r w:rsidRPr="00BA42B6">
        <w:rPr>
          <w:kern w:val="16"/>
          <w:sz w:val="22"/>
          <w:szCs w:val="22"/>
        </w:rPr>
        <w:t>и оплата которых осуществлены в порядке и сроки, предусмотренные Контрактом.</w:t>
      </w:r>
    </w:p>
    <w:p w14:paraId="41AA65BE" w14:textId="77777777" w:rsidR="00BA42B6" w:rsidRPr="00BA42B6" w:rsidRDefault="00BA42B6" w:rsidP="00BA42B6">
      <w:pPr>
        <w:tabs>
          <w:tab w:val="left" w:pos="1418"/>
        </w:tabs>
        <w:autoSpaceDE w:val="0"/>
        <w:autoSpaceDN w:val="0"/>
        <w:adjustRightInd w:val="0"/>
        <w:ind w:firstLine="709"/>
        <w:contextualSpacing/>
        <w:jc w:val="both"/>
        <w:rPr>
          <w:kern w:val="16"/>
          <w:sz w:val="22"/>
          <w:szCs w:val="22"/>
        </w:rPr>
      </w:pPr>
      <w:r w:rsidRPr="00BA42B6">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10DFEB1" w14:textId="77777777" w:rsidR="00BA42B6" w:rsidRPr="00BA42B6" w:rsidRDefault="00BA42B6" w:rsidP="00BA42B6">
      <w:pPr>
        <w:tabs>
          <w:tab w:val="left" w:pos="1418"/>
        </w:tabs>
        <w:autoSpaceDE w:val="0"/>
        <w:autoSpaceDN w:val="0"/>
        <w:adjustRightInd w:val="0"/>
        <w:ind w:firstLine="709"/>
        <w:contextualSpacing/>
        <w:jc w:val="both"/>
        <w:rPr>
          <w:kern w:val="16"/>
          <w:sz w:val="22"/>
          <w:szCs w:val="22"/>
        </w:rPr>
      </w:pPr>
      <w:r w:rsidRPr="00BA42B6">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0F0AFE1" w14:textId="77777777" w:rsidR="00BA42B6" w:rsidRPr="00BA42B6" w:rsidRDefault="00BA42B6" w:rsidP="00BA42B6">
      <w:pPr>
        <w:tabs>
          <w:tab w:val="left" w:pos="1418"/>
        </w:tabs>
        <w:autoSpaceDE w:val="0"/>
        <w:autoSpaceDN w:val="0"/>
        <w:adjustRightInd w:val="0"/>
        <w:ind w:firstLine="709"/>
        <w:contextualSpacing/>
        <w:jc w:val="both"/>
        <w:rPr>
          <w:i/>
          <w:kern w:val="16"/>
          <w:sz w:val="22"/>
          <w:szCs w:val="22"/>
        </w:rPr>
      </w:pPr>
      <w:r w:rsidRPr="00BA42B6">
        <w:rPr>
          <w:kern w:val="16"/>
          <w:sz w:val="22"/>
          <w:szCs w:val="22"/>
        </w:rPr>
        <w:lastRenderedPageBreak/>
        <w:t>7.4.2.</w:t>
      </w:r>
      <w:r w:rsidRPr="00BA42B6">
        <w:rPr>
          <w:kern w:val="16"/>
          <w:sz w:val="22"/>
          <w:szCs w:val="22"/>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BA42B6">
        <w:rPr>
          <w:i/>
          <w:kern w:val="16"/>
          <w:sz w:val="22"/>
          <w:szCs w:val="22"/>
        </w:rPr>
        <w:t xml:space="preserve"> </w:t>
      </w:r>
    </w:p>
    <w:p w14:paraId="3C9833F0" w14:textId="77777777" w:rsidR="00BA42B6" w:rsidRPr="00BA42B6" w:rsidRDefault="00BA42B6" w:rsidP="00BA42B6">
      <w:pPr>
        <w:tabs>
          <w:tab w:val="left" w:pos="1418"/>
        </w:tabs>
        <w:autoSpaceDE w:val="0"/>
        <w:autoSpaceDN w:val="0"/>
        <w:adjustRightInd w:val="0"/>
        <w:ind w:firstLine="709"/>
        <w:contextualSpacing/>
        <w:jc w:val="both"/>
        <w:rPr>
          <w:i/>
          <w:kern w:val="16"/>
          <w:sz w:val="22"/>
          <w:szCs w:val="22"/>
        </w:rPr>
      </w:pPr>
      <w:r w:rsidRPr="00BA42B6">
        <w:rPr>
          <w:kern w:val="16"/>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60D58ED" w14:textId="00754C54" w:rsidR="00BA42B6" w:rsidRPr="00BA42B6" w:rsidRDefault="00780261" w:rsidP="00BA42B6">
      <w:pPr>
        <w:numPr>
          <w:ilvl w:val="1"/>
          <w:numId w:val="0"/>
        </w:numPr>
        <w:tabs>
          <w:tab w:val="left" w:pos="1418"/>
        </w:tabs>
        <w:autoSpaceDE w:val="0"/>
        <w:autoSpaceDN w:val="0"/>
        <w:adjustRightInd w:val="0"/>
        <w:ind w:firstLine="709"/>
        <w:contextualSpacing/>
        <w:jc w:val="both"/>
        <w:rPr>
          <w:kern w:val="16"/>
          <w:sz w:val="22"/>
          <w:szCs w:val="22"/>
        </w:rPr>
      </w:pPr>
      <w:r>
        <w:rPr>
          <w:kern w:val="16"/>
          <w:sz w:val="22"/>
          <w:szCs w:val="22"/>
        </w:rPr>
        <w:t xml:space="preserve">7.5. </w:t>
      </w:r>
      <w:r w:rsidR="00BA42B6" w:rsidRPr="00BA42B6">
        <w:rPr>
          <w:kern w:val="16"/>
          <w:sz w:val="22"/>
          <w:szCs w:val="22"/>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1954AA" w14:textId="76546C0C" w:rsidR="00BA42B6" w:rsidRPr="00BA42B6" w:rsidRDefault="00780261" w:rsidP="00BA42B6">
      <w:pPr>
        <w:numPr>
          <w:ilvl w:val="1"/>
          <w:numId w:val="0"/>
        </w:numPr>
        <w:tabs>
          <w:tab w:val="left" w:pos="1418"/>
        </w:tabs>
        <w:autoSpaceDE w:val="0"/>
        <w:autoSpaceDN w:val="0"/>
        <w:adjustRightInd w:val="0"/>
        <w:ind w:firstLine="709"/>
        <w:contextualSpacing/>
        <w:jc w:val="both"/>
        <w:rPr>
          <w:sz w:val="22"/>
          <w:szCs w:val="22"/>
        </w:rPr>
      </w:pPr>
      <w:r>
        <w:rPr>
          <w:kern w:val="16"/>
          <w:sz w:val="22"/>
          <w:szCs w:val="22"/>
        </w:rPr>
        <w:t xml:space="preserve">7.6. </w:t>
      </w:r>
      <w:r w:rsidR="00BA42B6" w:rsidRPr="00BA42B6">
        <w:rPr>
          <w:kern w:val="16"/>
          <w:sz w:val="22"/>
          <w:szCs w:val="22"/>
        </w:rPr>
        <w:t xml:space="preserve">В случае </w:t>
      </w:r>
      <w:r w:rsidR="00BA42B6" w:rsidRPr="00BA42B6">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BA42B6" w:rsidRPr="00BA42B6">
        <w:rPr>
          <w:color w:val="000000"/>
          <w:sz w:val="22"/>
          <w:szCs w:val="22"/>
        </w:rPr>
        <w:t xml:space="preserve"> </w:t>
      </w:r>
      <w:r w:rsidR="00BA42B6" w:rsidRPr="00BA42B6">
        <w:rPr>
          <w:kern w:val="16"/>
          <w:sz w:val="22"/>
          <w:szCs w:val="22"/>
        </w:rPr>
        <w:t xml:space="preserve">Подрядчик </w:t>
      </w:r>
      <w:r w:rsidR="00BA42B6" w:rsidRPr="00BA42B6">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BD1CC0F" w14:textId="77777777" w:rsidR="00BA42B6" w:rsidRPr="00BA42B6" w:rsidRDefault="00BA42B6" w:rsidP="00BA42B6">
      <w:pPr>
        <w:tabs>
          <w:tab w:val="left" w:pos="1418"/>
        </w:tabs>
        <w:autoSpaceDE w:val="0"/>
        <w:autoSpaceDN w:val="0"/>
        <w:adjustRightInd w:val="0"/>
        <w:ind w:firstLine="709"/>
        <w:contextualSpacing/>
        <w:jc w:val="both"/>
        <w:rPr>
          <w:sz w:val="22"/>
          <w:szCs w:val="22"/>
        </w:rPr>
      </w:pPr>
      <w:r w:rsidRPr="00BA42B6">
        <w:rPr>
          <w:sz w:val="22"/>
          <w:szCs w:val="22"/>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A8E2E2B" w14:textId="3CDF696D" w:rsidR="00BA42B6" w:rsidRPr="00BA42B6" w:rsidRDefault="00780261" w:rsidP="00BA42B6">
      <w:pPr>
        <w:numPr>
          <w:ilvl w:val="1"/>
          <w:numId w:val="0"/>
        </w:numPr>
        <w:tabs>
          <w:tab w:val="left" w:pos="1418"/>
        </w:tabs>
        <w:autoSpaceDE w:val="0"/>
        <w:autoSpaceDN w:val="0"/>
        <w:adjustRightInd w:val="0"/>
        <w:ind w:firstLine="709"/>
        <w:contextualSpacing/>
        <w:jc w:val="both"/>
        <w:rPr>
          <w:kern w:val="16"/>
          <w:sz w:val="22"/>
          <w:szCs w:val="22"/>
        </w:rPr>
      </w:pPr>
      <w:r>
        <w:rPr>
          <w:sz w:val="22"/>
          <w:szCs w:val="22"/>
        </w:rPr>
        <w:t xml:space="preserve">7.7. </w:t>
      </w:r>
      <w:r w:rsidR="00BA42B6" w:rsidRPr="00BA42B6">
        <w:rPr>
          <w:sz w:val="22"/>
          <w:szCs w:val="22"/>
        </w:rPr>
        <w:t>Не</w:t>
      </w:r>
      <w:r w:rsidR="00BA42B6" w:rsidRPr="00BA42B6">
        <w:rPr>
          <w:color w:val="000000"/>
          <w:sz w:val="22"/>
          <w:szCs w:val="22"/>
        </w:rPr>
        <w:t xml:space="preserve">представление обеспечения исполнения Контракта в установленный срок в соответствии с пунктом </w:t>
      </w:r>
      <w:r w:rsidR="00BA42B6" w:rsidRPr="00BA42B6">
        <w:rPr>
          <w:sz w:val="22"/>
          <w:szCs w:val="22"/>
        </w:rPr>
        <w:t>7.6</w:t>
      </w:r>
      <w:r w:rsidR="00BA42B6" w:rsidRPr="00BA42B6">
        <w:rPr>
          <w:color w:val="FF0000"/>
          <w:sz w:val="22"/>
          <w:szCs w:val="22"/>
        </w:rPr>
        <w:t xml:space="preserve"> </w:t>
      </w:r>
      <w:r w:rsidR="00BA42B6" w:rsidRPr="00BA42B6">
        <w:rPr>
          <w:sz w:val="22"/>
          <w:szCs w:val="22"/>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B8E15D8" w14:textId="5A5B787B" w:rsidR="00BA42B6" w:rsidRPr="00BA42B6" w:rsidRDefault="00780261" w:rsidP="00BA42B6">
      <w:pPr>
        <w:numPr>
          <w:ilvl w:val="1"/>
          <w:numId w:val="0"/>
        </w:numPr>
        <w:tabs>
          <w:tab w:val="left" w:pos="1418"/>
        </w:tabs>
        <w:autoSpaceDE w:val="0"/>
        <w:autoSpaceDN w:val="0"/>
        <w:adjustRightInd w:val="0"/>
        <w:ind w:firstLine="709"/>
        <w:contextualSpacing/>
        <w:jc w:val="both"/>
        <w:rPr>
          <w:kern w:val="16"/>
          <w:sz w:val="22"/>
          <w:szCs w:val="22"/>
        </w:rPr>
      </w:pPr>
      <w:r>
        <w:rPr>
          <w:sz w:val="22"/>
          <w:szCs w:val="22"/>
        </w:rPr>
        <w:t xml:space="preserve">7.8. </w:t>
      </w:r>
      <w:r w:rsidR="00BA42B6" w:rsidRPr="00BA42B6">
        <w:rPr>
          <w:sz w:val="22"/>
          <w:szCs w:val="22"/>
        </w:rPr>
        <w:t xml:space="preserve">В случае предоставления нового обеспечения исполнения Контракта возврат </w:t>
      </w:r>
      <w:r w:rsidR="00BA42B6" w:rsidRPr="00BA42B6">
        <w:rPr>
          <w:kern w:val="16"/>
          <w:sz w:val="22"/>
          <w:szCs w:val="22"/>
        </w:rPr>
        <w:t>независимой</w:t>
      </w:r>
      <w:r w:rsidR="00BA42B6" w:rsidRPr="00BA42B6">
        <w:rPr>
          <w:sz w:val="22"/>
          <w:szCs w:val="22"/>
        </w:rPr>
        <w:t xml:space="preserve"> гарантии Заказчиком гаранту, предоставившему указанную </w:t>
      </w:r>
      <w:r w:rsidR="00BA42B6" w:rsidRPr="00BA42B6">
        <w:rPr>
          <w:kern w:val="16"/>
          <w:sz w:val="22"/>
          <w:szCs w:val="22"/>
        </w:rPr>
        <w:t>независимую</w:t>
      </w:r>
      <w:r w:rsidR="00BA42B6" w:rsidRPr="00BA42B6">
        <w:rPr>
          <w:sz w:val="22"/>
          <w:szCs w:val="22"/>
        </w:rPr>
        <w:t xml:space="preserve"> гарантию, не осуществляется, взыскание по ней не производится.</w:t>
      </w:r>
    </w:p>
    <w:p w14:paraId="34E8BA5D" w14:textId="1F8B18D5" w:rsidR="00BA42B6" w:rsidRPr="00BA42B6" w:rsidRDefault="00780261" w:rsidP="00BA42B6">
      <w:pPr>
        <w:numPr>
          <w:ilvl w:val="1"/>
          <w:numId w:val="0"/>
        </w:numPr>
        <w:tabs>
          <w:tab w:val="left" w:pos="709"/>
          <w:tab w:val="left" w:pos="1418"/>
        </w:tabs>
        <w:ind w:firstLine="709"/>
        <w:contextualSpacing/>
        <w:jc w:val="both"/>
        <w:rPr>
          <w:sz w:val="22"/>
          <w:szCs w:val="22"/>
        </w:rPr>
      </w:pPr>
      <w:r>
        <w:rPr>
          <w:kern w:val="16"/>
          <w:sz w:val="22"/>
          <w:szCs w:val="22"/>
        </w:rPr>
        <w:t xml:space="preserve">7.9. </w:t>
      </w:r>
      <w:r w:rsidR="00BA42B6" w:rsidRPr="00BA42B6">
        <w:rPr>
          <w:kern w:val="16"/>
          <w:sz w:val="22"/>
          <w:szCs w:val="22"/>
        </w:rPr>
        <w:t>По Контракту должны быть обеспечены обязательства Подрядчика</w:t>
      </w:r>
      <w:r w:rsidR="00BA42B6" w:rsidRPr="00BA42B6">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00BA42B6" w:rsidRPr="00BA42B6">
        <w:rPr>
          <w:kern w:val="16"/>
          <w:sz w:val="22"/>
          <w:szCs w:val="22"/>
        </w:rPr>
        <w:t xml:space="preserve"> и иных долгов, возникших у Подрядчика перед Заказчиком.</w:t>
      </w:r>
    </w:p>
    <w:p w14:paraId="5F4252C8" w14:textId="42352048" w:rsidR="00BA42B6" w:rsidRPr="00BA42B6" w:rsidRDefault="00780261" w:rsidP="00BA42B6">
      <w:pPr>
        <w:numPr>
          <w:ilvl w:val="1"/>
          <w:numId w:val="0"/>
        </w:numPr>
        <w:tabs>
          <w:tab w:val="left" w:pos="1418"/>
        </w:tabs>
        <w:ind w:firstLine="709"/>
        <w:contextualSpacing/>
        <w:jc w:val="both"/>
        <w:rPr>
          <w:sz w:val="22"/>
          <w:szCs w:val="22"/>
        </w:rPr>
      </w:pPr>
      <w:r>
        <w:rPr>
          <w:sz w:val="22"/>
          <w:szCs w:val="22"/>
        </w:rPr>
        <w:t xml:space="preserve">7.10. </w:t>
      </w:r>
      <w:r w:rsidR="00BA42B6" w:rsidRPr="00BA42B6">
        <w:rPr>
          <w:sz w:val="22"/>
          <w:szCs w:val="22"/>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0E6EAA10" w14:textId="0706F9B2" w:rsidR="00BA42B6" w:rsidRPr="00BA42B6" w:rsidRDefault="00780261" w:rsidP="00BA42B6">
      <w:pPr>
        <w:numPr>
          <w:ilvl w:val="1"/>
          <w:numId w:val="0"/>
        </w:numPr>
        <w:tabs>
          <w:tab w:val="left" w:pos="709"/>
          <w:tab w:val="left" w:pos="1276"/>
          <w:tab w:val="left" w:pos="1418"/>
        </w:tabs>
        <w:ind w:firstLine="709"/>
        <w:contextualSpacing/>
        <w:jc w:val="both"/>
        <w:rPr>
          <w:kern w:val="16"/>
          <w:sz w:val="22"/>
          <w:szCs w:val="22"/>
        </w:rPr>
      </w:pPr>
      <w:r>
        <w:rPr>
          <w:sz w:val="22"/>
          <w:szCs w:val="22"/>
        </w:rPr>
        <w:t xml:space="preserve">7.11. </w:t>
      </w:r>
      <w:r w:rsidR="00BA42B6" w:rsidRPr="00BA42B6">
        <w:rPr>
          <w:sz w:val="22"/>
          <w:szCs w:val="22"/>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w:t>
      </w:r>
      <w:r w:rsidR="00BA42B6" w:rsidRPr="00BA42B6">
        <w:rPr>
          <w:iCs/>
          <w:sz w:val="22"/>
          <w:szCs w:val="22"/>
        </w:rPr>
        <w:t>сумме аванса, подлежащей возврату</w:t>
      </w:r>
      <w:r w:rsidR="00BA42B6" w:rsidRPr="00BA42B6">
        <w:rPr>
          <w:i/>
          <w:sz w:val="22"/>
          <w:szCs w:val="22"/>
        </w:rPr>
        <w:t xml:space="preserve">, </w:t>
      </w:r>
      <w:r w:rsidR="00BA42B6" w:rsidRPr="00BA42B6">
        <w:rPr>
          <w:sz w:val="22"/>
          <w:szCs w:val="22"/>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67ECE67" w14:textId="415EDE37" w:rsidR="00BA42B6" w:rsidRPr="00BA42B6" w:rsidRDefault="00780261" w:rsidP="00BA42B6">
      <w:pPr>
        <w:numPr>
          <w:ilvl w:val="1"/>
          <w:numId w:val="0"/>
        </w:numPr>
        <w:tabs>
          <w:tab w:val="left" w:pos="709"/>
          <w:tab w:val="left" w:pos="1276"/>
          <w:tab w:val="left" w:pos="1418"/>
        </w:tabs>
        <w:ind w:firstLine="709"/>
        <w:contextualSpacing/>
        <w:jc w:val="both"/>
        <w:rPr>
          <w:kern w:val="16"/>
          <w:sz w:val="22"/>
          <w:szCs w:val="22"/>
        </w:rPr>
      </w:pPr>
      <w:r>
        <w:rPr>
          <w:sz w:val="22"/>
          <w:szCs w:val="22"/>
        </w:rPr>
        <w:t xml:space="preserve">7.12. </w:t>
      </w:r>
      <w:r w:rsidR="00BA42B6" w:rsidRPr="00BA42B6">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9C10DCD" w14:textId="14B2DB2B" w:rsidR="00BA42B6" w:rsidRPr="00BA42B6" w:rsidRDefault="00780261" w:rsidP="00BA42B6">
      <w:pPr>
        <w:numPr>
          <w:ilvl w:val="1"/>
          <w:numId w:val="0"/>
        </w:numPr>
        <w:tabs>
          <w:tab w:val="left" w:pos="709"/>
          <w:tab w:val="left" w:pos="1276"/>
          <w:tab w:val="left" w:pos="1418"/>
        </w:tabs>
        <w:ind w:firstLine="709"/>
        <w:contextualSpacing/>
        <w:jc w:val="both"/>
        <w:rPr>
          <w:kern w:val="16"/>
          <w:sz w:val="22"/>
          <w:szCs w:val="22"/>
        </w:rPr>
      </w:pPr>
      <w:r>
        <w:rPr>
          <w:sz w:val="22"/>
          <w:szCs w:val="22"/>
        </w:rPr>
        <w:t xml:space="preserve">7.13. </w:t>
      </w:r>
      <w:r w:rsidR="00BA42B6" w:rsidRPr="00BA42B6">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4E3B36C8" w14:textId="7AED65C0" w:rsidR="00BA42B6" w:rsidRPr="00BA42B6" w:rsidRDefault="00780261" w:rsidP="00BA42B6">
      <w:pPr>
        <w:numPr>
          <w:ilvl w:val="1"/>
          <w:numId w:val="0"/>
        </w:numPr>
        <w:tabs>
          <w:tab w:val="left" w:pos="709"/>
          <w:tab w:val="left" w:pos="1276"/>
          <w:tab w:val="left" w:pos="1418"/>
        </w:tabs>
        <w:ind w:firstLine="709"/>
        <w:contextualSpacing/>
        <w:jc w:val="both"/>
        <w:rPr>
          <w:kern w:val="16"/>
          <w:sz w:val="22"/>
          <w:szCs w:val="22"/>
        </w:rPr>
      </w:pPr>
      <w:r>
        <w:rPr>
          <w:sz w:val="22"/>
          <w:szCs w:val="22"/>
        </w:rPr>
        <w:t xml:space="preserve">7.14. </w:t>
      </w:r>
      <w:r w:rsidR="00BA42B6" w:rsidRPr="00BA42B6">
        <w:rPr>
          <w:sz w:val="22"/>
          <w:szCs w:val="22"/>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0B1712B" w14:textId="4CD99FAF" w:rsidR="00BA42B6" w:rsidRPr="00BA42B6" w:rsidRDefault="00780261" w:rsidP="00BA42B6">
      <w:pPr>
        <w:numPr>
          <w:ilvl w:val="1"/>
          <w:numId w:val="0"/>
        </w:numPr>
        <w:tabs>
          <w:tab w:val="left" w:pos="1418"/>
        </w:tabs>
        <w:ind w:firstLine="709"/>
        <w:contextualSpacing/>
        <w:jc w:val="both"/>
        <w:rPr>
          <w:sz w:val="22"/>
          <w:szCs w:val="22"/>
        </w:rPr>
      </w:pPr>
      <w:r>
        <w:rPr>
          <w:kern w:val="16"/>
          <w:sz w:val="22"/>
          <w:szCs w:val="22"/>
        </w:rPr>
        <w:t xml:space="preserve">7.15. </w:t>
      </w:r>
      <w:r w:rsidR="00BA42B6" w:rsidRPr="00BA42B6">
        <w:rPr>
          <w:kern w:val="16"/>
          <w:sz w:val="22"/>
          <w:szCs w:val="22"/>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BA42B6" w:rsidRPr="00BA42B6">
        <w:rPr>
          <w:kern w:val="16"/>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4F68A5" w14:textId="77777777" w:rsidR="00BA42B6" w:rsidRPr="00BA42B6" w:rsidRDefault="00BA42B6" w:rsidP="00BA42B6">
      <w:pPr>
        <w:tabs>
          <w:tab w:val="left" w:pos="1418"/>
        </w:tabs>
        <w:ind w:left="709"/>
        <w:contextualSpacing/>
        <w:jc w:val="both"/>
        <w:rPr>
          <w:sz w:val="22"/>
          <w:szCs w:val="22"/>
        </w:rPr>
      </w:pPr>
    </w:p>
    <w:p w14:paraId="7B6E5C9A"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Ответственность сторон</w:t>
      </w:r>
    </w:p>
    <w:p w14:paraId="53E377E8" w14:textId="77777777" w:rsidR="00BA42B6" w:rsidRPr="00BA42B6" w:rsidRDefault="00BA42B6" w:rsidP="00BA42B6">
      <w:pPr>
        <w:widowControl w:val="0"/>
        <w:numPr>
          <w:ilvl w:val="1"/>
          <w:numId w:val="5"/>
        </w:numPr>
        <w:tabs>
          <w:tab w:val="left" w:pos="1134"/>
        </w:tabs>
        <w:autoSpaceDE w:val="0"/>
        <w:autoSpaceDN w:val="0"/>
        <w:adjustRightInd w:val="0"/>
        <w:ind w:left="0" w:firstLine="709"/>
        <w:contextualSpacing/>
        <w:jc w:val="both"/>
        <w:rPr>
          <w:i/>
          <w:iCs/>
          <w:sz w:val="22"/>
          <w:szCs w:val="22"/>
        </w:rPr>
      </w:pPr>
      <w:bookmarkStart w:id="2" w:name="_Hlk179884179"/>
      <w:r w:rsidRPr="00BA42B6">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87BD1C7" w14:textId="77777777" w:rsidR="00BA42B6" w:rsidRPr="00BA42B6" w:rsidRDefault="00BA42B6" w:rsidP="00BA42B6">
      <w:pPr>
        <w:widowControl w:val="0"/>
        <w:numPr>
          <w:ilvl w:val="1"/>
          <w:numId w:val="5"/>
        </w:numPr>
        <w:tabs>
          <w:tab w:val="left" w:pos="1134"/>
        </w:tabs>
        <w:autoSpaceDE w:val="0"/>
        <w:autoSpaceDN w:val="0"/>
        <w:adjustRightInd w:val="0"/>
        <w:ind w:left="0" w:firstLine="709"/>
        <w:contextualSpacing/>
        <w:jc w:val="both"/>
        <w:rPr>
          <w:i/>
          <w:iCs/>
          <w:sz w:val="22"/>
          <w:szCs w:val="22"/>
        </w:rPr>
      </w:pPr>
      <w:r w:rsidRPr="00BA42B6">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12B989C" w14:textId="77777777" w:rsidR="00BA42B6" w:rsidRPr="00BA42B6" w:rsidRDefault="00BA42B6" w:rsidP="00BA42B6">
      <w:pPr>
        <w:numPr>
          <w:ilvl w:val="1"/>
          <w:numId w:val="5"/>
        </w:numPr>
        <w:tabs>
          <w:tab w:val="left" w:pos="993"/>
          <w:tab w:val="left" w:pos="1134"/>
        </w:tabs>
        <w:ind w:left="0" w:firstLine="709"/>
        <w:contextualSpacing/>
        <w:jc w:val="both"/>
        <w:rPr>
          <w:sz w:val="22"/>
          <w:szCs w:val="22"/>
        </w:rPr>
      </w:pPr>
      <w:r w:rsidRPr="00BA42B6">
        <w:rPr>
          <w:sz w:val="22"/>
          <w:szCs w:val="22"/>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08A5FEE" w14:textId="77777777" w:rsidR="00BA42B6" w:rsidRPr="00BA42B6" w:rsidRDefault="00BA42B6" w:rsidP="00BA42B6">
      <w:pPr>
        <w:widowControl w:val="0"/>
        <w:autoSpaceDE w:val="0"/>
        <w:autoSpaceDN w:val="0"/>
        <w:adjustRightInd w:val="0"/>
        <w:ind w:firstLine="709"/>
        <w:contextualSpacing/>
        <w:jc w:val="both"/>
        <w:rPr>
          <w:sz w:val="22"/>
          <w:szCs w:val="22"/>
        </w:rPr>
      </w:pPr>
      <w:r w:rsidRPr="00BA42B6">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778EFD55" w14:textId="77777777" w:rsidR="00BA42B6" w:rsidRPr="00BA42B6" w:rsidRDefault="00BA42B6" w:rsidP="00BA42B6">
      <w:pPr>
        <w:widowControl w:val="0"/>
        <w:autoSpaceDE w:val="0"/>
        <w:autoSpaceDN w:val="0"/>
        <w:adjustRightInd w:val="0"/>
        <w:ind w:firstLine="709"/>
        <w:contextualSpacing/>
        <w:jc w:val="both"/>
        <w:rPr>
          <w:sz w:val="22"/>
          <w:szCs w:val="22"/>
        </w:rPr>
      </w:pPr>
      <w:r w:rsidRPr="00BA42B6">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39997D8"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а) 1000 рублей, если цена Контракта не превышает 3 млн. рублей;</w:t>
      </w:r>
    </w:p>
    <w:p w14:paraId="76631DF2"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б) 5000 рублей, если цена Контракта составляет от 3 млн. рублей до 50 млн. рублей (включительно);</w:t>
      </w:r>
    </w:p>
    <w:p w14:paraId="5380BD02"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в) 10000 рублей, если цена Контракта составляет от 50 млн. рублей до 100 млн. рублей (включительно);</w:t>
      </w:r>
    </w:p>
    <w:p w14:paraId="0CDFC561"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г) 100000 рублей, если цена Контракта превышает 100 млн. рублей.</w:t>
      </w:r>
    </w:p>
    <w:p w14:paraId="7FA3D0EF" w14:textId="77777777" w:rsidR="00BA42B6" w:rsidRPr="00BA42B6" w:rsidRDefault="00BA42B6" w:rsidP="00BA42B6">
      <w:pPr>
        <w:widowControl w:val="0"/>
        <w:autoSpaceDE w:val="0"/>
        <w:autoSpaceDN w:val="0"/>
        <w:adjustRightInd w:val="0"/>
        <w:ind w:firstLine="709"/>
        <w:contextualSpacing/>
        <w:jc w:val="both"/>
        <w:rPr>
          <w:iCs/>
          <w:sz w:val="22"/>
          <w:szCs w:val="22"/>
        </w:rPr>
      </w:pPr>
      <w:r w:rsidRPr="00BA42B6">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4A935197"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0ADF5EF" w14:textId="77777777" w:rsidR="00BA42B6" w:rsidRPr="00BA42B6" w:rsidRDefault="00BA42B6" w:rsidP="00BA42B6">
      <w:pPr>
        <w:widowControl w:val="0"/>
        <w:numPr>
          <w:ilvl w:val="1"/>
          <w:numId w:val="5"/>
        </w:numPr>
        <w:autoSpaceDE w:val="0"/>
        <w:autoSpaceDN w:val="0"/>
        <w:adjustRightInd w:val="0"/>
        <w:ind w:left="0" w:firstLine="709"/>
        <w:contextualSpacing/>
        <w:jc w:val="both"/>
        <w:rPr>
          <w:iCs/>
          <w:sz w:val="22"/>
          <w:szCs w:val="22"/>
        </w:rPr>
      </w:pPr>
      <w:r w:rsidRPr="00BA42B6">
        <w:rPr>
          <w:sz w:val="22"/>
          <w:szCs w:val="22"/>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7CC090C3"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27E78DD"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48EF58AD"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29CD01" w14:textId="77777777" w:rsidR="00BA42B6" w:rsidRPr="00BA42B6" w:rsidRDefault="00BA42B6" w:rsidP="00BA42B6">
      <w:pPr>
        <w:numPr>
          <w:ilvl w:val="1"/>
          <w:numId w:val="5"/>
        </w:numPr>
        <w:tabs>
          <w:tab w:val="left" w:pos="993"/>
          <w:tab w:val="left" w:pos="1134"/>
        </w:tabs>
        <w:autoSpaceDE w:val="0"/>
        <w:autoSpaceDN w:val="0"/>
        <w:adjustRightInd w:val="0"/>
        <w:ind w:left="0" w:firstLine="709"/>
        <w:contextualSpacing/>
        <w:jc w:val="both"/>
        <w:rPr>
          <w:i/>
          <w:color w:val="000000"/>
          <w:sz w:val="22"/>
          <w:szCs w:val="22"/>
        </w:rPr>
      </w:pPr>
      <w:r w:rsidRPr="00BA42B6">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BA42B6">
        <w:rPr>
          <w:color w:val="000000"/>
          <w:sz w:val="22"/>
          <w:szCs w:val="22"/>
        </w:rPr>
        <w:lastRenderedPageBreak/>
        <w:t>обязательств, предусмотренных Контрактом, Подрядчик вправе потребовать уплаты неустоек (штрафов, пеней).</w:t>
      </w:r>
    </w:p>
    <w:p w14:paraId="5BAA55E9" w14:textId="77777777" w:rsidR="00BA42B6" w:rsidRPr="00BA42B6" w:rsidRDefault="00BA42B6" w:rsidP="00BA42B6">
      <w:pPr>
        <w:numPr>
          <w:ilvl w:val="1"/>
          <w:numId w:val="5"/>
        </w:numPr>
        <w:tabs>
          <w:tab w:val="left" w:pos="993"/>
          <w:tab w:val="left" w:pos="1134"/>
        </w:tabs>
        <w:autoSpaceDE w:val="0"/>
        <w:autoSpaceDN w:val="0"/>
        <w:adjustRightInd w:val="0"/>
        <w:ind w:left="0" w:firstLine="709"/>
        <w:contextualSpacing/>
        <w:jc w:val="both"/>
        <w:rPr>
          <w:color w:val="000000"/>
          <w:sz w:val="22"/>
          <w:szCs w:val="22"/>
        </w:rPr>
      </w:pPr>
      <w:r w:rsidRPr="00BA42B6">
        <w:rPr>
          <w:color w:val="000000"/>
          <w:sz w:val="22"/>
          <w:szCs w:val="22"/>
        </w:rPr>
        <w:t xml:space="preserve">Штрафы начисляются за каждый факт неисполнения или ненадлежащее исполнение Заказчиком обязательств, </w:t>
      </w:r>
      <w:r w:rsidRPr="00BA42B6">
        <w:rPr>
          <w:sz w:val="22"/>
          <w:szCs w:val="22"/>
        </w:rPr>
        <w:t xml:space="preserve">предусмотренных </w:t>
      </w:r>
      <w:r w:rsidRPr="00BA42B6">
        <w:rPr>
          <w:color w:val="000000"/>
          <w:sz w:val="22"/>
          <w:szCs w:val="22"/>
        </w:rPr>
        <w:t>К</w:t>
      </w:r>
      <w:r w:rsidRPr="00BA42B6">
        <w:rPr>
          <w:sz w:val="22"/>
          <w:szCs w:val="22"/>
        </w:rPr>
        <w:t xml:space="preserve">онтрактом, </w:t>
      </w:r>
      <w:r w:rsidRPr="00BA42B6">
        <w:rPr>
          <w:color w:val="000000"/>
          <w:sz w:val="22"/>
          <w:szCs w:val="22"/>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0AEAE7A"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а) 1000 рублей, если цена Контракта не превышает 3 млн. рублей (включительно);</w:t>
      </w:r>
    </w:p>
    <w:p w14:paraId="38684833"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б) 5000 рублей, если цена Контракта составляет от 3 млн. рублей до 50 млн. рублей (включительно);</w:t>
      </w:r>
    </w:p>
    <w:p w14:paraId="13A6AA1E"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в) 10000 рублей, если цена Контракта составляет от 50 млн. рублей до 100 млн. рублей (включительно);</w:t>
      </w:r>
    </w:p>
    <w:p w14:paraId="7BD8EF5A"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г) 100000 рублей, если цена Контракта превышает 100 млн. рублей.</w:t>
      </w:r>
    </w:p>
    <w:p w14:paraId="4C634136"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16C995A7"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7EE3C3"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Уплата неустоек (штрафов, пеней) не освобождает виновную Сторону от выполнения принятых на себя обязательств по Контракту.</w:t>
      </w:r>
    </w:p>
    <w:p w14:paraId="74F47D3D" w14:textId="77777777" w:rsidR="00BA42B6" w:rsidRPr="00BA42B6" w:rsidRDefault="00BA42B6" w:rsidP="00BA42B6">
      <w:pPr>
        <w:numPr>
          <w:ilvl w:val="1"/>
          <w:numId w:val="5"/>
        </w:numPr>
        <w:tabs>
          <w:tab w:val="left" w:pos="1276"/>
        </w:tabs>
        <w:ind w:left="0" w:firstLine="709"/>
        <w:contextualSpacing/>
        <w:jc w:val="both"/>
        <w:rPr>
          <w:i/>
          <w:sz w:val="22"/>
          <w:szCs w:val="22"/>
        </w:rPr>
      </w:pPr>
      <w:r w:rsidRPr="00BA42B6">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2"/>
    <w:p w14:paraId="62757F59" w14:textId="77777777" w:rsidR="00BA42B6" w:rsidRPr="00BA42B6" w:rsidRDefault="00BA42B6" w:rsidP="00BA42B6">
      <w:pPr>
        <w:tabs>
          <w:tab w:val="left" w:pos="1276"/>
        </w:tabs>
        <w:ind w:left="709"/>
        <w:contextualSpacing/>
        <w:jc w:val="both"/>
        <w:rPr>
          <w:i/>
          <w:sz w:val="22"/>
          <w:szCs w:val="22"/>
        </w:rPr>
      </w:pPr>
    </w:p>
    <w:p w14:paraId="50A372A4" w14:textId="77777777" w:rsidR="00BA42B6" w:rsidRPr="00BA42B6" w:rsidRDefault="00BA42B6" w:rsidP="00BA42B6">
      <w:pPr>
        <w:keepNext/>
        <w:numPr>
          <w:ilvl w:val="0"/>
          <w:numId w:val="5"/>
        </w:numPr>
        <w:tabs>
          <w:tab w:val="left" w:pos="0"/>
          <w:tab w:val="left" w:pos="426"/>
        </w:tabs>
        <w:suppressAutoHyphens/>
        <w:ind w:left="0" w:firstLine="0"/>
        <w:contextualSpacing/>
        <w:jc w:val="center"/>
        <w:outlineLvl w:val="2"/>
        <w:rPr>
          <w:b/>
          <w:bCs/>
          <w:sz w:val="22"/>
          <w:szCs w:val="22"/>
        </w:rPr>
      </w:pPr>
      <w:r w:rsidRPr="00BA42B6">
        <w:rPr>
          <w:b/>
          <w:bCs/>
          <w:sz w:val="22"/>
          <w:szCs w:val="22"/>
        </w:rPr>
        <w:t>Форс-мажорные обстоятельства</w:t>
      </w:r>
    </w:p>
    <w:p w14:paraId="2971DA57"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FD21081"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8CFD0A0"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783409A"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1520971" w14:textId="77777777" w:rsidR="00BA42B6" w:rsidRPr="00BA42B6" w:rsidRDefault="00BA42B6" w:rsidP="00BA42B6">
      <w:pPr>
        <w:ind w:left="709"/>
        <w:contextualSpacing/>
        <w:jc w:val="both"/>
        <w:rPr>
          <w:sz w:val="22"/>
          <w:szCs w:val="22"/>
        </w:rPr>
      </w:pPr>
    </w:p>
    <w:p w14:paraId="73412869"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Порядок разрешения споров</w:t>
      </w:r>
    </w:p>
    <w:p w14:paraId="25B847CC" w14:textId="77777777" w:rsidR="00BA42B6" w:rsidRPr="00BA42B6" w:rsidRDefault="00BA42B6" w:rsidP="00BA42B6">
      <w:pPr>
        <w:tabs>
          <w:tab w:val="left" w:pos="426"/>
          <w:tab w:val="left" w:pos="1134"/>
        </w:tabs>
        <w:ind w:firstLine="709"/>
        <w:contextualSpacing/>
        <w:jc w:val="both"/>
        <w:rPr>
          <w:sz w:val="22"/>
          <w:szCs w:val="22"/>
        </w:rPr>
      </w:pPr>
      <w:r w:rsidRPr="00BA42B6">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9A71622" w14:textId="77777777" w:rsidR="00BA42B6" w:rsidRPr="00BA42B6" w:rsidRDefault="00BA42B6" w:rsidP="00BA42B6">
      <w:pPr>
        <w:tabs>
          <w:tab w:val="left" w:pos="426"/>
          <w:tab w:val="left" w:pos="1134"/>
        </w:tabs>
        <w:ind w:firstLine="709"/>
        <w:contextualSpacing/>
        <w:jc w:val="both"/>
        <w:rPr>
          <w:sz w:val="22"/>
          <w:szCs w:val="22"/>
        </w:rPr>
      </w:pPr>
    </w:p>
    <w:p w14:paraId="0A08D299"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Расторжение Контракта</w:t>
      </w:r>
    </w:p>
    <w:p w14:paraId="0F83EC8F" w14:textId="77777777" w:rsidR="00BA42B6" w:rsidRPr="00BA42B6" w:rsidRDefault="00BA42B6" w:rsidP="00BA42B6">
      <w:pPr>
        <w:pStyle w:val="affe"/>
        <w:numPr>
          <w:ilvl w:val="1"/>
          <w:numId w:val="5"/>
        </w:numPr>
        <w:ind w:left="0" w:firstLine="709"/>
        <w:contextualSpacing/>
        <w:rPr>
          <w:iCs/>
          <w:sz w:val="22"/>
          <w:szCs w:val="22"/>
        </w:rPr>
      </w:pPr>
      <w:r w:rsidRPr="00BA42B6">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316ED89" w14:textId="77777777" w:rsidR="00BA42B6" w:rsidRPr="00BA42B6" w:rsidRDefault="00BA42B6" w:rsidP="00BA42B6">
      <w:pPr>
        <w:numPr>
          <w:ilvl w:val="1"/>
          <w:numId w:val="5"/>
        </w:numPr>
        <w:tabs>
          <w:tab w:val="left" w:pos="1418"/>
        </w:tabs>
        <w:autoSpaceDE w:val="0"/>
        <w:autoSpaceDN w:val="0"/>
        <w:adjustRightInd w:val="0"/>
        <w:ind w:left="0" w:firstLine="709"/>
        <w:contextualSpacing/>
        <w:jc w:val="both"/>
        <w:rPr>
          <w:iCs/>
          <w:color w:val="000000" w:themeColor="text1"/>
          <w:sz w:val="22"/>
          <w:szCs w:val="22"/>
        </w:rPr>
      </w:pPr>
      <w:r w:rsidRPr="00BA42B6">
        <w:rPr>
          <w:iCs/>
          <w:color w:val="000000" w:themeColor="text1"/>
          <w:sz w:val="22"/>
          <w:szCs w:val="22"/>
        </w:rPr>
        <w:t>Заказчик вправе принять решение об одностороннем отказе от исполнения Контракта по следующим основаниям:</w:t>
      </w:r>
    </w:p>
    <w:p w14:paraId="31A37477" w14:textId="77777777" w:rsidR="00BA42B6" w:rsidRPr="00BA42B6" w:rsidRDefault="00BA42B6" w:rsidP="00BA42B6">
      <w:pPr>
        <w:pStyle w:val="VL"/>
        <w:tabs>
          <w:tab w:val="left" w:pos="0"/>
          <w:tab w:val="left" w:pos="1418"/>
        </w:tabs>
        <w:spacing w:before="0"/>
        <w:ind w:firstLine="709"/>
        <w:contextualSpacing/>
        <w:rPr>
          <w:rFonts w:ascii="Times New Roman" w:hAnsi="Times New Roman"/>
          <w:iCs/>
          <w:color w:val="000000" w:themeColor="text1"/>
        </w:rPr>
      </w:pPr>
      <w:r w:rsidRPr="00BA42B6">
        <w:rPr>
          <w:rFonts w:ascii="Times New Roman" w:hAnsi="Times New Roman"/>
          <w:iCs/>
          <w:color w:val="000000" w:themeColor="text1"/>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6B7CEF2" w14:textId="77777777" w:rsidR="00BA42B6" w:rsidRPr="00BA42B6" w:rsidRDefault="00BA42B6" w:rsidP="00BA42B6">
      <w:pPr>
        <w:pStyle w:val="VL"/>
        <w:tabs>
          <w:tab w:val="left" w:pos="1418"/>
        </w:tabs>
        <w:spacing w:before="0"/>
        <w:ind w:firstLine="709"/>
        <w:contextualSpacing/>
        <w:rPr>
          <w:rFonts w:ascii="Times New Roman" w:hAnsi="Times New Roman"/>
          <w:iCs/>
          <w:color w:val="000000" w:themeColor="text1"/>
        </w:rPr>
      </w:pPr>
      <w:r w:rsidRPr="00BA42B6">
        <w:rPr>
          <w:rFonts w:ascii="Times New Roman" w:hAnsi="Times New Roman"/>
          <w:iCs/>
          <w:color w:val="000000" w:themeColor="text1"/>
          <w:lang w:eastAsia="ru-RU"/>
        </w:rPr>
        <w:lastRenderedPageBreak/>
        <w:t xml:space="preserve">во время выполнения работы стало очевидным, что она не будет выполнена надлежащим образом, и </w:t>
      </w:r>
      <w:r w:rsidRPr="00BA42B6">
        <w:rPr>
          <w:rFonts w:ascii="Times New Roman" w:hAnsi="Times New Roman"/>
          <w:iCs/>
          <w:color w:val="000000" w:themeColor="text1"/>
        </w:rPr>
        <w:t xml:space="preserve">Подрядчик </w:t>
      </w:r>
      <w:r w:rsidRPr="00BA42B6">
        <w:rPr>
          <w:rFonts w:ascii="Times New Roman" w:hAnsi="Times New Roman"/>
          <w:iCs/>
          <w:color w:val="000000" w:themeColor="text1"/>
          <w:lang w:eastAsia="ru-RU"/>
        </w:rPr>
        <w:t>не устранил недостатки в назначенный срок после получения требования об их устранении от Заказчика;</w:t>
      </w:r>
    </w:p>
    <w:p w14:paraId="348B1253" w14:textId="77777777" w:rsidR="00BA42B6" w:rsidRPr="00BA42B6" w:rsidRDefault="00BA42B6" w:rsidP="00BA42B6">
      <w:pPr>
        <w:pStyle w:val="VL"/>
        <w:tabs>
          <w:tab w:val="left" w:pos="1418"/>
        </w:tabs>
        <w:spacing w:before="0"/>
        <w:ind w:firstLine="709"/>
        <w:contextualSpacing/>
        <w:rPr>
          <w:rFonts w:ascii="Times New Roman" w:hAnsi="Times New Roman"/>
          <w:iCs/>
          <w:color w:val="000000" w:themeColor="text1"/>
        </w:rPr>
      </w:pPr>
      <w:r w:rsidRPr="00BA42B6">
        <w:rPr>
          <w:rFonts w:ascii="Times New Roman" w:hAnsi="Times New Roman"/>
          <w:iCs/>
          <w:color w:val="000000" w:themeColor="text1"/>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64AD005" w14:textId="77777777" w:rsidR="00BA42B6" w:rsidRPr="00BA42B6" w:rsidRDefault="00BA42B6" w:rsidP="00BA42B6">
      <w:pPr>
        <w:autoSpaceDE w:val="0"/>
        <w:autoSpaceDN w:val="0"/>
        <w:adjustRightInd w:val="0"/>
        <w:ind w:firstLine="720"/>
        <w:contextualSpacing/>
        <w:rPr>
          <w:iCs/>
          <w:strike/>
          <w:color w:val="000000" w:themeColor="text1"/>
          <w:sz w:val="22"/>
          <w:szCs w:val="22"/>
        </w:rPr>
      </w:pPr>
      <w:r w:rsidRPr="00BA42B6">
        <w:rPr>
          <w:iCs/>
          <w:color w:val="000000" w:themeColor="text1"/>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F1B2FCE" w14:textId="77777777" w:rsidR="00BA42B6" w:rsidRPr="00BA42B6" w:rsidRDefault="00BA42B6" w:rsidP="00BA42B6">
      <w:pPr>
        <w:autoSpaceDE w:val="0"/>
        <w:autoSpaceDN w:val="0"/>
        <w:adjustRightInd w:val="0"/>
        <w:ind w:firstLine="720"/>
        <w:contextualSpacing/>
        <w:rPr>
          <w:iCs/>
          <w:color w:val="000000" w:themeColor="text1"/>
          <w:sz w:val="22"/>
          <w:szCs w:val="22"/>
        </w:rPr>
      </w:pPr>
      <w:r w:rsidRPr="00BA42B6">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05991A" w14:textId="77777777" w:rsidR="00BA42B6" w:rsidRPr="00BA42B6" w:rsidRDefault="00BA42B6" w:rsidP="00BA42B6">
      <w:pPr>
        <w:numPr>
          <w:ilvl w:val="1"/>
          <w:numId w:val="5"/>
        </w:numPr>
        <w:autoSpaceDE w:val="0"/>
        <w:autoSpaceDN w:val="0"/>
        <w:adjustRightInd w:val="0"/>
        <w:ind w:left="0" w:firstLine="709"/>
        <w:contextualSpacing/>
        <w:jc w:val="both"/>
        <w:rPr>
          <w:iCs/>
          <w:color w:val="000000" w:themeColor="text1"/>
          <w:sz w:val="22"/>
          <w:szCs w:val="22"/>
        </w:rPr>
      </w:pPr>
      <w:r w:rsidRPr="00BA42B6">
        <w:rPr>
          <w:iCs/>
          <w:sz w:val="22"/>
          <w:szCs w:val="22"/>
        </w:rPr>
        <w:t>Односторонний отказ от исполнения Контракта осуществляется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CF34D0" w14:textId="77777777" w:rsidR="00BA42B6" w:rsidRPr="00BA42B6" w:rsidRDefault="00BA42B6" w:rsidP="00BA42B6">
      <w:pPr>
        <w:pStyle w:val="affe"/>
        <w:numPr>
          <w:ilvl w:val="1"/>
          <w:numId w:val="5"/>
        </w:numPr>
        <w:ind w:left="0" w:firstLine="709"/>
        <w:contextualSpacing/>
        <w:rPr>
          <w:sz w:val="22"/>
          <w:szCs w:val="22"/>
        </w:rPr>
      </w:pPr>
      <w:r w:rsidRPr="00BA42B6">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29FC83"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color w:val="000000" w:themeColor="text1"/>
          <w:sz w:val="22"/>
          <w:szCs w:val="22"/>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BC8E543"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color w:val="000000" w:themeColor="text1"/>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510139A"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color w:val="000000" w:themeColor="text1"/>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4CCFA1A"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sz w:val="22"/>
          <w:szCs w:val="22"/>
        </w:rPr>
        <w:t xml:space="preserve">Расторжение Контракта влечет прекращение обязательств Сторон по Контракту, за исключением обязательств </w:t>
      </w:r>
      <w:r w:rsidRPr="00BA42B6">
        <w:rPr>
          <w:color w:val="000000"/>
          <w:sz w:val="22"/>
          <w:szCs w:val="22"/>
        </w:rPr>
        <w:t>по оплате выполненной работы, связанных с недостатками работы</w:t>
      </w:r>
      <w:r w:rsidRPr="00BA42B6">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A3745D" w14:textId="77777777" w:rsidR="00BA42B6" w:rsidRPr="00BA42B6" w:rsidRDefault="00BA42B6" w:rsidP="00BA42B6">
      <w:pPr>
        <w:pStyle w:val="affe"/>
        <w:ind w:left="709"/>
        <w:contextualSpacing/>
        <w:rPr>
          <w:color w:val="000000" w:themeColor="text1"/>
          <w:sz w:val="22"/>
          <w:szCs w:val="22"/>
        </w:rPr>
      </w:pPr>
    </w:p>
    <w:p w14:paraId="07B3E11D" w14:textId="77777777" w:rsidR="00BA42B6" w:rsidRPr="00BA42B6" w:rsidRDefault="00BA42B6" w:rsidP="00BA42B6">
      <w:pPr>
        <w:keepNext/>
        <w:numPr>
          <w:ilvl w:val="0"/>
          <w:numId w:val="5"/>
        </w:numPr>
        <w:tabs>
          <w:tab w:val="left" w:pos="0"/>
          <w:tab w:val="left" w:pos="426"/>
        </w:tabs>
        <w:suppressAutoHyphens/>
        <w:ind w:left="720" w:hanging="720"/>
        <w:contextualSpacing/>
        <w:jc w:val="center"/>
        <w:outlineLvl w:val="2"/>
        <w:rPr>
          <w:b/>
          <w:bCs/>
          <w:sz w:val="22"/>
          <w:szCs w:val="22"/>
        </w:rPr>
      </w:pPr>
      <w:r w:rsidRPr="00BA42B6">
        <w:rPr>
          <w:b/>
          <w:bCs/>
          <w:sz w:val="22"/>
          <w:szCs w:val="22"/>
        </w:rPr>
        <w:t>Срок действия Контракта</w:t>
      </w:r>
    </w:p>
    <w:p w14:paraId="1ACFDA66" w14:textId="77777777" w:rsidR="00BA42B6" w:rsidRPr="00BA42B6" w:rsidRDefault="00BA42B6" w:rsidP="00BA42B6">
      <w:pPr>
        <w:pStyle w:val="a3"/>
        <w:numPr>
          <w:ilvl w:val="1"/>
          <w:numId w:val="5"/>
        </w:numPr>
        <w:tabs>
          <w:tab w:val="left" w:pos="1418"/>
        </w:tabs>
        <w:ind w:left="0" w:firstLine="709"/>
        <w:jc w:val="both"/>
        <w:rPr>
          <w:sz w:val="22"/>
          <w:szCs w:val="22"/>
        </w:rPr>
      </w:pPr>
      <w:r w:rsidRPr="00BA42B6">
        <w:rPr>
          <w:sz w:val="22"/>
          <w:szCs w:val="22"/>
        </w:rPr>
        <w:t>Контракт вступает в силу со дня подписания его Сторонами и действует по 30.12.2026, за исключением обязательств по оплате, возмещению убытков, выплате неустоек (штрафов, пени), исполнения гарантийных обязательств.</w:t>
      </w:r>
    </w:p>
    <w:p w14:paraId="32FA2BC2" w14:textId="77777777" w:rsidR="00BA42B6" w:rsidRPr="00BA42B6" w:rsidRDefault="00BA42B6" w:rsidP="00BA42B6">
      <w:pPr>
        <w:pStyle w:val="a3"/>
        <w:tabs>
          <w:tab w:val="left" w:pos="1418"/>
        </w:tabs>
        <w:ind w:left="1000"/>
        <w:jc w:val="both"/>
        <w:rPr>
          <w:sz w:val="22"/>
          <w:szCs w:val="22"/>
        </w:rPr>
      </w:pPr>
    </w:p>
    <w:p w14:paraId="426D8DDD" w14:textId="77777777" w:rsidR="00BA42B6" w:rsidRPr="00BA42B6" w:rsidRDefault="00BA42B6" w:rsidP="00BA42B6">
      <w:pPr>
        <w:pStyle w:val="321"/>
        <w:numPr>
          <w:ilvl w:val="0"/>
          <w:numId w:val="17"/>
        </w:numPr>
        <w:tabs>
          <w:tab w:val="left" w:pos="426"/>
        </w:tabs>
        <w:spacing w:before="0" w:after="0" w:line="240" w:lineRule="auto"/>
        <w:ind w:left="0" w:firstLine="425"/>
        <w:contextualSpacing/>
        <w:jc w:val="center"/>
        <w:rPr>
          <w:rFonts w:ascii="Times New Roman" w:hAnsi="Times New Roman"/>
          <w:sz w:val="22"/>
          <w:szCs w:val="22"/>
        </w:rPr>
      </w:pPr>
      <w:r w:rsidRPr="00BA42B6">
        <w:rPr>
          <w:rFonts w:ascii="Times New Roman" w:hAnsi="Times New Roman"/>
          <w:sz w:val="22"/>
          <w:szCs w:val="22"/>
        </w:rPr>
        <w:t>Антикоррупционная оговорка</w:t>
      </w:r>
    </w:p>
    <w:p w14:paraId="7FE82FB2" w14:textId="77777777" w:rsidR="00BA42B6" w:rsidRPr="00BA42B6" w:rsidRDefault="00BA42B6" w:rsidP="00BA42B6">
      <w:pPr>
        <w:ind w:firstLine="709"/>
        <w:contextualSpacing/>
        <w:jc w:val="both"/>
        <w:rPr>
          <w:sz w:val="22"/>
          <w:szCs w:val="22"/>
        </w:rPr>
      </w:pPr>
      <w:r w:rsidRPr="00BA42B6">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097ACCC2" w14:textId="77777777" w:rsidR="00BA42B6" w:rsidRPr="00BA42B6" w:rsidRDefault="00BA42B6" w:rsidP="00BA42B6">
      <w:pPr>
        <w:ind w:firstLine="709"/>
        <w:contextualSpacing/>
        <w:jc w:val="both"/>
        <w:rPr>
          <w:sz w:val="22"/>
          <w:szCs w:val="22"/>
        </w:rPr>
      </w:pPr>
      <w:r w:rsidRPr="00BA42B6">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0DE327" w14:textId="77777777" w:rsidR="00BA42B6" w:rsidRPr="00BA42B6" w:rsidRDefault="00BA42B6" w:rsidP="00BA42B6">
      <w:pPr>
        <w:ind w:firstLine="709"/>
        <w:contextualSpacing/>
        <w:jc w:val="both"/>
        <w:rPr>
          <w:color w:val="000000" w:themeColor="text1"/>
          <w:sz w:val="22"/>
          <w:szCs w:val="22"/>
        </w:rPr>
      </w:pPr>
      <w:r w:rsidRPr="00BA42B6">
        <w:rPr>
          <w:spacing w:val="-2"/>
          <w:sz w:val="22"/>
          <w:szCs w:val="2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AD01D3D" w14:textId="77777777" w:rsidR="00BA42B6" w:rsidRPr="00BA42B6" w:rsidRDefault="00BA42B6" w:rsidP="00BA42B6">
      <w:pPr>
        <w:ind w:firstLine="709"/>
        <w:contextualSpacing/>
        <w:jc w:val="both"/>
        <w:rPr>
          <w:sz w:val="22"/>
          <w:szCs w:val="22"/>
        </w:rPr>
      </w:pPr>
      <w:r w:rsidRPr="00BA42B6">
        <w:rPr>
          <w:spacing w:val="-2"/>
          <w:sz w:val="22"/>
          <w:szCs w:val="22"/>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w:t>
      </w:r>
      <w:r w:rsidRPr="00BA42B6">
        <w:rPr>
          <w:spacing w:val="-2"/>
          <w:sz w:val="22"/>
          <w:szCs w:val="22"/>
        </w:rPr>
        <w:lastRenderedPageBreak/>
        <w:t>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14:paraId="1CFEB7B4" w14:textId="77777777" w:rsidR="00BA42B6" w:rsidRPr="00BA42B6" w:rsidRDefault="00BA42B6" w:rsidP="00BA42B6">
      <w:pPr>
        <w:ind w:firstLine="709"/>
        <w:contextualSpacing/>
        <w:jc w:val="both"/>
        <w:rPr>
          <w:sz w:val="22"/>
          <w:szCs w:val="22"/>
        </w:rPr>
      </w:pPr>
      <w:r w:rsidRPr="00BA42B6">
        <w:rPr>
          <w:spacing w:val="-2"/>
          <w:sz w:val="22"/>
          <w:szCs w:val="22"/>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72DA48AF" w14:textId="77777777" w:rsidR="00BA42B6" w:rsidRPr="00BA42B6" w:rsidRDefault="00BA42B6" w:rsidP="00BA42B6">
      <w:pPr>
        <w:ind w:firstLine="709"/>
        <w:contextualSpacing/>
        <w:jc w:val="both"/>
        <w:rPr>
          <w:spacing w:val="-2"/>
          <w:sz w:val="22"/>
          <w:szCs w:val="22"/>
        </w:rPr>
      </w:pPr>
      <w:r w:rsidRPr="00BA42B6">
        <w:rPr>
          <w:spacing w:val="-2"/>
          <w:sz w:val="22"/>
          <w:szCs w:val="2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3B2348AD" w14:textId="77777777" w:rsidR="00BA42B6" w:rsidRPr="00BA42B6" w:rsidRDefault="00BA42B6" w:rsidP="00BA42B6">
      <w:pPr>
        <w:pStyle w:val="a3"/>
        <w:keepNext/>
        <w:numPr>
          <w:ilvl w:val="0"/>
          <w:numId w:val="17"/>
        </w:numPr>
        <w:tabs>
          <w:tab w:val="left" w:pos="426"/>
        </w:tabs>
        <w:suppressAutoHyphens/>
        <w:ind w:left="0" w:firstLine="709"/>
        <w:jc w:val="center"/>
        <w:rPr>
          <w:b/>
          <w:bCs/>
          <w:sz w:val="22"/>
          <w:szCs w:val="22"/>
        </w:rPr>
      </w:pPr>
      <w:r w:rsidRPr="00BA42B6">
        <w:rPr>
          <w:b/>
          <w:bCs/>
          <w:sz w:val="22"/>
          <w:szCs w:val="22"/>
        </w:rPr>
        <w:t>Прочие условия</w:t>
      </w:r>
    </w:p>
    <w:p w14:paraId="53A7EC4A" w14:textId="77777777" w:rsidR="00BA42B6" w:rsidRPr="00BA42B6" w:rsidRDefault="00BA42B6" w:rsidP="00BA42B6">
      <w:pPr>
        <w:pStyle w:val="a3"/>
        <w:numPr>
          <w:ilvl w:val="1"/>
          <w:numId w:val="18"/>
        </w:numPr>
        <w:ind w:left="0" w:firstLine="709"/>
        <w:jc w:val="both"/>
        <w:rPr>
          <w:spacing w:val="-2"/>
          <w:sz w:val="22"/>
          <w:szCs w:val="22"/>
        </w:rPr>
      </w:pPr>
      <w:r w:rsidRPr="00BA42B6">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6C20ABBF" w14:textId="77777777" w:rsidR="00BA42B6" w:rsidRPr="00BA42B6" w:rsidRDefault="00BA42B6" w:rsidP="00BA42B6">
      <w:pPr>
        <w:ind w:firstLine="709"/>
        <w:contextualSpacing/>
        <w:jc w:val="both"/>
        <w:rPr>
          <w:spacing w:val="-2"/>
          <w:sz w:val="22"/>
          <w:szCs w:val="22"/>
        </w:rPr>
      </w:pPr>
      <w:r w:rsidRPr="00BA42B6">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C69A890" w14:textId="77777777" w:rsidR="00BA42B6" w:rsidRPr="00BA42B6" w:rsidRDefault="00BA42B6" w:rsidP="00BA42B6">
      <w:pPr>
        <w:ind w:firstLine="709"/>
        <w:contextualSpacing/>
        <w:jc w:val="both"/>
        <w:rPr>
          <w:spacing w:val="-2"/>
          <w:sz w:val="22"/>
          <w:szCs w:val="22"/>
        </w:rPr>
      </w:pPr>
      <w:r w:rsidRPr="00BA42B6">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либо с использованием единой информационной системы уведомления считаются полученными Стороной в первый рабочий день после отправки.</w:t>
      </w:r>
    </w:p>
    <w:p w14:paraId="3C745EA0" w14:textId="77777777" w:rsidR="00BA42B6" w:rsidRPr="00BA42B6" w:rsidRDefault="00BA42B6" w:rsidP="00BA42B6">
      <w:pPr>
        <w:ind w:firstLine="709"/>
        <w:contextualSpacing/>
        <w:jc w:val="both"/>
        <w:rPr>
          <w:color w:val="000000"/>
          <w:sz w:val="22"/>
          <w:szCs w:val="22"/>
        </w:rPr>
      </w:pPr>
      <w:r w:rsidRPr="00BA42B6">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75EF072" w14:textId="77777777" w:rsidR="00BA42B6" w:rsidRPr="00BA42B6" w:rsidRDefault="00BA42B6" w:rsidP="00BA42B6">
      <w:pPr>
        <w:ind w:firstLine="709"/>
        <w:contextualSpacing/>
        <w:jc w:val="both"/>
        <w:rPr>
          <w:color w:val="000000"/>
          <w:spacing w:val="-2"/>
          <w:sz w:val="22"/>
          <w:szCs w:val="22"/>
        </w:rPr>
      </w:pPr>
      <w:r w:rsidRPr="00BA42B6">
        <w:rPr>
          <w:color w:val="000000"/>
          <w:spacing w:val="-2"/>
          <w:sz w:val="22"/>
          <w:szCs w:val="22"/>
        </w:rPr>
        <w:t>14.2. Корреспонденция считается доставленной Стороне также в случаях, если:</w:t>
      </w:r>
    </w:p>
    <w:p w14:paraId="703B3AD3" w14:textId="77777777" w:rsidR="00BA42B6" w:rsidRPr="00BA42B6" w:rsidRDefault="00BA42B6" w:rsidP="00BA42B6">
      <w:pPr>
        <w:ind w:firstLine="709"/>
        <w:contextualSpacing/>
        <w:jc w:val="both"/>
        <w:rPr>
          <w:rFonts w:eastAsia="Calibri"/>
          <w:color w:val="000000"/>
          <w:spacing w:val="-2"/>
          <w:sz w:val="22"/>
          <w:szCs w:val="22"/>
          <w:lang w:eastAsia="en-US"/>
        </w:rPr>
      </w:pPr>
      <w:r w:rsidRPr="00BA42B6">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2B4CA2B2" w14:textId="77777777" w:rsidR="00BA42B6" w:rsidRPr="00BA42B6" w:rsidRDefault="00BA42B6" w:rsidP="00BA42B6">
      <w:pPr>
        <w:ind w:firstLine="709"/>
        <w:contextualSpacing/>
        <w:jc w:val="both"/>
        <w:rPr>
          <w:rFonts w:eastAsia="Calibri"/>
          <w:color w:val="000000"/>
          <w:spacing w:val="-2"/>
          <w:sz w:val="22"/>
          <w:szCs w:val="22"/>
          <w:lang w:eastAsia="en-US"/>
        </w:rPr>
      </w:pPr>
      <w:r w:rsidRPr="00BA42B6">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60A4BD3" w14:textId="77777777" w:rsidR="00BA42B6" w:rsidRPr="00BA42B6" w:rsidRDefault="00BA42B6" w:rsidP="00BA42B6">
      <w:pPr>
        <w:ind w:firstLine="709"/>
        <w:contextualSpacing/>
        <w:jc w:val="both"/>
        <w:rPr>
          <w:rFonts w:eastAsia="Calibri"/>
          <w:color w:val="000000"/>
          <w:spacing w:val="-2"/>
          <w:sz w:val="22"/>
          <w:szCs w:val="22"/>
          <w:lang w:eastAsia="en-US"/>
        </w:rPr>
      </w:pPr>
      <w:r w:rsidRPr="00BA42B6">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40BAA3B" w14:textId="77777777" w:rsidR="00BA42B6" w:rsidRPr="00BA42B6" w:rsidRDefault="00BA42B6" w:rsidP="00BA42B6">
      <w:pPr>
        <w:ind w:firstLine="709"/>
        <w:contextualSpacing/>
        <w:jc w:val="both"/>
        <w:rPr>
          <w:rFonts w:eastAsia="Calibri"/>
          <w:iCs/>
          <w:color w:val="000000"/>
          <w:sz w:val="22"/>
          <w:szCs w:val="22"/>
          <w:lang w:eastAsia="en-US"/>
        </w:rPr>
      </w:pPr>
      <w:r w:rsidRPr="00BA42B6">
        <w:rPr>
          <w:rFonts w:eastAsia="Calibri"/>
          <w:iCs/>
          <w:color w:val="000000"/>
          <w:sz w:val="22"/>
          <w:szCs w:val="22"/>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E8E6557" w14:textId="77777777" w:rsidR="00BA42B6" w:rsidRPr="00BA42B6" w:rsidRDefault="00BA42B6" w:rsidP="00BA42B6">
      <w:pPr>
        <w:pStyle w:val="a3"/>
        <w:numPr>
          <w:ilvl w:val="1"/>
          <w:numId w:val="19"/>
        </w:numPr>
        <w:autoSpaceDE w:val="0"/>
        <w:autoSpaceDN w:val="0"/>
        <w:adjustRightInd w:val="0"/>
        <w:ind w:left="0" w:firstLine="709"/>
        <w:jc w:val="both"/>
        <w:rPr>
          <w:iCs/>
          <w:color w:val="000000"/>
          <w:sz w:val="22"/>
          <w:szCs w:val="22"/>
        </w:rPr>
      </w:pPr>
      <w:r w:rsidRPr="00BA42B6">
        <w:rPr>
          <w:color w:val="000000"/>
          <w:sz w:val="22"/>
          <w:szCs w:val="22"/>
        </w:rPr>
        <w:t>Все приложения к Контракту являются его неотъемной частью.</w:t>
      </w:r>
    </w:p>
    <w:p w14:paraId="07D26E29" w14:textId="77777777" w:rsidR="00BA42B6" w:rsidRPr="00BA42B6" w:rsidRDefault="00BA42B6" w:rsidP="00BA42B6">
      <w:pPr>
        <w:pStyle w:val="a3"/>
        <w:numPr>
          <w:ilvl w:val="1"/>
          <w:numId w:val="19"/>
        </w:numPr>
        <w:autoSpaceDE w:val="0"/>
        <w:autoSpaceDN w:val="0"/>
        <w:adjustRightInd w:val="0"/>
        <w:ind w:left="0" w:firstLine="709"/>
        <w:jc w:val="both"/>
        <w:rPr>
          <w:iCs/>
          <w:color w:val="000000"/>
          <w:sz w:val="22"/>
          <w:szCs w:val="22"/>
        </w:rPr>
      </w:pPr>
      <w:r w:rsidRPr="00BA42B6">
        <w:rPr>
          <w:iCs/>
          <w:color w:val="000000"/>
          <w:sz w:val="22"/>
          <w:szCs w:val="22"/>
        </w:rPr>
        <w:t xml:space="preserve"> </w:t>
      </w:r>
      <w:r w:rsidRPr="00BA42B6">
        <w:rPr>
          <w:color w:val="000000"/>
          <w:sz w:val="22"/>
          <w:szCs w:val="22"/>
        </w:rPr>
        <w:t>К Контракту прилагаются:</w:t>
      </w:r>
    </w:p>
    <w:p w14:paraId="2ED8CD2C" w14:textId="77777777" w:rsidR="00BA42B6" w:rsidRPr="00BA42B6" w:rsidRDefault="00BA42B6" w:rsidP="00BA42B6">
      <w:pPr>
        <w:autoSpaceDE w:val="0"/>
        <w:autoSpaceDN w:val="0"/>
        <w:adjustRightInd w:val="0"/>
        <w:ind w:firstLine="709"/>
        <w:contextualSpacing/>
        <w:jc w:val="both"/>
        <w:rPr>
          <w:color w:val="000000"/>
          <w:sz w:val="22"/>
          <w:szCs w:val="22"/>
        </w:rPr>
      </w:pPr>
      <w:r w:rsidRPr="00BA42B6">
        <w:rPr>
          <w:color w:val="000000"/>
          <w:sz w:val="22"/>
          <w:szCs w:val="22"/>
        </w:rPr>
        <w:t>Техническое задание (Приложение № 1);</w:t>
      </w:r>
    </w:p>
    <w:p w14:paraId="4E43E641" w14:textId="77777777" w:rsidR="00BA42B6" w:rsidRPr="00BA42B6" w:rsidRDefault="00BA42B6" w:rsidP="00BA42B6">
      <w:pPr>
        <w:autoSpaceDE w:val="0"/>
        <w:autoSpaceDN w:val="0"/>
        <w:adjustRightInd w:val="0"/>
        <w:ind w:firstLine="709"/>
        <w:contextualSpacing/>
        <w:jc w:val="both"/>
        <w:rPr>
          <w:iCs/>
          <w:color w:val="000000"/>
          <w:sz w:val="22"/>
          <w:szCs w:val="22"/>
        </w:rPr>
      </w:pPr>
      <w:r w:rsidRPr="00BA42B6">
        <w:rPr>
          <w:iCs/>
          <w:color w:val="000000"/>
          <w:sz w:val="22"/>
          <w:szCs w:val="22"/>
        </w:rPr>
        <w:t>Локальный сметный расчет (Приложение № 2).</w:t>
      </w:r>
    </w:p>
    <w:p w14:paraId="1DE51A37"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color w:val="000000"/>
          <w:sz w:val="22"/>
          <w:szCs w:val="22"/>
        </w:rPr>
        <w:t>В случае изменения наименования</w:t>
      </w:r>
      <w:r w:rsidRPr="00BA42B6">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92B7835"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3AF8D5B"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0CE9886"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lastRenderedPageBreak/>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со </w:t>
      </w:r>
      <w:hyperlink r:id="rId7" w:anchor="sub_146" w:history="1">
        <w:r w:rsidRPr="00BA42B6">
          <w:rPr>
            <w:rStyle w:val="aa"/>
            <w:bCs/>
            <w:sz w:val="22"/>
            <w:szCs w:val="22"/>
          </w:rPr>
          <w:t>статьей 14</w:t>
        </w:r>
      </w:hyperlink>
      <w:r w:rsidRPr="00BA42B6">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A42B6">
        <w:rPr>
          <w:b/>
          <w:sz w:val="22"/>
          <w:szCs w:val="22"/>
        </w:rPr>
        <w:t xml:space="preserve"> </w:t>
      </w:r>
      <w:r w:rsidRPr="00BA42B6">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0BE3CED"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D340752"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009A99C"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DBC90D3"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iCs/>
          <w:sz w:val="22"/>
          <w:szCs w:val="22"/>
        </w:rPr>
        <w:t>Изменения Контракта оформляются путем заключения Сторонами дополнительного соглашения к Контракту.</w:t>
      </w:r>
    </w:p>
    <w:p w14:paraId="260CCF9D"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4856F29" w14:textId="77777777" w:rsidR="00BA42B6" w:rsidRPr="00BA42B6" w:rsidRDefault="00BA42B6" w:rsidP="00BA42B6">
      <w:pPr>
        <w:autoSpaceDE w:val="0"/>
        <w:autoSpaceDN w:val="0"/>
        <w:adjustRightInd w:val="0"/>
        <w:ind w:left="709"/>
        <w:contextualSpacing/>
        <w:jc w:val="both"/>
        <w:rPr>
          <w:sz w:val="22"/>
          <w:szCs w:val="22"/>
        </w:rPr>
      </w:pPr>
    </w:p>
    <w:p w14:paraId="1E06496B" w14:textId="77777777" w:rsidR="00BA42B6" w:rsidRPr="00BA42B6" w:rsidRDefault="00BA42B6" w:rsidP="00BA42B6">
      <w:pPr>
        <w:pStyle w:val="a3"/>
        <w:keepNext/>
        <w:numPr>
          <w:ilvl w:val="0"/>
          <w:numId w:val="19"/>
        </w:numPr>
        <w:tabs>
          <w:tab w:val="left" w:pos="426"/>
        </w:tabs>
        <w:suppressAutoHyphens/>
        <w:jc w:val="center"/>
        <w:outlineLvl w:val="2"/>
        <w:rPr>
          <w:b/>
          <w:bCs/>
          <w:sz w:val="22"/>
          <w:szCs w:val="22"/>
        </w:rPr>
      </w:pPr>
      <w:r w:rsidRPr="00BA42B6">
        <w:rPr>
          <w:b/>
          <w:bCs/>
          <w:sz w:val="22"/>
          <w:szCs w:val="22"/>
        </w:rPr>
        <w:t>Адреса места нахождения, банковские реквизиты и подписи Сторон</w:t>
      </w:r>
    </w:p>
    <w:p w14:paraId="723B5952" w14:textId="77777777" w:rsidR="00BA42B6" w:rsidRPr="00BA42B6" w:rsidRDefault="00BA42B6" w:rsidP="00BA42B6">
      <w:pPr>
        <w:keepNext/>
        <w:tabs>
          <w:tab w:val="left" w:pos="426"/>
        </w:tabs>
        <w:suppressAutoHyphens/>
        <w:ind w:left="360"/>
        <w:contextualSpacing/>
        <w:jc w:val="center"/>
        <w:outlineLvl w:val="2"/>
        <w:rPr>
          <w:b/>
          <w:bCs/>
          <w:sz w:val="22"/>
          <w:szCs w:val="22"/>
        </w:rPr>
      </w:pPr>
    </w:p>
    <w:tbl>
      <w:tblPr>
        <w:tblW w:w="0" w:type="auto"/>
        <w:tblLook w:val="04A0" w:firstRow="1" w:lastRow="0" w:firstColumn="1" w:lastColumn="0" w:noHBand="0" w:noVBand="1"/>
      </w:tblPr>
      <w:tblGrid>
        <w:gridCol w:w="4957"/>
        <w:gridCol w:w="4614"/>
      </w:tblGrid>
      <w:tr w:rsidR="00BA42B6" w:rsidRPr="00BA42B6" w14:paraId="1D7877DC" w14:textId="77777777">
        <w:trPr>
          <w:trHeight w:val="5955"/>
        </w:trPr>
        <w:tc>
          <w:tcPr>
            <w:tcW w:w="5098" w:type="dxa"/>
          </w:tcPr>
          <w:p w14:paraId="69DE9B9E" w14:textId="77777777" w:rsidR="00BA42B6" w:rsidRPr="00E54EE3" w:rsidRDefault="00BA42B6" w:rsidP="00BA42B6">
            <w:pPr>
              <w:tabs>
                <w:tab w:val="left" w:pos="0"/>
              </w:tabs>
              <w:contextualSpacing/>
            </w:pPr>
            <w:r w:rsidRPr="00E54EE3">
              <w:rPr>
                <w:sz w:val="22"/>
                <w:szCs w:val="22"/>
              </w:rPr>
              <w:t>ЗАКАЗЧИК</w:t>
            </w:r>
          </w:p>
          <w:p w14:paraId="1C04EDEB" w14:textId="77777777" w:rsidR="00BA42B6" w:rsidRPr="00E54EE3" w:rsidRDefault="00BA42B6" w:rsidP="00E54EE3">
            <w:pPr>
              <w:contextualSpacing/>
              <w:rPr>
                <w:color w:val="000000"/>
              </w:rPr>
            </w:pPr>
            <w:r w:rsidRPr="00E54EE3">
              <w:rPr>
                <w:color w:val="000000"/>
                <w:sz w:val="22"/>
                <w:szCs w:val="22"/>
              </w:rPr>
              <w:t>Муниципальное бюджетное учреждение</w:t>
            </w:r>
          </w:p>
          <w:p w14:paraId="04280AF8" w14:textId="4DE1A3AF" w:rsidR="00BA42B6" w:rsidRPr="00E54EE3" w:rsidRDefault="00E54EE3" w:rsidP="00E54EE3">
            <w:pPr>
              <w:autoSpaceDE w:val="0"/>
              <w:autoSpaceDN w:val="0"/>
              <w:adjustRightInd w:val="0"/>
              <w:contextualSpacing/>
              <w:rPr>
                <w:color w:val="000000"/>
              </w:rPr>
            </w:pPr>
            <w:r w:rsidRPr="00E54EE3">
              <w:rPr>
                <w:color w:val="000000"/>
                <w:sz w:val="22"/>
                <w:szCs w:val="22"/>
              </w:rPr>
              <w:t>«Лето»</w:t>
            </w:r>
          </w:p>
          <w:p w14:paraId="4A2CE371" w14:textId="77777777" w:rsidR="00E54EE3" w:rsidRPr="00E54EE3" w:rsidRDefault="00E54EE3" w:rsidP="00E54EE3">
            <w:pPr>
              <w:autoSpaceDE w:val="0"/>
              <w:autoSpaceDN w:val="0"/>
              <w:adjustRightInd w:val="0"/>
              <w:contextualSpacing/>
            </w:pPr>
            <w:r w:rsidRPr="00E54EE3">
              <w:rPr>
                <w:sz w:val="22"/>
                <w:szCs w:val="22"/>
              </w:rPr>
              <w:t xml:space="preserve">Адрес: 658207, Алтайский край, г. Рубцовск, </w:t>
            </w:r>
          </w:p>
          <w:p w14:paraId="27B6752A" w14:textId="6D7F5D58" w:rsidR="00E54EE3" w:rsidRPr="00E54EE3" w:rsidRDefault="00E54EE3" w:rsidP="00E54EE3">
            <w:pPr>
              <w:autoSpaceDE w:val="0"/>
              <w:autoSpaceDN w:val="0"/>
              <w:adjustRightInd w:val="0"/>
              <w:contextualSpacing/>
            </w:pPr>
            <w:r w:rsidRPr="00E54EE3">
              <w:rPr>
                <w:sz w:val="22"/>
                <w:szCs w:val="22"/>
              </w:rPr>
              <w:t>пр-т. Ленина, д. 40</w:t>
            </w:r>
          </w:p>
          <w:p w14:paraId="1DB9982A" w14:textId="77777777" w:rsidR="00E54EE3" w:rsidRPr="00E54EE3" w:rsidRDefault="00E54EE3" w:rsidP="00E54EE3">
            <w:pPr>
              <w:autoSpaceDE w:val="0"/>
              <w:autoSpaceDN w:val="0"/>
              <w:adjustRightInd w:val="0"/>
              <w:contextualSpacing/>
            </w:pPr>
            <w:r w:rsidRPr="00E54EE3">
              <w:rPr>
                <w:sz w:val="22"/>
                <w:szCs w:val="22"/>
              </w:rPr>
              <w:t>Телефон: 7-80-63, 7-80-64, 7-80-65</w:t>
            </w:r>
          </w:p>
          <w:p w14:paraId="740F36CE" w14:textId="77777777" w:rsidR="00E54EE3" w:rsidRPr="00E54EE3" w:rsidRDefault="00E54EE3" w:rsidP="00E54EE3">
            <w:pPr>
              <w:autoSpaceDE w:val="0"/>
              <w:autoSpaceDN w:val="0"/>
              <w:adjustRightInd w:val="0"/>
              <w:contextualSpacing/>
            </w:pPr>
            <w:r w:rsidRPr="00E54EE3">
              <w:rPr>
                <w:sz w:val="22"/>
                <w:szCs w:val="22"/>
              </w:rPr>
              <w:t>Электронная почта: summerleto@mail.ru</w:t>
            </w:r>
          </w:p>
          <w:p w14:paraId="06B67BD8" w14:textId="77777777" w:rsidR="00E54EE3" w:rsidRPr="00E54EE3" w:rsidRDefault="00E54EE3" w:rsidP="00E54EE3">
            <w:pPr>
              <w:autoSpaceDE w:val="0"/>
              <w:autoSpaceDN w:val="0"/>
              <w:adjustRightInd w:val="0"/>
              <w:contextualSpacing/>
            </w:pPr>
            <w:r w:rsidRPr="00E54EE3">
              <w:rPr>
                <w:sz w:val="22"/>
                <w:szCs w:val="22"/>
              </w:rPr>
              <w:t>ОГРН 1022200814349</w:t>
            </w:r>
          </w:p>
          <w:p w14:paraId="21B9BC73" w14:textId="77777777" w:rsidR="00E54EE3" w:rsidRPr="00E54EE3" w:rsidRDefault="00E54EE3" w:rsidP="00E54EE3">
            <w:pPr>
              <w:autoSpaceDE w:val="0"/>
              <w:autoSpaceDN w:val="0"/>
              <w:adjustRightInd w:val="0"/>
              <w:contextualSpacing/>
            </w:pPr>
            <w:r w:rsidRPr="00E54EE3">
              <w:rPr>
                <w:sz w:val="22"/>
                <w:szCs w:val="22"/>
              </w:rPr>
              <w:t>ИНН 2209015500 КПП 220901001</w:t>
            </w:r>
          </w:p>
          <w:p w14:paraId="7BB315B4" w14:textId="77777777" w:rsidR="00E54EE3" w:rsidRPr="00E54EE3" w:rsidRDefault="00E54EE3" w:rsidP="00E54EE3">
            <w:pPr>
              <w:autoSpaceDE w:val="0"/>
              <w:autoSpaceDN w:val="0"/>
              <w:adjustRightInd w:val="0"/>
              <w:contextualSpacing/>
              <w:jc w:val="both"/>
              <w:rPr>
                <w:color w:val="000000"/>
              </w:rPr>
            </w:pPr>
            <w:r w:rsidRPr="00E54EE3">
              <w:rPr>
                <w:sz w:val="22"/>
                <w:szCs w:val="22"/>
              </w:rPr>
              <w:t>ОКТМО 01716000</w:t>
            </w:r>
          </w:p>
          <w:p w14:paraId="2CDFA5F7" w14:textId="77777777" w:rsidR="00E54EE3" w:rsidRPr="00E54EE3" w:rsidRDefault="00E54EE3" w:rsidP="00E54EE3">
            <w:pPr>
              <w:autoSpaceDE w:val="0"/>
              <w:autoSpaceDN w:val="0"/>
              <w:adjustRightInd w:val="0"/>
              <w:contextualSpacing/>
            </w:pPr>
            <w:r w:rsidRPr="00E54EE3">
              <w:rPr>
                <w:sz w:val="22"/>
                <w:szCs w:val="22"/>
              </w:rPr>
              <w:t>Комитет по финансам города Рубцовска Алтайского края</w:t>
            </w:r>
          </w:p>
          <w:p w14:paraId="1AEEC462" w14:textId="77777777" w:rsidR="00E54EE3" w:rsidRPr="00E54EE3" w:rsidRDefault="00E54EE3" w:rsidP="00E54EE3">
            <w:pPr>
              <w:autoSpaceDE w:val="0"/>
              <w:autoSpaceDN w:val="0"/>
              <w:adjustRightInd w:val="0"/>
              <w:contextualSpacing/>
            </w:pPr>
            <w:r w:rsidRPr="00E54EE3">
              <w:rPr>
                <w:sz w:val="22"/>
                <w:szCs w:val="22"/>
              </w:rPr>
              <w:t>(МБУ «Лето» л/с 803Ц1860000)</w:t>
            </w:r>
          </w:p>
          <w:p w14:paraId="1BCFBFA6" w14:textId="77777777" w:rsidR="00E54EE3" w:rsidRPr="00E54EE3" w:rsidRDefault="00E54EE3" w:rsidP="00E54EE3">
            <w:pPr>
              <w:autoSpaceDE w:val="0"/>
              <w:autoSpaceDN w:val="0"/>
              <w:adjustRightInd w:val="0"/>
              <w:contextualSpacing/>
            </w:pPr>
            <w:r w:rsidRPr="00E54EE3">
              <w:rPr>
                <w:sz w:val="22"/>
                <w:szCs w:val="22"/>
              </w:rPr>
              <w:t xml:space="preserve">ОКЦ № 1 </w:t>
            </w:r>
            <w:proofErr w:type="spellStart"/>
            <w:r w:rsidRPr="00E54EE3">
              <w:rPr>
                <w:sz w:val="22"/>
                <w:szCs w:val="22"/>
              </w:rPr>
              <w:t>Сиб</w:t>
            </w:r>
            <w:proofErr w:type="spellEnd"/>
            <w:r w:rsidRPr="00E54EE3">
              <w:rPr>
                <w:sz w:val="22"/>
                <w:szCs w:val="22"/>
              </w:rPr>
              <w:t xml:space="preserve"> ГУ Банка России//УФК по Новосибирской области, </w:t>
            </w:r>
          </w:p>
          <w:p w14:paraId="0BF80F96" w14:textId="77777777" w:rsidR="00E54EE3" w:rsidRPr="00E54EE3" w:rsidRDefault="00E54EE3" w:rsidP="00E54EE3">
            <w:pPr>
              <w:autoSpaceDE w:val="0"/>
              <w:autoSpaceDN w:val="0"/>
              <w:adjustRightInd w:val="0"/>
              <w:contextualSpacing/>
            </w:pPr>
            <w:r w:rsidRPr="00E54EE3">
              <w:rPr>
                <w:sz w:val="22"/>
                <w:szCs w:val="22"/>
              </w:rPr>
              <w:t>г. Новосибирск</w:t>
            </w:r>
          </w:p>
          <w:p w14:paraId="467A9D85" w14:textId="77777777" w:rsidR="00E54EE3" w:rsidRPr="00E54EE3" w:rsidRDefault="00E54EE3" w:rsidP="00E54EE3">
            <w:pPr>
              <w:autoSpaceDE w:val="0"/>
              <w:autoSpaceDN w:val="0"/>
              <w:adjustRightInd w:val="0"/>
              <w:contextualSpacing/>
            </w:pPr>
            <w:r w:rsidRPr="00E54EE3">
              <w:rPr>
                <w:sz w:val="22"/>
                <w:szCs w:val="22"/>
              </w:rPr>
              <w:t>БИК: 015004950</w:t>
            </w:r>
          </w:p>
          <w:p w14:paraId="68F9E1B6" w14:textId="77777777" w:rsidR="00E54EE3" w:rsidRPr="00E54EE3" w:rsidRDefault="00E54EE3" w:rsidP="00E54EE3">
            <w:pPr>
              <w:autoSpaceDE w:val="0"/>
              <w:autoSpaceDN w:val="0"/>
              <w:adjustRightInd w:val="0"/>
              <w:contextualSpacing/>
            </w:pPr>
            <w:r w:rsidRPr="00E54EE3">
              <w:rPr>
                <w:sz w:val="22"/>
                <w:szCs w:val="22"/>
              </w:rPr>
              <w:t>Расчетный счет: 03234643017160005100</w:t>
            </w:r>
          </w:p>
          <w:p w14:paraId="5555009F" w14:textId="5607FBE9" w:rsidR="00E54EE3" w:rsidRPr="00E54EE3" w:rsidRDefault="00E54EE3" w:rsidP="00E54EE3">
            <w:pPr>
              <w:autoSpaceDE w:val="0"/>
              <w:autoSpaceDN w:val="0"/>
              <w:adjustRightInd w:val="0"/>
              <w:contextualSpacing/>
            </w:pPr>
            <w:r w:rsidRPr="00E54EE3">
              <w:rPr>
                <w:sz w:val="22"/>
                <w:szCs w:val="22"/>
              </w:rPr>
              <w:t>Корр</w:t>
            </w:r>
            <w:r w:rsidR="002A3EDC">
              <w:rPr>
                <w:sz w:val="22"/>
                <w:szCs w:val="22"/>
              </w:rPr>
              <w:t xml:space="preserve">. </w:t>
            </w:r>
            <w:r w:rsidRPr="00E54EE3">
              <w:rPr>
                <w:sz w:val="22"/>
                <w:szCs w:val="22"/>
              </w:rPr>
              <w:t>счет: 40102810445370000043</w:t>
            </w:r>
          </w:p>
          <w:p w14:paraId="281DE053" w14:textId="77777777" w:rsidR="00BA42B6" w:rsidRPr="00E54EE3" w:rsidRDefault="00BA42B6" w:rsidP="00BA42B6">
            <w:pPr>
              <w:autoSpaceDE w:val="0"/>
              <w:autoSpaceDN w:val="0"/>
              <w:adjustRightInd w:val="0"/>
              <w:contextualSpacing/>
              <w:jc w:val="both"/>
              <w:rPr>
                <w:color w:val="000000"/>
              </w:rPr>
            </w:pPr>
          </w:p>
          <w:p w14:paraId="1D33A7A2" w14:textId="77777777" w:rsidR="00BA42B6" w:rsidRPr="00E54EE3" w:rsidRDefault="00BA42B6" w:rsidP="00BA42B6">
            <w:pPr>
              <w:autoSpaceDE w:val="0"/>
              <w:autoSpaceDN w:val="0"/>
              <w:adjustRightInd w:val="0"/>
              <w:contextualSpacing/>
              <w:jc w:val="both"/>
            </w:pPr>
            <w:r w:rsidRPr="00E54EE3">
              <w:rPr>
                <w:sz w:val="22"/>
                <w:szCs w:val="22"/>
              </w:rPr>
              <w:t>Директор</w:t>
            </w:r>
          </w:p>
          <w:p w14:paraId="61B2BB04" w14:textId="49783EC3" w:rsidR="00BA42B6" w:rsidRPr="00E54EE3" w:rsidRDefault="00BA42B6" w:rsidP="00BA42B6">
            <w:pPr>
              <w:autoSpaceDE w:val="0"/>
              <w:autoSpaceDN w:val="0"/>
              <w:adjustRightInd w:val="0"/>
              <w:contextualSpacing/>
              <w:jc w:val="both"/>
            </w:pPr>
            <w:r w:rsidRPr="00E54EE3">
              <w:rPr>
                <w:sz w:val="22"/>
                <w:szCs w:val="22"/>
              </w:rPr>
              <w:t>__________________</w:t>
            </w:r>
            <w:r w:rsidR="00E54EE3" w:rsidRPr="00E54EE3">
              <w:t xml:space="preserve"> </w:t>
            </w:r>
            <w:r w:rsidR="00E54EE3" w:rsidRPr="00E54EE3">
              <w:rPr>
                <w:sz w:val="22"/>
                <w:szCs w:val="22"/>
              </w:rPr>
              <w:t>И. И. Маслова</w:t>
            </w:r>
          </w:p>
          <w:p w14:paraId="20BD83C0" w14:textId="77777777" w:rsidR="00BA42B6" w:rsidRPr="00E54EE3" w:rsidRDefault="00BA42B6" w:rsidP="00BA42B6">
            <w:pPr>
              <w:contextualSpacing/>
            </w:pPr>
          </w:p>
          <w:p w14:paraId="21741F23" w14:textId="77777777" w:rsidR="00BA42B6" w:rsidRPr="00E54EE3" w:rsidRDefault="00BA42B6" w:rsidP="00BA42B6">
            <w:pPr>
              <w:contextualSpacing/>
            </w:pPr>
          </w:p>
        </w:tc>
        <w:tc>
          <w:tcPr>
            <w:tcW w:w="4785" w:type="dxa"/>
          </w:tcPr>
          <w:p w14:paraId="7EDB5901" w14:textId="77777777" w:rsidR="00BA42B6" w:rsidRPr="00E54EE3" w:rsidRDefault="00BA42B6" w:rsidP="00BA42B6">
            <w:pPr>
              <w:tabs>
                <w:tab w:val="left" w:pos="0"/>
              </w:tabs>
              <w:contextualSpacing/>
            </w:pPr>
            <w:r w:rsidRPr="00E54EE3">
              <w:rPr>
                <w:sz w:val="22"/>
                <w:szCs w:val="22"/>
              </w:rPr>
              <w:t>ПОДРЯДЧИК</w:t>
            </w:r>
          </w:p>
          <w:p w14:paraId="3FF26CA8" w14:textId="77777777" w:rsidR="00BA42B6" w:rsidRPr="00E54EE3" w:rsidRDefault="00BA42B6" w:rsidP="00BA42B6">
            <w:pPr>
              <w:autoSpaceDE w:val="0"/>
              <w:autoSpaceDN w:val="0"/>
              <w:adjustRightInd w:val="0"/>
              <w:contextualSpacing/>
              <w:jc w:val="both"/>
            </w:pPr>
          </w:p>
          <w:p w14:paraId="523F3515" w14:textId="77777777" w:rsidR="00BA42B6" w:rsidRPr="00E54EE3" w:rsidRDefault="00BA42B6" w:rsidP="00BA42B6">
            <w:pPr>
              <w:autoSpaceDE w:val="0"/>
              <w:autoSpaceDN w:val="0"/>
              <w:adjustRightInd w:val="0"/>
              <w:contextualSpacing/>
              <w:jc w:val="both"/>
            </w:pPr>
          </w:p>
          <w:p w14:paraId="5DE44E7A" w14:textId="77777777" w:rsidR="00BA42B6" w:rsidRPr="00E54EE3" w:rsidRDefault="00BA42B6" w:rsidP="00BA42B6">
            <w:pPr>
              <w:autoSpaceDE w:val="0"/>
              <w:autoSpaceDN w:val="0"/>
              <w:adjustRightInd w:val="0"/>
              <w:contextualSpacing/>
              <w:jc w:val="both"/>
            </w:pPr>
          </w:p>
          <w:p w14:paraId="1AA39516" w14:textId="77777777" w:rsidR="00BA42B6" w:rsidRPr="00E54EE3" w:rsidRDefault="00BA42B6" w:rsidP="00BA42B6">
            <w:pPr>
              <w:autoSpaceDE w:val="0"/>
              <w:autoSpaceDN w:val="0"/>
              <w:adjustRightInd w:val="0"/>
              <w:contextualSpacing/>
              <w:jc w:val="both"/>
            </w:pPr>
          </w:p>
          <w:p w14:paraId="109B1CA6" w14:textId="77777777" w:rsidR="00BA42B6" w:rsidRPr="00E54EE3" w:rsidRDefault="00BA42B6" w:rsidP="00BA42B6">
            <w:pPr>
              <w:autoSpaceDE w:val="0"/>
              <w:autoSpaceDN w:val="0"/>
              <w:adjustRightInd w:val="0"/>
              <w:contextualSpacing/>
              <w:jc w:val="both"/>
            </w:pPr>
          </w:p>
          <w:p w14:paraId="29A6D3DD" w14:textId="77777777" w:rsidR="00BA42B6" w:rsidRPr="00E54EE3" w:rsidRDefault="00BA42B6" w:rsidP="00BA42B6">
            <w:pPr>
              <w:autoSpaceDE w:val="0"/>
              <w:autoSpaceDN w:val="0"/>
              <w:adjustRightInd w:val="0"/>
              <w:contextualSpacing/>
              <w:jc w:val="both"/>
            </w:pPr>
          </w:p>
          <w:p w14:paraId="001A8AAC" w14:textId="77777777" w:rsidR="00BA42B6" w:rsidRPr="00E54EE3" w:rsidRDefault="00BA42B6" w:rsidP="00BA42B6">
            <w:pPr>
              <w:autoSpaceDE w:val="0"/>
              <w:autoSpaceDN w:val="0"/>
              <w:adjustRightInd w:val="0"/>
              <w:contextualSpacing/>
              <w:jc w:val="both"/>
            </w:pPr>
          </w:p>
          <w:p w14:paraId="1546A39B" w14:textId="77777777" w:rsidR="00BA42B6" w:rsidRPr="00E54EE3" w:rsidRDefault="00BA42B6" w:rsidP="00BA42B6">
            <w:pPr>
              <w:autoSpaceDE w:val="0"/>
              <w:autoSpaceDN w:val="0"/>
              <w:adjustRightInd w:val="0"/>
              <w:contextualSpacing/>
              <w:jc w:val="both"/>
            </w:pPr>
          </w:p>
          <w:p w14:paraId="51FF30D9" w14:textId="77777777" w:rsidR="00BA42B6" w:rsidRPr="00E54EE3" w:rsidRDefault="00BA42B6" w:rsidP="00BA42B6">
            <w:pPr>
              <w:autoSpaceDE w:val="0"/>
              <w:autoSpaceDN w:val="0"/>
              <w:adjustRightInd w:val="0"/>
              <w:contextualSpacing/>
              <w:jc w:val="both"/>
            </w:pPr>
          </w:p>
          <w:p w14:paraId="4601DE3D" w14:textId="77777777" w:rsidR="00BA42B6" w:rsidRPr="00E54EE3" w:rsidRDefault="00BA42B6" w:rsidP="00BA42B6">
            <w:pPr>
              <w:autoSpaceDE w:val="0"/>
              <w:autoSpaceDN w:val="0"/>
              <w:adjustRightInd w:val="0"/>
              <w:contextualSpacing/>
              <w:jc w:val="both"/>
            </w:pPr>
          </w:p>
          <w:p w14:paraId="50B79B4F" w14:textId="77777777" w:rsidR="00BA42B6" w:rsidRPr="00E54EE3" w:rsidRDefault="00BA42B6" w:rsidP="00BA42B6">
            <w:pPr>
              <w:autoSpaceDE w:val="0"/>
              <w:autoSpaceDN w:val="0"/>
              <w:adjustRightInd w:val="0"/>
              <w:contextualSpacing/>
              <w:jc w:val="both"/>
            </w:pPr>
          </w:p>
          <w:p w14:paraId="2ECDF4AD" w14:textId="77777777" w:rsidR="00BA42B6" w:rsidRPr="00E54EE3" w:rsidRDefault="00BA42B6" w:rsidP="00BA42B6">
            <w:pPr>
              <w:autoSpaceDE w:val="0"/>
              <w:autoSpaceDN w:val="0"/>
              <w:adjustRightInd w:val="0"/>
              <w:contextualSpacing/>
              <w:jc w:val="both"/>
            </w:pPr>
          </w:p>
          <w:p w14:paraId="2E30558F" w14:textId="77777777" w:rsidR="00BA42B6" w:rsidRPr="00E54EE3" w:rsidRDefault="00BA42B6" w:rsidP="00BA42B6">
            <w:pPr>
              <w:autoSpaceDE w:val="0"/>
              <w:autoSpaceDN w:val="0"/>
              <w:adjustRightInd w:val="0"/>
              <w:contextualSpacing/>
              <w:jc w:val="both"/>
            </w:pPr>
          </w:p>
          <w:p w14:paraId="0F4F1815" w14:textId="77777777" w:rsidR="00BA42B6" w:rsidRPr="00E54EE3" w:rsidRDefault="00BA42B6" w:rsidP="00BA42B6">
            <w:pPr>
              <w:autoSpaceDE w:val="0"/>
              <w:autoSpaceDN w:val="0"/>
              <w:adjustRightInd w:val="0"/>
              <w:contextualSpacing/>
              <w:jc w:val="both"/>
            </w:pPr>
          </w:p>
          <w:p w14:paraId="685B9BE4" w14:textId="77777777" w:rsidR="00BA42B6" w:rsidRPr="00E54EE3" w:rsidRDefault="00BA42B6" w:rsidP="00BA42B6">
            <w:pPr>
              <w:contextualSpacing/>
            </w:pPr>
          </w:p>
        </w:tc>
      </w:tr>
    </w:tbl>
    <w:p w14:paraId="319AFA54" w14:textId="77777777" w:rsidR="00BA42B6" w:rsidRPr="00BA42B6" w:rsidRDefault="00BA42B6" w:rsidP="00BA42B6">
      <w:pPr>
        <w:rPr>
          <w:rFonts w:ascii="Calibri" w:hAnsi="Calibri"/>
        </w:rPr>
      </w:pPr>
    </w:p>
    <w:p w14:paraId="21824654" w14:textId="77777777" w:rsidR="00BA42B6" w:rsidRPr="00BA42B6" w:rsidRDefault="00BA42B6" w:rsidP="00BA42B6"/>
    <w:p w14:paraId="1DD0C7E1" w14:textId="77777777" w:rsidR="00BA42B6" w:rsidRPr="00BA42B6" w:rsidRDefault="00BA42B6" w:rsidP="00BA42B6"/>
    <w:p w14:paraId="7A060A03" w14:textId="77777777" w:rsidR="00B25EAF" w:rsidRDefault="00B25EAF" w:rsidP="00BA42B6">
      <w:pPr>
        <w:jc w:val="right"/>
        <w:rPr>
          <w:sz w:val="22"/>
          <w:szCs w:val="22"/>
        </w:rPr>
      </w:pPr>
    </w:p>
    <w:p w14:paraId="279736B8" w14:textId="77777777" w:rsidR="00B25EAF" w:rsidRDefault="00B25EAF" w:rsidP="00BA42B6">
      <w:pPr>
        <w:jc w:val="right"/>
        <w:rPr>
          <w:sz w:val="22"/>
          <w:szCs w:val="22"/>
        </w:rPr>
      </w:pPr>
    </w:p>
    <w:p w14:paraId="7A0E5D69" w14:textId="77777777" w:rsidR="00B25EAF" w:rsidRDefault="00B25EAF" w:rsidP="00BA42B6">
      <w:pPr>
        <w:jc w:val="right"/>
        <w:rPr>
          <w:sz w:val="22"/>
          <w:szCs w:val="22"/>
        </w:rPr>
      </w:pPr>
    </w:p>
    <w:p w14:paraId="0809DF9F" w14:textId="77777777" w:rsidR="00B25EAF" w:rsidRDefault="00B25EAF" w:rsidP="00BA42B6">
      <w:pPr>
        <w:jc w:val="right"/>
        <w:rPr>
          <w:sz w:val="22"/>
          <w:szCs w:val="22"/>
        </w:rPr>
      </w:pPr>
    </w:p>
    <w:p w14:paraId="5ED36BCE" w14:textId="77777777" w:rsidR="00B25EAF" w:rsidRDefault="00B25EAF" w:rsidP="00BA42B6">
      <w:pPr>
        <w:jc w:val="right"/>
        <w:rPr>
          <w:sz w:val="22"/>
          <w:szCs w:val="22"/>
        </w:rPr>
      </w:pPr>
    </w:p>
    <w:p w14:paraId="6D90C187" w14:textId="2D4E91B8" w:rsidR="00BA42B6" w:rsidRPr="00BA42B6" w:rsidRDefault="00BA42B6" w:rsidP="00BA42B6">
      <w:pPr>
        <w:jc w:val="right"/>
        <w:rPr>
          <w:sz w:val="22"/>
          <w:szCs w:val="22"/>
        </w:rPr>
      </w:pPr>
      <w:r w:rsidRPr="00BA42B6">
        <w:rPr>
          <w:sz w:val="22"/>
          <w:szCs w:val="22"/>
        </w:rPr>
        <w:lastRenderedPageBreak/>
        <w:t>Приложение № 1</w:t>
      </w:r>
    </w:p>
    <w:p w14:paraId="655D3A1F" w14:textId="77777777" w:rsidR="00BA42B6" w:rsidRPr="00BA42B6" w:rsidRDefault="00BA42B6" w:rsidP="00BA42B6">
      <w:pPr>
        <w:jc w:val="right"/>
        <w:rPr>
          <w:sz w:val="22"/>
          <w:szCs w:val="22"/>
        </w:rPr>
      </w:pPr>
      <w:r w:rsidRPr="00BA42B6">
        <w:rPr>
          <w:sz w:val="22"/>
          <w:szCs w:val="22"/>
        </w:rPr>
        <w:t xml:space="preserve">к муниципальному контракту № ____ </w:t>
      </w:r>
      <w:proofErr w:type="gramStart"/>
      <w:r w:rsidRPr="00BA42B6">
        <w:rPr>
          <w:sz w:val="22"/>
          <w:szCs w:val="22"/>
        </w:rPr>
        <w:t>от  _</w:t>
      </w:r>
      <w:proofErr w:type="gramEnd"/>
      <w:r w:rsidRPr="00BA42B6">
        <w:rPr>
          <w:sz w:val="22"/>
          <w:szCs w:val="22"/>
        </w:rPr>
        <w:t>_____</w:t>
      </w:r>
    </w:p>
    <w:p w14:paraId="448BAE9F" w14:textId="77777777" w:rsidR="00BA42B6" w:rsidRPr="00BA42B6" w:rsidRDefault="00BA42B6" w:rsidP="00BA42B6">
      <w:pPr>
        <w:rPr>
          <w:rFonts w:ascii="Calibri" w:hAnsi="Calibri"/>
          <w:sz w:val="22"/>
          <w:szCs w:val="22"/>
        </w:rPr>
      </w:pPr>
    </w:p>
    <w:p w14:paraId="3DB6F12A" w14:textId="77777777" w:rsidR="00BA42B6" w:rsidRPr="00BA42B6" w:rsidRDefault="00BA42B6" w:rsidP="00BA42B6">
      <w:pPr>
        <w:jc w:val="center"/>
        <w:rPr>
          <w:spacing w:val="-10"/>
          <w:sz w:val="22"/>
          <w:szCs w:val="22"/>
        </w:rPr>
      </w:pPr>
      <w:r w:rsidRPr="00BA42B6">
        <w:rPr>
          <w:spacing w:val="-10"/>
          <w:sz w:val="22"/>
          <w:szCs w:val="22"/>
        </w:rPr>
        <w:t>Техническое задание</w:t>
      </w:r>
    </w:p>
    <w:p w14:paraId="7ADDEAC0" w14:textId="77777777" w:rsidR="00B23A41" w:rsidRPr="00B23A41" w:rsidRDefault="00B23A41" w:rsidP="00B23A41">
      <w:pPr>
        <w:ind w:firstLine="851"/>
        <w:contextualSpacing/>
        <w:jc w:val="both"/>
        <w:rPr>
          <w:sz w:val="22"/>
          <w:szCs w:val="22"/>
        </w:rPr>
      </w:pPr>
      <w:r w:rsidRPr="00B23A41">
        <w:rPr>
          <w:b/>
          <w:sz w:val="22"/>
          <w:szCs w:val="22"/>
        </w:rPr>
        <w:t>Объект закупки:</w:t>
      </w:r>
      <w:r w:rsidRPr="00B23A41">
        <w:rPr>
          <w:sz w:val="22"/>
          <w:szCs w:val="22"/>
        </w:rPr>
        <w:t xml:space="preserve"> Устройство волейбольно-баскетбольной площадки.</w:t>
      </w:r>
    </w:p>
    <w:p w14:paraId="2E83C841" w14:textId="77777777" w:rsidR="00B23A41" w:rsidRPr="00B23A41" w:rsidRDefault="00B23A41" w:rsidP="00B23A41">
      <w:pPr>
        <w:ind w:firstLine="851"/>
        <w:contextualSpacing/>
        <w:jc w:val="both"/>
        <w:rPr>
          <w:b/>
          <w:sz w:val="22"/>
          <w:szCs w:val="22"/>
        </w:rPr>
      </w:pPr>
      <w:r w:rsidRPr="00B23A41">
        <w:rPr>
          <w:b/>
          <w:sz w:val="22"/>
          <w:szCs w:val="22"/>
        </w:rPr>
        <w:t>1. Требования к качеству работ:</w:t>
      </w:r>
    </w:p>
    <w:p w14:paraId="10A62CE0" w14:textId="77777777" w:rsidR="00B23A41" w:rsidRPr="00B23A41" w:rsidRDefault="00B23A41" w:rsidP="00B23A41">
      <w:pPr>
        <w:ind w:firstLine="851"/>
        <w:contextualSpacing/>
        <w:jc w:val="both"/>
        <w:rPr>
          <w:sz w:val="22"/>
          <w:szCs w:val="22"/>
        </w:rPr>
      </w:pPr>
      <w:r w:rsidRPr="00B23A41">
        <w:rPr>
          <w:sz w:val="22"/>
          <w:szCs w:val="22"/>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521436E2" w14:textId="77777777" w:rsidR="00B23A41" w:rsidRPr="00B23A41" w:rsidRDefault="00B23A41" w:rsidP="00B23A41">
      <w:pPr>
        <w:ind w:firstLine="851"/>
        <w:contextualSpacing/>
        <w:jc w:val="both"/>
        <w:rPr>
          <w:sz w:val="22"/>
          <w:szCs w:val="22"/>
        </w:rPr>
      </w:pPr>
      <w:r w:rsidRPr="00B23A41">
        <w:rPr>
          <w:color w:val="000000"/>
          <w:sz w:val="22"/>
          <w:szCs w:val="22"/>
        </w:rPr>
        <w:t xml:space="preserve">Все применяемые и используемые в ходе выполнения работ, материалы и </w:t>
      </w:r>
      <w:r w:rsidRPr="00B23A41">
        <w:rPr>
          <w:sz w:val="22"/>
          <w:szCs w:val="22"/>
        </w:rPr>
        <w:t>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разрешены к применению при изготовлении продукции для детей и разрешены для использования на территории РФ. Строительные конструкции должны соответствовать требованиям норм пожарной безопасности.</w:t>
      </w:r>
    </w:p>
    <w:p w14:paraId="6C8A6E11" w14:textId="77777777" w:rsidR="00B23A41" w:rsidRPr="00B23A41" w:rsidRDefault="00B23A41" w:rsidP="00B23A41">
      <w:pPr>
        <w:ind w:firstLine="851"/>
        <w:contextualSpacing/>
        <w:jc w:val="both"/>
        <w:rPr>
          <w:b/>
          <w:sz w:val="22"/>
          <w:szCs w:val="22"/>
        </w:rPr>
      </w:pPr>
      <w:r w:rsidRPr="00B23A41">
        <w:rPr>
          <w:b/>
          <w:sz w:val="22"/>
          <w:szCs w:val="22"/>
        </w:rPr>
        <w:t>2. Требования к техническим характеристикам работ:</w:t>
      </w:r>
    </w:p>
    <w:p w14:paraId="15AD6695" w14:textId="77777777" w:rsidR="00B23A41" w:rsidRPr="00B23A41" w:rsidRDefault="00B23A41" w:rsidP="00B23A41">
      <w:pPr>
        <w:ind w:firstLine="851"/>
        <w:contextualSpacing/>
        <w:jc w:val="both"/>
        <w:rPr>
          <w:sz w:val="22"/>
          <w:szCs w:val="22"/>
        </w:rPr>
      </w:pPr>
      <w:r w:rsidRPr="00B23A41">
        <w:rPr>
          <w:sz w:val="22"/>
          <w:szCs w:val="22"/>
        </w:rPr>
        <w:t>Качество и объем выполняемых работ, применяемых материалов должно соответствовать сметной документации.</w:t>
      </w:r>
    </w:p>
    <w:p w14:paraId="384524E4" w14:textId="77777777" w:rsidR="00B23A41" w:rsidRPr="00B23A41" w:rsidRDefault="00B23A41" w:rsidP="00B23A41">
      <w:pPr>
        <w:ind w:firstLine="851"/>
        <w:contextualSpacing/>
        <w:jc w:val="both"/>
        <w:rPr>
          <w:b/>
          <w:sz w:val="22"/>
          <w:szCs w:val="22"/>
        </w:rPr>
      </w:pPr>
      <w:r w:rsidRPr="00B23A41">
        <w:rPr>
          <w:b/>
          <w:sz w:val="22"/>
          <w:szCs w:val="22"/>
        </w:rPr>
        <w:t>3. Требования к безопасности выполнения работ:</w:t>
      </w:r>
    </w:p>
    <w:p w14:paraId="4FA51299" w14:textId="77777777" w:rsidR="00B23A41" w:rsidRPr="00B23A41" w:rsidRDefault="00B23A41" w:rsidP="00B23A41">
      <w:pPr>
        <w:ind w:firstLine="851"/>
        <w:contextualSpacing/>
        <w:jc w:val="both"/>
        <w:rPr>
          <w:sz w:val="22"/>
          <w:szCs w:val="22"/>
        </w:rPr>
      </w:pPr>
      <w:r w:rsidRPr="00B23A41">
        <w:rPr>
          <w:sz w:val="22"/>
          <w:szCs w:val="22"/>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0AC75446" w14:textId="77777777" w:rsidR="00B23A41" w:rsidRPr="00B23A41" w:rsidRDefault="00B23A41" w:rsidP="00B23A41">
      <w:pPr>
        <w:ind w:firstLine="851"/>
        <w:contextualSpacing/>
        <w:jc w:val="both"/>
        <w:rPr>
          <w:sz w:val="22"/>
          <w:szCs w:val="22"/>
        </w:rPr>
      </w:pPr>
      <w:r w:rsidRPr="00B23A41">
        <w:rPr>
          <w:sz w:val="22"/>
          <w:szCs w:val="22"/>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1BF8A8FF" w14:textId="77777777" w:rsidR="00B23A41" w:rsidRPr="00B23A41" w:rsidRDefault="00B23A41" w:rsidP="00B23A41">
      <w:pPr>
        <w:ind w:firstLine="851"/>
        <w:contextualSpacing/>
        <w:jc w:val="both"/>
        <w:rPr>
          <w:sz w:val="22"/>
          <w:szCs w:val="22"/>
        </w:rPr>
      </w:pPr>
      <w:r w:rsidRPr="00B23A41">
        <w:rPr>
          <w:sz w:val="22"/>
          <w:szCs w:val="22"/>
        </w:rPr>
        <w:t>Подрядчик несет ответственность за все действия (бездействия) своих работников, в том числе и за соблюдение рабочими законодательства Российской Федерации.</w:t>
      </w:r>
    </w:p>
    <w:p w14:paraId="2D77EE84" w14:textId="77777777" w:rsidR="00B23A41" w:rsidRPr="00B23A41" w:rsidRDefault="00B23A41" w:rsidP="00B23A41">
      <w:pPr>
        <w:ind w:firstLine="851"/>
        <w:contextualSpacing/>
        <w:jc w:val="both"/>
        <w:rPr>
          <w:sz w:val="22"/>
          <w:szCs w:val="22"/>
        </w:rPr>
      </w:pPr>
      <w:r w:rsidRPr="00B23A41">
        <w:rPr>
          <w:sz w:val="22"/>
          <w:szCs w:val="22"/>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14:paraId="6D061A6A" w14:textId="77777777" w:rsidR="00B23A41" w:rsidRPr="00B23A41" w:rsidRDefault="00B23A41" w:rsidP="00B23A41">
      <w:pPr>
        <w:ind w:firstLine="851"/>
        <w:contextualSpacing/>
        <w:jc w:val="both"/>
        <w:rPr>
          <w:sz w:val="22"/>
          <w:szCs w:val="22"/>
        </w:rPr>
      </w:pPr>
      <w:r w:rsidRPr="00B23A41">
        <w:rPr>
          <w:sz w:val="22"/>
          <w:szCs w:val="22"/>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1E3033E5" w14:textId="77777777" w:rsidR="00B23A41" w:rsidRPr="00B23A41" w:rsidRDefault="00B23A41" w:rsidP="00B23A41">
      <w:pPr>
        <w:ind w:firstLine="851"/>
        <w:contextualSpacing/>
        <w:jc w:val="both"/>
        <w:rPr>
          <w:b/>
          <w:sz w:val="22"/>
          <w:szCs w:val="22"/>
        </w:rPr>
      </w:pPr>
      <w:r w:rsidRPr="00B23A41">
        <w:rPr>
          <w:b/>
          <w:sz w:val="22"/>
          <w:szCs w:val="22"/>
        </w:rPr>
        <w:t>4. Требования к результатам работ и иные показатели, связанные с определением соответствия выполняемых работ потребностям заказчика:</w:t>
      </w:r>
    </w:p>
    <w:p w14:paraId="3A439482" w14:textId="77777777" w:rsidR="00B23A41" w:rsidRPr="00B23A41" w:rsidRDefault="00B23A41" w:rsidP="00B23A41">
      <w:pPr>
        <w:ind w:firstLine="851"/>
        <w:contextualSpacing/>
        <w:jc w:val="both"/>
        <w:rPr>
          <w:sz w:val="22"/>
          <w:szCs w:val="22"/>
        </w:rPr>
      </w:pPr>
      <w:r w:rsidRPr="00B23A41">
        <w:rPr>
          <w:sz w:val="22"/>
          <w:szCs w:val="22"/>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документацией.</w:t>
      </w:r>
    </w:p>
    <w:p w14:paraId="4DA52188" w14:textId="77777777" w:rsidR="00B23A41" w:rsidRPr="00B23A41" w:rsidRDefault="00B23A41" w:rsidP="00B23A41">
      <w:pPr>
        <w:ind w:firstLine="851"/>
        <w:contextualSpacing/>
        <w:jc w:val="both"/>
        <w:rPr>
          <w:sz w:val="22"/>
          <w:szCs w:val="22"/>
        </w:rPr>
      </w:pPr>
      <w:r w:rsidRPr="00B23A41">
        <w:rPr>
          <w:sz w:val="22"/>
          <w:szCs w:val="22"/>
        </w:rPr>
        <w:t>Все материалы должны иметь требуемые сертификаты и соответствовать государственным стандартам и нормам.</w:t>
      </w:r>
    </w:p>
    <w:p w14:paraId="2E4EA536" w14:textId="77777777" w:rsidR="00BA42B6" w:rsidRPr="00404D1B" w:rsidRDefault="00BA42B6" w:rsidP="00BA42B6">
      <w:pPr>
        <w:jc w:val="center"/>
        <w:rPr>
          <w:spacing w:val="-10"/>
          <w:sz w:val="22"/>
          <w:szCs w:val="22"/>
        </w:rPr>
      </w:pPr>
    </w:p>
    <w:tbl>
      <w:tblPr>
        <w:tblW w:w="0" w:type="auto"/>
        <w:tblLook w:val="04A0" w:firstRow="1" w:lastRow="0" w:firstColumn="1" w:lastColumn="0" w:noHBand="0" w:noVBand="1"/>
      </w:tblPr>
      <w:tblGrid>
        <w:gridCol w:w="4935"/>
        <w:gridCol w:w="4636"/>
      </w:tblGrid>
      <w:tr w:rsidR="00404D1B" w:rsidRPr="00BA42B6" w14:paraId="0849BC07" w14:textId="77777777" w:rsidTr="00534652">
        <w:tc>
          <w:tcPr>
            <w:tcW w:w="5050" w:type="dxa"/>
          </w:tcPr>
          <w:p w14:paraId="3CD1675C" w14:textId="77777777" w:rsidR="00404D1B" w:rsidRPr="00BA42B6" w:rsidRDefault="00404D1B" w:rsidP="00534652">
            <w:pPr>
              <w:autoSpaceDE w:val="0"/>
              <w:autoSpaceDN w:val="0"/>
              <w:adjustRightInd w:val="0"/>
              <w:jc w:val="both"/>
            </w:pPr>
            <w:r w:rsidRPr="00BA42B6">
              <w:rPr>
                <w:sz w:val="22"/>
                <w:szCs w:val="22"/>
              </w:rPr>
              <w:t>Заказчик</w:t>
            </w:r>
          </w:p>
          <w:p w14:paraId="4877147B" w14:textId="77777777" w:rsidR="00404D1B" w:rsidRPr="00BA42B6" w:rsidRDefault="00404D1B" w:rsidP="00534652">
            <w:pPr>
              <w:autoSpaceDE w:val="0"/>
              <w:autoSpaceDN w:val="0"/>
              <w:adjustRightInd w:val="0"/>
              <w:jc w:val="both"/>
            </w:pPr>
            <w:r w:rsidRPr="00BA42B6">
              <w:rPr>
                <w:sz w:val="22"/>
                <w:szCs w:val="22"/>
              </w:rPr>
              <w:t>___________________</w:t>
            </w:r>
            <w:r w:rsidRPr="00BA42B6">
              <w:rPr>
                <w:rFonts w:ascii="Arial" w:hAnsi="Arial" w:cs="Arial"/>
                <w:sz w:val="22"/>
                <w:szCs w:val="22"/>
              </w:rPr>
              <w:t xml:space="preserve"> </w:t>
            </w:r>
          </w:p>
          <w:p w14:paraId="1B598748" w14:textId="77777777" w:rsidR="00404D1B" w:rsidRPr="00BA42B6" w:rsidRDefault="00404D1B" w:rsidP="00534652">
            <w:pPr>
              <w:autoSpaceDE w:val="0"/>
              <w:autoSpaceDN w:val="0"/>
              <w:adjustRightInd w:val="0"/>
              <w:jc w:val="both"/>
            </w:pPr>
          </w:p>
        </w:tc>
        <w:tc>
          <w:tcPr>
            <w:tcW w:w="4733" w:type="dxa"/>
            <w:hideMark/>
          </w:tcPr>
          <w:p w14:paraId="54A78B67" w14:textId="77777777" w:rsidR="00404D1B" w:rsidRPr="00BA42B6" w:rsidRDefault="00404D1B" w:rsidP="00534652">
            <w:pPr>
              <w:autoSpaceDE w:val="0"/>
              <w:autoSpaceDN w:val="0"/>
              <w:adjustRightInd w:val="0"/>
              <w:jc w:val="both"/>
            </w:pPr>
            <w:r w:rsidRPr="00BA42B6">
              <w:rPr>
                <w:sz w:val="22"/>
                <w:szCs w:val="22"/>
              </w:rPr>
              <w:t>Подрядчик</w:t>
            </w:r>
          </w:p>
          <w:p w14:paraId="3A9BDBBD" w14:textId="77777777" w:rsidR="00404D1B" w:rsidRPr="00BA42B6" w:rsidRDefault="00404D1B" w:rsidP="00534652">
            <w:pPr>
              <w:autoSpaceDE w:val="0"/>
              <w:autoSpaceDN w:val="0"/>
              <w:adjustRightInd w:val="0"/>
              <w:jc w:val="both"/>
            </w:pPr>
            <w:r w:rsidRPr="00BA42B6">
              <w:rPr>
                <w:sz w:val="22"/>
                <w:szCs w:val="22"/>
              </w:rPr>
              <w:t>____________________</w:t>
            </w:r>
          </w:p>
        </w:tc>
      </w:tr>
    </w:tbl>
    <w:p w14:paraId="1DB687F1" w14:textId="77777777" w:rsidR="00BA42B6" w:rsidRPr="00BA42B6" w:rsidRDefault="00BA42B6" w:rsidP="00BA42B6">
      <w:pPr>
        <w:jc w:val="right"/>
        <w:rPr>
          <w:b/>
          <w:bCs/>
        </w:rPr>
      </w:pPr>
    </w:p>
    <w:p w14:paraId="7E89F98B" w14:textId="77777777" w:rsidR="00BA42B6" w:rsidRPr="00BA42B6" w:rsidRDefault="00BA42B6" w:rsidP="00BA42B6">
      <w:pPr>
        <w:jc w:val="right"/>
        <w:rPr>
          <w:sz w:val="22"/>
          <w:szCs w:val="22"/>
        </w:rPr>
      </w:pPr>
      <w:r w:rsidRPr="00BA42B6">
        <w:rPr>
          <w:sz w:val="22"/>
          <w:szCs w:val="22"/>
        </w:rPr>
        <w:t>Приложение № 2</w:t>
      </w:r>
    </w:p>
    <w:p w14:paraId="0E375744" w14:textId="77777777" w:rsidR="00BA42B6" w:rsidRPr="00BA42B6" w:rsidRDefault="00BA42B6" w:rsidP="00BA42B6">
      <w:pPr>
        <w:jc w:val="right"/>
        <w:rPr>
          <w:sz w:val="22"/>
          <w:szCs w:val="22"/>
        </w:rPr>
      </w:pPr>
      <w:r w:rsidRPr="00BA42B6">
        <w:rPr>
          <w:sz w:val="22"/>
          <w:szCs w:val="22"/>
        </w:rPr>
        <w:t xml:space="preserve">к муниципальному контракту № ____ </w:t>
      </w:r>
      <w:proofErr w:type="gramStart"/>
      <w:r w:rsidRPr="00BA42B6">
        <w:rPr>
          <w:sz w:val="22"/>
          <w:szCs w:val="22"/>
        </w:rPr>
        <w:t>от  _</w:t>
      </w:r>
      <w:proofErr w:type="gramEnd"/>
      <w:r w:rsidRPr="00BA42B6">
        <w:rPr>
          <w:sz w:val="22"/>
          <w:szCs w:val="22"/>
        </w:rPr>
        <w:t>_____</w:t>
      </w:r>
    </w:p>
    <w:p w14:paraId="7C1B724A" w14:textId="77777777" w:rsidR="00BA42B6" w:rsidRPr="00BA42B6" w:rsidRDefault="00BA42B6" w:rsidP="00BA42B6">
      <w:pPr>
        <w:jc w:val="center"/>
        <w:rPr>
          <w:sz w:val="22"/>
          <w:szCs w:val="22"/>
        </w:rPr>
      </w:pPr>
    </w:p>
    <w:p w14:paraId="43FC6FA0" w14:textId="77777777" w:rsidR="00BA42B6" w:rsidRPr="00BA42B6" w:rsidRDefault="00BA42B6" w:rsidP="00BA42B6">
      <w:pPr>
        <w:jc w:val="center"/>
        <w:rPr>
          <w:sz w:val="22"/>
          <w:szCs w:val="22"/>
        </w:rPr>
      </w:pPr>
      <w:r w:rsidRPr="00BA42B6">
        <w:rPr>
          <w:sz w:val="22"/>
          <w:szCs w:val="22"/>
        </w:rPr>
        <w:t>Локальный сметный расчёт</w:t>
      </w:r>
    </w:p>
    <w:p w14:paraId="465338F2" w14:textId="77777777" w:rsidR="00BA42B6" w:rsidRPr="00BA42B6" w:rsidRDefault="00BA42B6" w:rsidP="00BA42B6">
      <w:pPr>
        <w:jc w:val="center"/>
        <w:rPr>
          <w:spacing w:val="-10"/>
          <w:sz w:val="22"/>
          <w:szCs w:val="22"/>
        </w:rPr>
      </w:pPr>
      <w:r w:rsidRPr="00BA42B6">
        <w:rPr>
          <w:spacing w:val="-10"/>
          <w:sz w:val="22"/>
          <w:szCs w:val="22"/>
        </w:rPr>
        <w:t>(прилагается отдельным файлом)</w:t>
      </w:r>
    </w:p>
    <w:p w14:paraId="382EC591" w14:textId="77777777" w:rsidR="00BA42B6" w:rsidRPr="00BA42B6" w:rsidRDefault="00BA42B6" w:rsidP="00BA42B6">
      <w:pPr>
        <w:jc w:val="center"/>
        <w:rPr>
          <w:sz w:val="22"/>
          <w:szCs w:val="22"/>
        </w:rPr>
      </w:pPr>
    </w:p>
    <w:p w14:paraId="755E2716" w14:textId="77777777" w:rsidR="00BA42B6" w:rsidRPr="00BA42B6" w:rsidRDefault="00BA42B6" w:rsidP="00BA42B6">
      <w:pPr>
        <w:jc w:val="center"/>
        <w:rPr>
          <w:sz w:val="22"/>
          <w:szCs w:val="22"/>
        </w:rPr>
      </w:pPr>
    </w:p>
    <w:tbl>
      <w:tblPr>
        <w:tblW w:w="0" w:type="auto"/>
        <w:tblLook w:val="04A0" w:firstRow="1" w:lastRow="0" w:firstColumn="1" w:lastColumn="0" w:noHBand="0" w:noVBand="1"/>
      </w:tblPr>
      <w:tblGrid>
        <w:gridCol w:w="4935"/>
        <w:gridCol w:w="4636"/>
      </w:tblGrid>
      <w:tr w:rsidR="00BA42B6" w:rsidRPr="00BA42B6" w14:paraId="46ABA066" w14:textId="77777777">
        <w:tc>
          <w:tcPr>
            <w:tcW w:w="5050" w:type="dxa"/>
          </w:tcPr>
          <w:p w14:paraId="380E7EEA" w14:textId="77777777" w:rsidR="00BA42B6" w:rsidRPr="00BA42B6" w:rsidRDefault="00BA42B6">
            <w:pPr>
              <w:autoSpaceDE w:val="0"/>
              <w:autoSpaceDN w:val="0"/>
              <w:adjustRightInd w:val="0"/>
              <w:jc w:val="both"/>
            </w:pPr>
            <w:bookmarkStart w:id="3" w:name="_Hlk228452135"/>
            <w:r w:rsidRPr="00BA42B6">
              <w:rPr>
                <w:sz w:val="22"/>
                <w:szCs w:val="22"/>
              </w:rPr>
              <w:t>Заказчик</w:t>
            </w:r>
          </w:p>
          <w:p w14:paraId="1F279DAB" w14:textId="77777777" w:rsidR="00BA42B6" w:rsidRPr="00BA42B6" w:rsidRDefault="00BA42B6">
            <w:pPr>
              <w:autoSpaceDE w:val="0"/>
              <w:autoSpaceDN w:val="0"/>
              <w:adjustRightInd w:val="0"/>
              <w:jc w:val="both"/>
            </w:pPr>
            <w:r w:rsidRPr="00BA42B6">
              <w:rPr>
                <w:sz w:val="22"/>
                <w:szCs w:val="22"/>
              </w:rPr>
              <w:t>___________________</w:t>
            </w:r>
            <w:r w:rsidRPr="00BA42B6">
              <w:rPr>
                <w:rFonts w:ascii="Arial" w:hAnsi="Arial" w:cs="Arial"/>
                <w:sz w:val="22"/>
                <w:szCs w:val="22"/>
              </w:rPr>
              <w:t xml:space="preserve"> </w:t>
            </w:r>
          </w:p>
          <w:p w14:paraId="4DD8679C" w14:textId="77777777" w:rsidR="00BA42B6" w:rsidRPr="00BA42B6" w:rsidRDefault="00BA42B6">
            <w:pPr>
              <w:autoSpaceDE w:val="0"/>
              <w:autoSpaceDN w:val="0"/>
              <w:adjustRightInd w:val="0"/>
              <w:jc w:val="both"/>
            </w:pPr>
          </w:p>
        </w:tc>
        <w:tc>
          <w:tcPr>
            <w:tcW w:w="4733" w:type="dxa"/>
            <w:hideMark/>
          </w:tcPr>
          <w:p w14:paraId="020BB83F" w14:textId="77777777" w:rsidR="00BA42B6" w:rsidRPr="00BA42B6" w:rsidRDefault="00BA42B6">
            <w:pPr>
              <w:autoSpaceDE w:val="0"/>
              <w:autoSpaceDN w:val="0"/>
              <w:adjustRightInd w:val="0"/>
              <w:jc w:val="both"/>
            </w:pPr>
            <w:r w:rsidRPr="00BA42B6">
              <w:rPr>
                <w:sz w:val="22"/>
                <w:szCs w:val="22"/>
              </w:rPr>
              <w:t>Подрядчик</w:t>
            </w:r>
          </w:p>
          <w:p w14:paraId="16A803EF" w14:textId="77777777" w:rsidR="00BA42B6" w:rsidRPr="00BA42B6" w:rsidRDefault="00BA42B6">
            <w:pPr>
              <w:autoSpaceDE w:val="0"/>
              <w:autoSpaceDN w:val="0"/>
              <w:adjustRightInd w:val="0"/>
              <w:jc w:val="both"/>
            </w:pPr>
            <w:r w:rsidRPr="00BA42B6">
              <w:rPr>
                <w:sz w:val="22"/>
                <w:szCs w:val="22"/>
              </w:rPr>
              <w:t>____________________</w:t>
            </w:r>
          </w:p>
        </w:tc>
      </w:tr>
      <w:bookmarkEnd w:id="3"/>
    </w:tbl>
    <w:p w14:paraId="413538DB" w14:textId="77777777" w:rsidR="00BA42B6" w:rsidRPr="00BA42B6" w:rsidRDefault="00BA42B6" w:rsidP="00BA42B6">
      <w:pPr>
        <w:rPr>
          <w:rFonts w:ascii="Calibri" w:hAnsi="Calibri"/>
        </w:rPr>
      </w:pPr>
    </w:p>
    <w:p w14:paraId="193555BD" w14:textId="77777777" w:rsidR="00BA42B6" w:rsidRPr="009A3488" w:rsidRDefault="00BA42B6" w:rsidP="00BA42B6">
      <w:pPr>
        <w:jc w:val="both"/>
        <w:rPr>
          <w:sz w:val="22"/>
          <w:szCs w:val="22"/>
          <w:lang w:eastAsia="zh-CN"/>
        </w:rPr>
      </w:pPr>
    </w:p>
    <w:p w14:paraId="7A0362FD" w14:textId="77777777" w:rsidR="00391DD5" w:rsidRPr="009A3488" w:rsidRDefault="00391DD5" w:rsidP="0074703B">
      <w:pPr>
        <w:jc w:val="center"/>
        <w:rPr>
          <w:sz w:val="22"/>
          <w:szCs w:val="22"/>
          <w:lang w:eastAsia="zh-CN"/>
        </w:rPr>
      </w:pPr>
    </w:p>
    <w:sectPr w:rsidR="00391DD5" w:rsidRPr="009A3488"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5BE9"/>
    <w:multiLevelType w:val="multilevel"/>
    <w:tmpl w:val="D5C6B82E"/>
    <w:lvl w:ilvl="0">
      <w:start w:val="5"/>
      <w:numFmt w:val="decimal"/>
      <w:lvlText w:val="%1."/>
      <w:lvlJc w:val="left"/>
      <w:pPr>
        <w:ind w:left="360" w:hanging="360"/>
      </w:pPr>
      <w:rPr>
        <w:i w:val="0"/>
        <w:color w:val="000000"/>
      </w:rPr>
    </w:lvl>
    <w:lvl w:ilvl="1">
      <w:start w:val="1"/>
      <w:numFmt w:val="decimal"/>
      <w:lvlText w:val="%1.%2."/>
      <w:lvlJc w:val="left"/>
      <w:pPr>
        <w:ind w:left="1068" w:hanging="360"/>
      </w:pPr>
      <w:rPr>
        <w:b w:val="0"/>
        <w:i w:val="0"/>
        <w:strike w:val="0"/>
        <w:dstrike w:val="0"/>
        <w:color w:val="000000"/>
        <w:sz w:val="22"/>
        <w:szCs w:val="22"/>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B3C15F0"/>
    <w:multiLevelType w:val="hybridMultilevel"/>
    <w:tmpl w:val="91BC7ECA"/>
    <w:lvl w:ilvl="0" w:tplc="0419000F">
      <w:start w:val="1"/>
      <w:numFmt w:val="decimal"/>
      <w:lvlText w:val="%1."/>
      <w:lvlJc w:val="left"/>
      <w:pPr>
        <w:ind w:left="9282" w:hanging="360"/>
      </w:pPr>
    </w:lvl>
    <w:lvl w:ilvl="1" w:tplc="04190019">
      <w:start w:val="1"/>
      <w:numFmt w:val="lowerLetter"/>
      <w:lvlText w:val="%2."/>
      <w:lvlJc w:val="left"/>
      <w:pPr>
        <w:ind w:left="10002" w:hanging="360"/>
      </w:pPr>
    </w:lvl>
    <w:lvl w:ilvl="2" w:tplc="0419001B">
      <w:start w:val="1"/>
      <w:numFmt w:val="lowerRoman"/>
      <w:lvlText w:val="%3."/>
      <w:lvlJc w:val="right"/>
      <w:pPr>
        <w:ind w:left="10722" w:hanging="180"/>
      </w:pPr>
    </w:lvl>
    <w:lvl w:ilvl="3" w:tplc="0419000F">
      <w:start w:val="1"/>
      <w:numFmt w:val="decimal"/>
      <w:lvlText w:val="%4."/>
      <w:lvlJc w:val="left"/>
      <w:pPr>
        <w:ind w:left="11442" w:hanging="360"/>
      </w:pPr>
    </w:lvl>
    <w:lvl w:ilvl="4" w:tplc="04190019">
      <w:start w:val="1"/>
      <w:numFmt w:val="lowerLetter"/>
      <w:lvlText w:val="%5."/>
      <w:lvlJc w:val="left"/>
      <w:pPr>
        <w:ind w:left="12162" w:hanging="360"/>
      </w:pPr>
    </w:lvl>
    <w:lvl w:ilvl="5" w:tplc="0419001B">
      <w:start w:val="1"/>
      <w:numFmt w:val="lowerRoman"/>
      <w:lvlText w:val="%6."/>
      <w:lvlJc w:val="right"/>
      <w:pPr>
        <w:ind w:left="12882" w:hanging="180"/>
      </w:pPr>
    </w:lvl>
    <w:lvl w:ilvl="6" w:tplc="0419000F">
      <w:start w:val="1"/>
      <w:numFmt w:val="decimal"/>
      <w:lvlText w:val="%7."/>
      <w:lvlJc w:val="left"/>
      <w:pPr>
        <w:ind w:left="13602" w:hanging="360"/>
      </w:pPr>
    </w:lvl>
    <w:lvl w:ilvl="7" w:tplc="04190019">
      <w:start w:val="1"/>
      <w:numFmt w:val="lowerLetter"/>
      <w:lvlText w:val="%8."/>
      <w:lvlJc w:val="left"/>
      <w:pPr>
        <w:ind w:left="14322" w:hanging="360"/>
      </w:pPr>
    </w:lvl>
    <w:lvl w:ilvl="8" w:tplc="0419001B">
      <w:start w:val="1"/>
      <w:numFmt w:val="lowerRoman"/>
      <w:lvlText w:val="%9."/>
      <w:lvlJc w:val="right"/>
      <w:pPr>
        <w:ind w:left="15042" w:hanging="180"/>
      </w:pPr>
    </w:lvl>
  </w:abstractNum>
  <w:abstractNum w:abstractNumId="2" w15:restartNumberingAfterBreak="0">
    <w:nsid w:val="224204FF"/>
    <w:multiLevelType w:val="multilevel"/>
    <w:tmpl w:val="224204FF"/>
    <w:lvl w:ilvl="0">
      <w:start w:val="13"/>
      <w:numFmt w:val="decimal"/>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3"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35F10C3A"/>
    <w:multiLevelType w:val="multilevel"/>
    <w:tmpl w:val="35F10C3A"/>
    <w:lvl w:ilvl="0">
      <w:start w:val="14"/>
      <w:numFmt w:val="decimal"/>
      <w:lvlText w:val="%1."/>
      <w:lvlJc w:val="left"/>
      <w:pPr>
        <w:ind w:left="480" w:hanging="480"/>
      </w:pPr>
    </w:lvl>
    <w:lvl w:ilvl="1">
      <w:start w:val="1"/>
      <w:numFmt w:val="decimal"/>
      <w:lvlText w:val="%1.%2."/>
      <w:lvlJc w:val="left"/>
      <w:pPr>
        <w:ind w:left="4319" w:hanging="480"/>
      </w:pPr>
    </w:lvl>
    <w:lvl w:ilvl="2">
      <w:start w:val="1"/>
      <w:numFmt w:val="decimal"/>
      <w:lvlText w:val="%1.%2.%3."/>
      <w:lvlJc w:val="left"/>
      <w:pPr>
        <w:ind w:left="8398" w:hanging="720"/>
      </w:pPr>
    </w:lvl>
    <w:lvl w:ilvl="3">
      <w:start w:val="1"/>
      <w:numFmt w:val="decimal"/>
      <w:lvlText w:val="%1.%2.%3.%4."/>
      <w:lvlJc w:val="left"/>
      <w:pPr>
        <w:ind w:left="12237" w:hanging="720"/>
      </w:pPr>
    </w:lvl>
    <w:lvl w:ilvl="4">
      <w:start w:val="1"/>
      <w:numFmt w:val="decimal"/>
      <w:lvlText w:val="%1.%2.%3.%4.%5."/>
      <w:lvlJc w:val="left"/>
      <w:pPr>
        <w:ind w:left="16436" w:hanging="1080"/>
      </w:pPr>
    </w:lvl>
    <w:lvl w:ilvl="5">
      <w:start w:val="1"/>
      <w:numFmt w:val="decimal"/>
      <w:lvlText w:val="%1.%2.%3.%4.%5.%6."/>
      <w:lvlJc w:val="left"/>
      <w:pPr>
        <w:ind w:left="20275" w:hanging="1080"/>
      </w:pPr>
    </w:lvl>
    <w:lvl w:ilvl="6">
      <w:start w:val="1"/>
      <w:numFmt w:val="decimal"/>
      <w:lvlText w:val="%1.%2.%3.%4.%5.%6.%7."/>
      <w:lvlJc w:val="left"/>
      <w:pPr>
        <w:ind w:left="24474" w:hanging="1440"/>
      </w:pPr>
    </w:lvl>
    <w:lvl w:ilvl="7">
      <w:start w:val="1"/>
      <w:numFmt w:val="decimal"/>
      <w:lvlText w:val="%1.%2.%3.%4.%5.%6.%7.%8."/>
      <w:lvlJc w:val="left"/>
      <w:pPr>
        <w:ind w:left="28313" w:hanging="1440"/>
      </w:pPr>
    </w:lvl>
    <w:lvl w:ilvl="8">
      <w:start w:val="1"/>
      <w:numFmt w:val="decimal"/>
      <w:lvlText w:val="%1.%2.%3.%4.%5.%6.%7.%8.%9."/>
      <w:lvlJc w:val="left"/>
      <w:pPr>
        <w:ind w:left="32512" w:hanging="1800"/>
      </w:pPr>
    </w:lvl>
  </w:abstractNum>
  <w:abstractNum w:abstractNumId="5" w15:restartNumberingAfterBreak="0">
    <w:nsid w:val="367C5F60"/>
    <w:multiLevelType w:val="multilevel"/>
    <w:tmpl w:val="367C5F60"/>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7A035DD"/>
    <w:multiLevelType w:val="multilevel"/>
    <w:tmpl w:val="37A035DD"/>
    <w:lvl w:ilvl="0">
      <w:start w:val="14"/>
      <w:numFmt w:val="decimal"/>
      <w:lvlText w:val="%1."/>
      <w:lvlJc w:val="left"/>
      <w:pPr>
        <w:ind w:left="480" w:hanging="480"/>
      </w:pPr>
    </w:lvl>
    <w:lvl w:ilvl="1">
      <w:start w:val="4"/>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4150A53"/>
    <w:multiLevelType w:val="multilevel"/>
    <w:tmpl w:val="9634D768"/>
    <w:lvl w:ilvl="0">
      <w:start w:val="13"/>
      <w:numFmt w:val="decimal"/>
      <w:lvlText w:val="%1."/>
      <w:lvlJc w:val="left"/>
      <w:pPr>
        <w:ind w:left="720" w:hanging="360"/>
      </w:pPr>
      <w:rPr>
        <w:rFonts w:ascii="Times New Roman" w:hAnsi="Times New Roman" w:cs="Times New Roman" w:hint="default"/>
      </w:rPr>
    </w:lvl>
    <w:lvl w:ilvl="1">
      <w:start w:val="3"/>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4A0505A"/>
    <w:multiLevelType w:val="multilevel"/>
    <w:tmpl w:val="C6AE8D72"/>
    <w:lvl w:ilvl="0">
      <w:start w:val="8"/>
      <w:numFmt w:val="decimal"/>
      <w:lvlText w:val="%1."/>
      <w:lvlJc w:val="left"/>
      <w:pPr>
        <w:ind w:left="720" w:hanging="360"/>
      </w:pPr>
      <w:rPr>
        <w:rFonts w:ascii="Times New Roman" w:hAnsi="Times New Roman" w:cs="Times New Roman" w:hint="default"/>
        <w:b/>
        <w:bCs w:val="0"/>
      </w:rPr>
    </w:lvl>
    <w:lvl w:ilvl="1">
      <w:start w:val="1"/>
      <w:numFmt w:val="decimal"/>
      <w:lvlText w:val="%1.%2."/>
      <w:lvlJc w:val="left"/>
      <w:pPr>
        <w:ind w:left="1440" w:hanging="360"/>
      </w:pPr>
      <w:rPr>
        <w:rFonts w:ascii="Times New Roman" w:hAnsi="Times New Roman" w:cs="Times New Roman" w:hint="default"/>
        <w:i w:val="0"/>
        <w:iCs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i w:val="0"/>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0"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11" w15:restartNumberingAfterBreak="0">
    <w:nsid w:val="5CC24C21"/>
    <w:multiLevelType w:val="multilevel"/>
    <w:tmpl w:val="A3625F1A"/>
    <w:lvl w:ilvl="0">
      <w:start w:val="15"/>
      <w:numFmt w:val="decimal"/>
      <w:lvlText w:val="%1."/>
      <w:lvlJc w:val="left"/>
      <w:pPr>
        <w:ind w:left="720" w:hanging="360"/>
      </w:pPr>
      <w:rPr>
        <w:rFonts w:ascii="Times New Roman" w:hAnsi="Times New Roman" w:cs="Times New Roman" w:hint="default"/>
        <w:b/>
        <w:bCs w:val="0"/>
      </w:rPr>
    </w:lvl>
    <w:lvl w:ilvl="1">
      <w:start w:val="1"/>
      <w:numFmt w:val="decimal"/>
      <w:lvlText w:val="%1.%2."/>
      <w:lvlJc w:val="left"/>
      <w:pPr>
        <w:ind w:left="1440" w:hanging="360"/>
      </w:pPr>
      <w:rPr>
        <w:rFonts w:ascii="Times New Roman" w:hAnsi="Times New Roman" w:cs="Times New Roman" w:hint="default"/>
        <w:i w:val="0"/>
        <w:iCs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i w:val="0"/>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64804EA6"/>
    <w:multiLevelType w:val="multilevel"/>
    <w:tmpl w:val="22383B92"/>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b w:val="0"/>
        <w:bCs/>
        <w:i w:val="0"/>
        <w:strike w:val="0"/>
        <w:sz w:val="22"/>
        <w:szCs w:val="22"/>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4"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1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12"/>
  </w:num>
  <w:num w:numId="2">
    <w:abstractNumId w:val="15"/>
  </w:num>
  <w:num w:numId="3">
    <w:abstractNumId w:val="3"/>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71C0"/>
    <w:rsid w:val="00006E55"/>
    <w:rsid w:val="000119E9"/>
    <w:rsid w:val="00044C71"/>
    <w:rsid w:val="00045794"/>
    <w:rsid w:val="000471C0"/>
    <w:rsid w:val="000633EC"/>
    <w:rsid w:val="0008293C"/>
    <w:rsid w:val="000A5A9B"/>
    <w:rsid w:val="000B381C"/>
    <w:rsid w:val="000C52A6"/>
    <w:rsid w:val="000C62D5"/>
    <w:rsid w:val="000D3373"/>
    <w:rsid w:val="000E12DA"/>
    <w:rsid w:val="000F6A0D"/>
    <w:rsid w:val="00107C42"/>
    <w:rsid w:val="00114FA2"/>
    <w:rsid w:val="001162DC"/>
    <w:rsid w:val="001255C7"/>
    <w:rsid w:val="001413BC"/>
    <w:rsid w:val="00166C1C"/>
    <w:rsid w:val="00176E7A"/>
    <w:rsid w:val="001968F5"/>
    <w:rsid w:val="0019719E"/>
    <w:rsid w:val="001A0E3D"/>
    <w:rsid w:val="00220908"/>
    <w:rsid w:val="0022634F"/>
    <w:rsid w:val="00267E27"/>
    <w:rsid w:val="002801B2"/>
    <w:rsid w:val="00291C4A"/>
    <w:rsid w:val="0029410B"/>
    <w:rsid w:val="00294267"/>
    <w:rsid w:val="002A3EDC"/>
    <w:rsid w:val="002B6F44"/>
    <w:rsid w:val="002C4806"/>
    <w:rsid w:val="002F4C3E"/>
    <w:rsid w:val="002F5473"/>
    <w:rsid w:val="003028E7"/>
    <w:rsid w:val="00310DDA"/>
    <w:rsid w:val="003130CC"/>
    <w:rsid w:val="00391DD5"/>
    <w:rsid w:val="00392AE0"/>
    <w:rsid w:val="003B4AE4"/>
    <w:rsid w:val="003C036B"/>
    <w:rsid w:val="003D0507"/>
    <w:rsid w:val="003D6246"/>
    <w:rsid w:val="003D6F5B"/>
    <w:rsid w:val="003F54F7"/>
    <w:rsid w:val="00402DFB"/>
    <w:rsid w:val="00404D1B"/>
    <w:rsid w:val="00425FFC"/>
    <w:rsid w:val="004272FB"/>
    <w:rsid w:val="004309D4"/>
    <w:rsid w:val="00432BB6"/>
    <w:rsid w:val="0046032B"/>
    <w:rsid w:val="004710A0"/>
    <w:rsid w:val="004865ED"/>
    <w:rsid w:val="004E19F9"/>
    <w:rsid w:val="004F55C9"/>
    <w:rsid w:val="00514034"/>
    <w:rsid w:val="005272B0"/>
    <w:rsid w:val="00527EB6"/>
    <w:rsid w:val="00536098"/>
    <w:rsid w:val="0055290B"/>
    <w:rsid w:val="00563302"/>
    <w:rsid w:val="00581CF1"/>
    <w:rsid w:val="00586E06"/>
    <w:rsid w:val="005A184B"/>
    <w:rsid w:val="005B52E0"/>
    <w:rsid w:val="005F1F02"/>
    <w:rsid w:val="005F6811"/>
    <w:rsid w:val="0060362F"/>
    <w:rsid w:val="00622963"/>
    <w:rsid w:val="00631D3E"/>
    <w:rsid w:val="00634227"/>
    <w:rsid w:val="00636640"/>
    <w:rsid w:val="0063669B"/>
    <w:rsid w:val="00637DEE"/>
    <w:rsid w:val="00653A10"/>
    <w:rsid w:val="00653EDF"/>
    <w:rsid w:val="006724B7"/>
    <w:rsid w:val="00674612"/>
    <w:rsid w:val="006767A6"/>
    <w:rsid w:val="00684491"/>
    <w:rsid w:val="006A7C07"/>
    <w:rsid w:val="006C5F8F"/>
    <w:rsid w:val="006D7BB6"/>
    <w:rsid w:val="006F1F21"/>
    <w:rsid w:val="006F444A"/>
    <w:rsid w:val="00705DD8"/>
    <w:rsid w:val="00720D3F"/>
    <w:rsid w:val="0072465D"/>
    <w:rsid w:val="007324E2"/>
    <w:rsid w:val="00733BF8"/>
    <w:rsid w:val="007343C9"/>
    <w:rsid w:val="0074703B"/>
    <w:rsid w:val="00756654"/>
    <w:rsid w:val="00780261"/>
    <w:rsid w:val="00791569"/>
    <w:rsid w:val="007944DD"/>
    <w:rsid w:val="007C1D2B"/>
    <w:rsid w:val="007C75D9"/>
    <w:rsid w:val="007E64D3"/>
    <w:rsid w:val="007F682E"/>
    <w:rsid w:val="00807152"/>
    <w:rsid w:val="00814BF9"/>
    <w:rsid w:val="008323CF"/>
    <w:rsid w:val="00840FEC"/>
    <w:rsid w:val="00865993"/>
    <w:rsid w:val="00872B4B"/>
    <w:rsid w:val="00882C6C"/>
    <w:rsid w:val="00892427"/>
    <w:rsid w:val="008A7628"/>
    <w:rsid w:val="008B2B9D"/>
    <w:rsid w:val="008B40CB"/>
    <w:rsid w:val="008B66CB"/>
    <w:rsid w:val="008B6A0B"/>
    <w:rsid w:val="008D1C79"/>
    <w:rsid w:val="008E03DB"/>
    <w:rsid w:val="008E2831"/>
    <w:rsid w:val="008E6082"/>
    <w:rsid w:val="008E6167"/>
    <w:rsid w:val="009000F6"/>
    <w:rsid w:val="00934511"/>
    <w:rsid w:val="00954344"/>
    <w:rsid w:val="00965E06"/>
    <w:rsid w:val="00985CDB"/>
    <w:rsid w:val="009952FA"/>
    <w:rsid w:val="009A3488"/>
    <w:rsid w:val="009A476B"/>
    <w:rsid w:val="009B2FBC"/>
    <w:rsid w:val="009E2F9E"/>
    <w:rsid w:val="00A0324C"/>
    <w:rsid w:val="00A04ADE"/>
    <w:rsid w:val="00A06677"/>
    <w:rsid w:val="00A11AAA"/>
    <w:rsid w:val="00A50C17"/>
    <w:rsid w:val="00A55034"/>
    <w:rsid w:val="00A8257D"/>
    <w:rsid w:val="00A83273"/>
    <w:rsid w:val="00AA1AF7"/>
    <w:rsid w:val="00AA70B7"/>
    <w:rsid w:val="00AC4232"/>
    <w:rsid w:val="00AD1699"/>
    <w:rsid w:val="00AE0FA4"/>
    <w:rsid w:val="00AF12E9"/>
    <w:rsid w:val="00AF4E41"/>
    <w:rsid w:val="00B015CD"/>
    <w:rsid w:val="00B22C35"/>
    <w:rsid w:val="00B23A41"/>
    <w:rsid w:val="00B25EAF"/>
    <w:rsid w:val="00B309D3"/>
    <w:rsid w:val="00B32B5D"/>
    <w:rsid w:val="00B351B5"/>
    <w:rsid w:val="00B46005"/>
    <w:rsid w:val="00B52B96"/>
    <w:rsid w:val="00B53249"/>
    <w:rsid w:val="00B542A7"/>
    <w:rsid w:val="00B6337C"/>
    <w:rsid w:val="00B73653"/>
    <w:rsid w:val="00B83FC5"/>
    <w:rsid w:val="00B944DF"/>
    <w:rsid w:val="00B9655E"/>
    <w:rsid w:val="00BA184B"/>
    <w:rsid w:val="00BA42B6"/>
    <w:rsid w:val="00BB013F"/>
    <w:rsid w:val="00BC4D4E"/>
    <w:rsid w:val="00BE2EFB"/>
    <w:rsid w:val="00C65412"/>
    <w:rsid w:val="00C800FF"/>
    <w:rsid w:val="00C97A55"/>
    <w:rsid w:val="00CF4292"/>
    <w:rsid w:val="00D02AB5"/>
    <w:rsid w:val="00D02EEF"/>
    <w:rsid w:val="00D03821"/>
    <w:rsid w:val="00D32A78"/>
    <w:rsid w:val="00D61F14"/>
    <w:rsid w:val="00D904F5"/>
    <w:rsid w:val="00DA4999"/>
    <w:rsid w:val="00DB380D"/>
    <w:rsid w:val="00DB4825"/>
    <w:rsid w:val="00DC2C3F"/>
    <w:rsid w:val="00DC4DFF"/>
    <w:rsid w:val="00DC72DB"/>
    <w:rsid w:val="00DF1DC9"/>
    <w:rsid w:val="00DF3EF7"/>
    <w:rsid w:val="00E05B86"/>
    <w:rsid w:val="00E105BF"/>
    <w:rsid w:val="00E25565"/>
    <w:rsid w:val="00E4350F"/>
    <w:rsid w:val="00E54EE3"/>
    <w:rsid w:val="00E81F01"/>
    <w:rsid w:val="00E86F15"/>
    <w:rsid w:val="00EA1B10"/>
    <w:rsid w:val="00EA2C10"/>
    <w:rsid w:val="00EC413F"/>
    <w:rsid w:val="00ED728F"/>
    <w:rsid w:val="00EE5742"/>
    <w:rsid w:val="00F05A22"/>
    <w:rsid w:val="00F2043E"/>
    <w:rsid w:val="00F3233E"/>
    <w:rsid w:val="00F341A5"/>
    <w:rsid w:val="00F443D0"/>
    <w:rsid w:val="00F534F5"/>
    <w:rsid w:val="00F61181"/>
    <w:rsid w:val="00F71ED6"/>
    <w:rsid w:val="00FC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8F34"/>
  <w15:docId w15:val="{862D5DA0-EDB8-4CA6-9E5C-764DB411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qFormat/>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qFormat/>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qFormat/>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qFormat/>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 w:type="paragraph" w:customStyle="1" w:styleId="63">
    <w:name w:val="Обычный6"/>
    <w:rsid w:val="00B22C35"/>
    <w:pPr>
      <w:spacing w:after="0" w:line="288" w:lineRule="auto"/>
      <w:jc w:val="both"/>
    </w:pPr>
    <w:rPr>
      <w:rFonts w:ascii="Times New Roman" w:eastAsia="Times New Roman" w:hAnsi="Times New Roman" w:cs="Times New Roman"/>
      <w:sz w:val="24"/>
      <w:szCs w:val="24"/>
      <w:lang w:eastAsia="ru-RU"/>
    </w:rPr>
  </w:style>
  <w:style w:type="table" w:customStyle="1" w:styleId="TableNormal">
    <w:name w:val="Table Normal"/>
    <w:semiHidden/>
    <w:rsid w:val="00C800FF"/>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pcalign-el-headeralign-pril-header">
    <w:name w:val="pc align-el-header align-pril-header"/>
    <w:basedOn w:val="a"/>
    <w:rsid w:val="00A06677"/>
    <w:pPr>
      <w:spacing w:before="100" w:beforeAutospacing="1" w:after="100" w:afterAutospacing="1"/>
    </w:pPr>
  </w:style>
  <w:style w:type="paragraph" w:customStyle="1" w:styleId="321">
    <w:name w:val="Заголовок 32"/>
    <w:basedOn w:val="a"/>
    <w:next w:val="a"/>
    <w:qFormat/>
    <w:rsid w:val="00BA42B6"/>
    <w:pPr>
      <w:keepNext/>
      <w:spacing w:before="120" w:after="120" w:line="288" w:lineRule="auto"/>
      <w:jc w:val="both"/>
      <w:outlineLvl w:val="2"/>
    </w:pPr>
    <w:rPr>
      <w:rFonts w:ascii="Cambria" w:hAnsi="Cambria"/>
      <w:b/>
      <w:bCs/>
      <w:sz w:val="26"/>
      <w:szCs w:val="26"/>
    </w:rPr>
  </w:style>
  <w:style w:type="paragraph" w:customStyle="1" w:styleId="Normal1">
    <w:name w:val="Normal1"/>
    <w:rsid w:val="00BA42B6"/>
    <w:pPr>
      <w:spacing w:after="0" w:line="288"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Z:\public\&#1052;&#1091;&#1085;&#1080;&#1094;&#1080;&#1087;&#1072;&#1083;&#1100;&#1085;&#1099;&#1081;%20&#1079;&#1072;&#1082;&#1072;&#1079;%202026\&#1047;&#1050;%20%20&#1073;&#1077;&#1090;&#1086;&#1085;%20&#1086;&#1089;&#1085;&#1086;&#1074;%20&#1059;&#1084;&#1085;&#1072;&#1103;%20&#1089;&#1087;&#1086;&#1088;&#1090;%20&#1087;&#1083;%20&#1057;&#1064;1\&#1079;&#1072;&#1082;&#1072;&#1079;&#1095;&#1080;&#1082;\&#1055;&#1088;&#1086;&#1077;&#1082;&#1090;%20&#1082;&#1086;&#1085;&#1090;&#1088;&#1072;&#1082;&#1090;&#1072;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17C0C-8922-4F00-9A70-C17A49FB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14</Pages>
  <Words>7161</Words>
  <Characters>40820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184</cp:revision>
  <cp:lastPrinted>2023-02-16T04:12:00Z</cp:lastPrinted>
  <dcterms:created xsi:type="dcterms:W3CDTF">2021-12-07T09:39:00Z</dcterms:created>
  <dcterms:modified xsi:type="dcterms:W3CDTF">2026-05-05T03:43:00Z</dcterms:modified>
</cp:coreProperties>
</file>