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00DA" w:rsidRDefault="00AC00DA" w:rsidP="00AC00DA">
      <w:pPr>
        <w:spacing w:after="0" w:line="240" w:lineRule="auto"/>
        <w:jc w:val="center"/>
        <w:rPr>
          <w:rStyle w:val="FontStyle51"/>
          <w:b/>
          <w:sz w:val="24"/>
          <w:szCs w:val="24"/>
        </w:rPr>
      </w:pPr>
      <w:r w:rsidRPr="007F110B">
        <w:rPr>
          <w:rStyle w:val="FontStyle51"/>
          <w:b/>
          <w:sz w:val="24"/>
          <w:szCs w:val="24"/>
        </w:rPr>
        <w:t>Техническое задание</w:t>
      </w:r>
    </w:p>
    <w:p w:rsidR="004C725A" w:rsidRPr="007F110B" w:rsidRDefault="004C725A" w:rsidP="00FF7DCA">
      <w:pPr>
        <w:spacing w:after="0" w:line="240" w:lineRule="auto"/>
        <w:jc w:val="center"/>
        <w:rPr>
          <w:rStyle w:val="FontStyle51"/>
          <w:b/>
          <w:sz w:val="24"/>
          <w:szCs w:val="24"/>
        </w:rPr>
      </w:pP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1. Требования к качеству работ:</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Все работы должны быть выполнены в соответствии с требованиями действующего законодательства, строительных норм и правил, государственных стандартов и иных нормативных правовых документов, регламентирующих порядок и качество выполнения работ, являющихся предметом контракта.</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Все применяемые и используемые в ходе выполнения работ, материалы и оборудование должны иметь действующие сертификаты соответствия, сертификаты качества, гигиенические сертификаты, сертификаты пожарной безопасности, технические паспорта и протоколы испытаний и разрешены для использования на территории РФ. Строительные конструкции должны соответствовать требованиям норм пожарной безопасности.</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2. Требования к техническим характеристикам работ:</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 xml:space="preserve">Качество и объем выполняемых работ, применяемых материалов должно соответствовать </w:t>
      </w:r>
      <w:r w:rsidR="00CC71A2">
        <w:rPr>
          <w:rFonts w:ascii="Times New Roman" w:hAnsi="Times New Roman"/>
          <w:sz w:val="24"/>
          <w:szCs w:val="24"/>
        </w:rPr>
        <w:t xml:space="preserve">проектной </w:t>
      </w:r>
      <w:r>
        <w:rPr>
          <w:rFonts w:ascii="Times New Roman" w:hAnsi="Times New Roman"/>
          <w:sz w:val="24"/>
          <w:szCs w:val="24"/>
        </w:rPr>
        <w:t>документации.</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3. Требования к безопасности выполнения работ:</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Подрядчик обязан обеспечить за свой счёт и на свой риск надлежащее хранение материалов, инструментов и другого имущества Подрядчика, находящегося на территории Заказчика.</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Подрядчик отвечает за строгое соблюдение правил техники безопасности, правил охраны труда, пожарной безопасности и правил внутреннего распорядка при выполнении работ на территории Заказчика.</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Подрядчик несет ответственность за все действия (бездействия) своих работников, в том числе и за соблюдение рабочими законодательства РФ.</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Подрядчик должен обеспечить рабочих всем необходимым для производства работ инструментом, электрозащитными средствами, материалами и иным инвентарем.</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На протяжении всего срока производства работ на объекте должен присутствовать специалист из числа административно - технического персонала, отвечающий за безопасное производство работ.</w:t>
      </w:r>
    </w:p>
    <w:p w:rsidR="00536DAF" w:rsidRPr="00536DAF" w:rsidRDefault="00536DAF" w:rsidP="00536DAF">
      <w:pPr>
        <w:spacing w:after="0" w:line="240" w:lineRule="auto"/>
        <w:ind w:firstLine="709"/>
        <w:jc w:val="both"/>
        <w:rPr>
          <w:rFonts w:ascii="Times New Roman" w:hAnsi="Times New Roman"/>
          <w:sz w:val="24"/>
          <w:szCs w:val="24"/>
        </w:rPr>
      </w:pPr>
      <w:r w:rsidRPr="00536DAF">
        <w:rPr>
          <w:rFonts w:ascii="Times New Roman" w:hAnsi="Times New Roman"/>
          <w:sz w:val="24"/>
          <w:szCs w:val="24"/>
        </w:rPr>
        <w:t>Работы должны производиться в соответствии с требованиями:</w:t>
      </w:r>
    </w:p>
    <w:p w:rsidR="00536DAF" w:rsidRPr="00536DAF" w:rsidRDefault="00536DAF" w:rsidP="00536DAF">
      <w:pPr>
        <w:spacing w:after="0" w:line="240" w:lineRule="auto"/>
        <w:ind w:firstLine="709"/>
        <w:jc w:val="both"/>
        <w:rPr>
          <w:rFonts w:ascii="Times New Roman" w:hAnsi="Times New Roman"/>
          <w:sz w:val="24"/>
          <w:szCs w:val="24"/>
        </w:rPr>
      </w:pPr>
      <w:r w:rsidRPr="00536DAF">
        <w:rPr>
          <w:rFonts w:ascii="Times New Roman" w:hAnsi="Times New Roman"/>
          <w:sz w:val="24"/>
          <w:szCs w:val="24"/>
        </w:rPr>
        <w:t>«СНиП 3.04.01-87. Изоляционные и отделочные покрытия. Актуализированная редакция СНиП 3.04.01-87»;</w:t>
      </w:r>
    </w:p>
    <w:p w:rsidR="00536DAF" w:rsidRPr="00536DAF" w:rsidRDefault="00536DAF" w:rsidP="00536DAF">
      <w:pPr>
        <w:spacing w:after="0" w:line="240" w:lineRule="auto"/>
        <w:ind w:firstLine="709"/>
        <w:jc w:val="both"/>
        <w:rPr>
          <w:rFonts w:ascii="Times New Roman" w:hAnsi="Times New Roman"/>
          <w:sz w:val="24"/>
          <w:szCs w:val="24"/>
        </w:rPr>
      </w:pPr>
      <w:r w:rsidRPr="00536DAF">
        <w:rPr>
          <w:rFonts w:ascii="Times New Roman" w:hAnsi="Times New Roman"/>
          <w:sz w:val="24"/>
          <w:szCs w:val="24"/>
        </w:rPr>
        <w:t>«СНиП 2.03.13-88. Полы»;</w:t>
      </w:r>
    </w:p>
    <w:p w:rsidR="00536DAF" w:rsidRPr="00536DAF" w:rsidRDefault="00536DAF" w:rsidP="00536DAF">
      <w:pPr>
        <w:spacing w:after="0" w:line="240" w:lineRule="auto"/>
        <w:ind w:firstLine="709"/>
        <w:jc w:val="both"/>
        <w:rPr>
          <w:rFonts w:ascii="Times New Roman" w:hAnsi="Times New Roman"/>
          <w:sz w:val="24"/>
          <w:szCs w:val="24"/>
        </w:rPr>
      </w:pPr>
      <w:r w:rsidRPr="00536DAF">
        <w:rPr>
          <w:rFonts w:ascii="Times New Roman" w:hAnsi="Times New Roman"/>
          <w:sz w:val="24"/>
          <w:szCs w:val="24"/>
        </w:rPr>
        <w:t>«СП 73.13330.2016 Внутренние санитарно-технические системы»;</w:t>
      </w:r>
    </w:p>
    <w:p w:rsidR="00536DAF" w:rsidRDefault="00536DAF" w:rsidP="00536DAF">
      <w:pPr>
        <w:spacing w:after="0" w:line="240" w:lineRule="auto"/>
        <w:ind w:firstLine="709"/>
        <w:jc w:val="both"/>
        <w:rPr>
          <w:rFonts w:ascii="Times New Roman" w:hAnsi="Times New Roman"/>
          <w:sz w:val="24"/>
          <w:szCs w:val="24"/>
        </w:rPr>
      </w:pPr>
      <w:r w:rsidRPr="00536DAF">
        <w:rPr>
          <w:rFonts w:ascii="Times New Roman" w:hAnsi="Times New Roman"/>
          <w:sz w:val="24"/>
          <w:szCs w:val="24"/>
        </w:rPr>
        <w:t>«СП 30.13330.2020. Свод правил. Внутренний водопровод и канализация зданий.                                          СНиП 2.04.01-85*»;</w:t>
      </w:r>
    </w:p>
    <w:p w:rsidR="00536DAF" w:rsidRDefault="00536DAF" w:rsidP="00536DAF">
      <w:pPr>
        <w:spacing w:after="0" w:line="240" w:lineRule="auto"/>
        <w:ind w:firstLine="709"/>
        <w:jc w:val="both"/>
        <w:rPr>
          <w:rFonts w:ascii="Times New Roman" w:hAnsi="Times New Roman"/>
          <w:sz w:val="24"/>
          <w:szCs w:val="24"/>
        </w:rPr>
      </w:pPr>
      <w:r w:rsidRPr="00536DAF">
        <w:rPr>
          <w:rFonts w:ascii="Times New Roman" w:hAnsi="Times New Roman"/>
          <w:sz w:val="24"/>
          <w:szCs w:val="24"/>
        </w:rPr>
        <w:t>«СНиП 3.05-06-85. Электротехнические устройства»;</w:t>
      </w:r>
    </w:p>
    <w:p w:rsidR="00536DAF" w:rsidRPr="00536DAF" w:rsidRDefault="00536DAF" w:rsidP="00536DAF">
      <w:pPr>
        <w:spacing w:after="0" w:line="240" w:lineRule="auto"/>
        <w:ind w:firstLine="709"/>
        <w:jc w:val="both"/>
        <w:rPr>
          <w:rFonts w:ascii="Times New Roman" w:hAnsi="Times New Roman"/>
          <w:sz w:val="24"/>
          <w:szCs w:val="24"/>
        </w:rPr>
      </w:pPr>
      <w:r w:rsidRPr="00536DAF">
        <w:rPr>
          <w:rFonts w:ascii="Times New Roman" w:hAnsi="Times New Roman"/>
          <w:sz w:val="24"/>
          <w:szCs w:val="24"/>
        </w:rPr>
        <w:t xml:space="preserve">ГОСТ 475-2016 </w:t>
      </w:r>
      <w:r>
        <w:rPr>
          <w:rFonts w:ascii="Times New Roman" w:hAnsi="Times New Roman"/>
          <w:sz w:val="24"/>
          <w:szCs w:val="24"/>
        </w:rPr>
        <w:t>«</w:t>
      </w:r>
      <w:r w:rsidRPr="00536DAF">
        <w:rPr>
          <w:rFonts w:ascii="Times New Roman" w:hAnsi="Times New Roman"/>
          <w:sz w:val="24"/>
          <w:szCs w:val="24"/>
        </w:rPr>
        <w:t>Блоки дверные деревянные и комбинированные. Общие технические условия</w:t>
      </w:r>
      <w:r>
        <w:rPr>
          <w:rFonts w:ascii="Times New Roman" w:hAnsi="Times New Roman"/>
          <w:sz w:val="24"/>
          <w:szCs w:val="24"/>
        </w:rPr>
        <w:t>»;</w:t>
      </w:r>
    </w:p>
    <w:p w:rsidR="00536DAF" w:rsidRPr="00536DAF" w:rsidRDefault="00536DAF" w:rsidP="00536DAF">
      <w:pPr>
        <w:spacing w:after="0" w:line="240" w:lineRule="auto"/>
        <w:ind w:firstLine="709"/>
        <w:jc w:val="both"/>
        <w:rPr>
          <w:rFonts w:ascii="Times New Roman" w:hAnsi="Times New Roman"/>
          <w:sz w:val="24"/>
          <w:szCs w:val="24"/>
        </w:rPr>
      </w:pPr>
      <w:r w:rsidRPr="00536DAF">
        <w:rPr>
          <w:rFonts w:ascii="Times New Roman" w:hAnsi="Times New Roman"/>
          <w:sz w:val="24"/>
          <w:szCs w:val="24"/>
        </w:rPr>
        <w:t xml:space="preserve"> «СНиП 12-03-2001. Безопасность труда в строительстве. Часть 1. Общие требования»;</w:t>
      </w:r>
    </w:p>
    <w:p w:rsidR="00536DAF" w:rsidRDefault="00536DAF" w:rsidP="00536DAF">
      <w:pPr>
        <w:spacing w:after="0" w:line="240" w:lineRule="auto"/>
        <w:ind w:firstLine="709"/>
        <w:jc w:val="both"/>
        <w:rPr>
          <w:rFonts w:ascii="Times New Roman" w:hAnsi="Times New Roman"/>
          <w:sz w:val="24"/>
          <w:szCs w:val="24"/>
        </w:rPr>
      </w:pPr>
      <w:r w:rsidRPr="00536DAF">
        <w:rPr>
          <w:rFonts w:ascii="Times New Roman" w:hAnsi="Times New Roman"/>
          <w:sz w:val="24"/>
          <w:szCs w:val="24"/>
        </w:rPr>
        <w:t>«СНиП 12-04-2002. Безопасность труда в строительстве. Часть 2. Строительное производство»;</w:t>
      </w:r>
    </w:p>
    <w:p w:rsidR="00536DAF" w:rsidRPr="00536DAF" w:rsidRDefault="00FD2494" w:rsidP="00536DAF">
      <w:pPr>
        <w:spacing w:after="0" w:line="240" w:lineRule="auto"/>
        <w:ind w:firstLine="709"/>
        <w:jc w:val="both"/>
        <w:rPr>
          <w:rFonts w:ascii="Times New Roman" w:hAnsi="Times New Roman"/>
          <w:sz w:val="24"/>
          <w:szCs w:val="24"/>
        </w:rPr>
      </w:pPr>
      <w:r w:rsidRPr="00FD2494">
        <w:rPr>
          <w:rFonts w:ascii="Times New Roman" w:hAnsi="Times New Roman"/>
          <w:sz w:val="24"/>
          <w:szCs w:val="24"/>
        </w:rPr>
        <w:t>Федерального закона от 22.07.2008 № 123-ФЗ "Технический регламент о требованиях пожарной безопасности";</w:t>
      </w:r>
      <w:bookmarkStart w:id="0" w:name="_GoBack"/>
      <w:bookmarkEnd w:id="0"/>
    </w:p>
    <w:p w:rsidR="00536DAF" w:rsidRDefault="00536DAF" w:rsidP="00536DAF">
      <w:pPr>
        <w:spacing w:after="0" w:line="240" w:lineRule="auto"/>
        <w:ind w:firstLine="709"/>
        <w:jc w:val="both"/>
        <w:rPr>
          <w:rFonts w:ascii="Times New Roman" w:hAnsi="Times New Roman"/>
          <w:sz w:val="24"/>
          <w:szCs w:val="24"/>
        </w:rPr>
      </w:pPr>
      <w:r w:rsidRPr="00536DAF">
        <w:rPr>
          <w:rFonts w:ascii="Times New Roman" w:hAnsi="Times New Roman"/>
          <w:sz w:val="24"/>
          <w:szCs w:val="24"/>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(вместе с "СанПиН 2.1.3684-21. Санитарные правила и нормы...").</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4. Требования к результатам работ и иные показатели, связанные с определением соответствия выполняемых работ потребностям заказчика:</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Работы должны быть выполнены качественно и в срок, с соблюдением, требований СНиП, стандартов, технических условий и других нормативных документов РФ, определяющих перечень, объем и последовательность таких работ, в строгом соответствии со сметной документацией.</w:t>
      </w:r>
    </w:p>
    <w:p w:rsidR="00FF7DCA" w:rsidRDefault="00FF7DCA" w:rsidP="00FF7DCA">
      <w:pPr>
        <w:spacing w:after="0" w:line="240" w:lineRule="auto"/>
        <w:ind w:firstLine="709"/>
        <w:jc w:val="both"/>
        <w:rPr>
          <w:rFonts w:ascii="Times New Roman" w:hAnsi="Times New Roman"/>
          <w:sz w:val="24"/>
          <w:szCs w:val="24"/>
        </w:rPr>
      </w:pPr>
      <w:r>
        <w:rPr>
          <w:rFonts w:ascii="Times New Roman" w:hAnsi="Times New Roman"/>
          <w:sz w:val="24"/>
          <w:szCs w:val="24"/>
        </w:rPr>
        <w:t>Все материалы должны иметь требуемые сертификаты и соответствовать государственным стандартам и нормам. Подрядчик по окончанию работ должен передать Заказчику исполнительную документацию (исполнительная схема, заверенные паспорта и сертификаты на установленное оборудование и материалы).</w:t>
      </w:r>
    </w:p>
    <w:p w:rsidR="00FF7DCA" w:rsidRPr="00536DAF" w:rsidRDefault="00FF7DCA" w:rsidP="00FF7DCA">
      <w:pPr>
        <w:spacing w:after="0" w:line="240" w:lineRule="auto"/>
        <w:ind w:firstLine="709"/>
        <w:jc w:val="both"/>
        <w:rPr>
          <w:rFonts w:ascii="Times New Roman" w:hAnsi="Times New Roman"/>
          <w:i/>
          <w:sz w:val="24"/>
          <w:szCs w:val="24"/>
        </w:rPr>
      </w:pPr>
      <w:r w:rsidRPr="00536DAF">
        <w:rPr>
          <w:rFonts w:ascii="Times New Roman" w:hAnsi="Times New Roman"/>
          <w:i/>
          <w:sz w:val="24"/>
          <w:szCs w:val="24"/>
        </w:rPr>
        <w:t>Все указания на товарные знаки, указанные в сметной документации читать со словами «или эквивалент».</w:t>
      </w:r>
    </w:p>
    <w:p w:rsidR="00FF7DCA" w:rsidRDefault="00FF7DCA" w:rsidP="00FF7DCA">
      <w:pPr>
        <w:spacing w:after="0" w:line="288" w:lineRule="auto"/>
        <w:ind w:firstLine="709"/>
        <w:jc w:val="both"/>
        <w:rPr>
          <w:rFonts w:ascii="Times New Roman" w:hAnsi="Times New Roman"/>
          <w:sz w:val="28"/>
          <w:szCs w:val="28"/>
        </w:rPr>
      </w:pPr>
    </w:p>
    <w:p w:rsidR="004C725A" w:rsidRPr="004C725A" w:rsidRDefault="004C725A" w:rsidP="004C725A">
      <w:pPr>
        <w:spacing w:after="0" w:line="288" w:lineRule="auto"/>
        <w:ind w:firstLine="709"/>
        <w:jc w:val="both"/>
        <w:rPr>
          <w:rFonts w:ascii="Times New Roman" w:hAnsi="Times New Roman"/>
          <w:sz w:val="28"/>
          <w:szCs w:val="28"/>
        </w:rPr>
      </w:pPr>
    </w:p>
    <w:p w:rsidR="00AC00DA" w:rsidRPr="009844C1" w:rsidRDefault="00AC00DA" w:rsidP="006F49FE">
      <w:pPr>
        <w:spacing w:after="0"/>
        <w:jc w:val="right"/>
        <w:rPr>
          <w:rFonts w:ascii="Times New Roman" w:hAnsi="Times New Roman"/>
          <w:b/>
          <w:i/>
        </w:rPr>
      </w:pPr>
    </w:p>
    <w:sectPr w:rsidR="00AC00DA" w:rsidRPr="009844C1" w:rsidSect="00447D9E">
      <w:footerReference w:type="default" r:id="rId8"/>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4CED" w:rsidRDefault="00614CED" w:rsidP="002370CB">
      <w:pPr>
        <w:spacing w:after="0" w:line="240" w:lineRule="auto"/>
      </w:pPr>
      <w:r>
        <w:separator/>
      </w:r>
    </w:p>
  </w:endnote>
  <w:endnote w:type="continuationSeparator" w:id="0">
    <w:p w:rsidR="00614CED" w:rsidRDefault="00614CED" w:rsidP="00237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5005236"/>
      <w:showingPlcHdr/>
    </w:sdtPr>
    <w:sdtEndPr/>
    <w:sdtContent>
      <w:p w:rsidR="002370CB" w:rsidRDefault="00FF7DCA">
        <w:pPr>
          <w:pStyle w:val="af3"/>
          <w:jc w:val="right"/>
        </w:pPr>
        <w:r>
          <w:t xml:space="preserve">     </w:t>
        </w:r>
      </w:p>
    </w:sdtContent>
  </w:sdt>
  <w:p w:rsidR="002370CB" w:rsidRDefault="002370CB">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4CED" w:rsidRDefault="00614CED" w:rsidP="002370CB">
      <w:pPr>
        <w:spacing w:after="0" w:line="240" w:lineRule="auto"/>
      </w:pPr>
      <w:r>
        <w:separator/>
      </w:r>
    </w:p>
  </w:footnote>
  <w:footnote w:type="continuationSeparator" w:id="0">
    <w:p w:rsidR="00614CED" w:rsidRDefault="00614CED" w:rsidP="002370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B"/>
    <w:multiLevelType w:val="hybridMultilevel"/>
    <w:tmpl w:val="EC46FD38"/>
    <w:lvl w:ilvl="0" w:tplc="FD9E3CCA">
      <w:start w:val="1"/>
      <w:numFmt w:val="decimal"/>
      <w:lvlText w:val="%1."/>
      <w:lvlJc w:val="left"/>
      <w:pPr>
        <w:ind w:left="1779" w:hanging="360"/>
      </w:pPr>
      <w:rPr>
        <w:rFonts w:ascii="Times New Roman" w:hAnsi="Times New Roman" w:cs="Times New Roman"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 w15:restartNumberingAfterBreak="0">
    <w:nsid w:val="02187A5F"/>
    <w:multiLevelType w:val="hybridMultilevel"/>
    <w:tmpl w:val="1BBEA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21114C"/>
    <w:multiLevelType w:val="hybridMultilevel"/>
    <w:tmpl w:val="86306132"/>
    <w:lvl w:ilvl="0" w:tplc="58EE1BB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114D5921"/>
    <w:multiLevelType w:val="multilevel"/>
    <w:tmpl w:val="0868F89C"/>
    <w:lvl w:ilvl="0">
      <w:start w:val="1"/>
      <w:numFmt w:val="decimal"/>
      <w:lvlText w:val="%1."/>
      <w:lvlJc w:val="left"/>
      <w:pPr>
        <w:ind w:left="720" w:hanging="360"/>
      </w:pPr>
      <w:rPr>
        <w:rFonts w:hint="default"/>
        <w:b/>
      </w:rPr>
    </w:lvl>
    <w:lvl w:ilvl="1">
      <w:start w:val="1"/>
      <w:numFmt w:val="decimal"/>
      <w:isLgl/>
      <w:lvlText w:val="%1.%2."/>
      <w:lvlJc w:val="left"/>
      <w:pPr>
        <w:ind w:left="5747" w:hanging="360"/>
      </w:pPr>
      <w:rPr>
        <w:rFonts w:ascii="Times New Roman" w:hAnsi="Times New Roman" w:cs="Times New Roman" w:hint="default"/>
        <w:b w:val="0"/>
        <w:sz w:val="22"/>
        <w:szCs w:val="22"/>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0A4224"/>
    <w:multiLevelType w:val="multilevel"/>
    <w:tmpl w:val="82E8613E"/>
    <w:lvl w:ilvl="0">
      <w:start w:val="14"/>
      <w:numFmt w:val="decimal"/>
      <w:lvlText w:val="%1."/>
      <w:lvlJc w:val="left"/>
      <w:pPr>
        <w:ind w:left="480" w:hanging="480"/>
      </w:pPr>
      <w:rPr>
        <w:rFonts w:cs="Times New Roman" w:hint="default"/>
      </w:rPr>
    </w:lvl>
    <w:lvl w:ilvl="1">
      <w:start w:val="7"/>
      <w:numFmt w:val="decimal"/>
      <w:lvlText w:val="%1.%2."/>
      <w:lvlJc w:val="left"/>
      <w:pPr>
        <w:ind w:left="1189" w:hanging="48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 w15:restartNumberingAfterBreak="0">
    <w:nsid w:val="170B402A"/>
    <w:multiLevelType w:val="hybridMultilevel"/>
    <w:tmpl w:val="9E8625A8"/>
    <w:lvl w:ilvl="0" w:tplc="D8E2D7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7A53FB4"/>
    <w:multiLevelType w:val="hybridMultilevel"/>
    <w:tmpl w:val="96F6DD94"/>
    <w:lvl w:ilvl="0" w:tplc="502C39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196E5272"/>
    <w:multiLevelType w:val="multilevel"/>
    <w:tmpl w:val="C030A3D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360"/>
      </w:pPr>
      <w:rPr>
        <w:rFonts w:hint="default"/>
      </w:rPr>
    </w:lvl>
    <w:lvl w:ilvl="2">
      <w:start w:val="1"/>
      <w:numFmt w:val="decimal"/>
      <w:lvlText w:val="%1.%2.%3."/>
      <w:lvlJc w:val="left"/>
      <w:pPr>
        <w:tabs>
          <w:tab w:val="num" w:pos="1560"/>
        </w:tabs>
        <w:ind w:left="1560" w:hanging="720"/>
      </w:pPr>
      <w:rPr>
        <w:rFonts w:hint="default"/>
        <w:strike w:val="0"/>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1BB40604"/>
    <w:multiLevelType w:val="hybridMultilevel"/>
    <w:tmpl w:val="D562CB90"/>
    <w:lvl w:ilvl="0" w:tplc="04190001">
      <w:start w:val="1"/>
      <w:numFmt w:val="bullet"/>
      <w:lvlText w:val=""/>
      <w:lvlJc w:val="left"/>
      <w:pPr>
        <w:ind w:left="720" w:hanging="360"/>
      </w:pPr>
      <w:rPr>
        <w:rFonts w:ascii="Symbol" w:hAnsi="Symbo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377B8D"/>
    <w:multiLevelType w:val="multilevel"/>
    <w:tmpl w:val="56C8A45C"/>
    <w:lvl w:ilvl="0">
      <w:start w:val="5"/>
      <w:numFmt w:val="decimal"/>
      <w:lvlText w:val="%1."/>
      <w:lvlJc w:val="left"/>
      <w:pPr>
        <w:tabs>
          <w:tab w:val="num" w:pos="1740"/>
        </w:tabs>
        <w:ind w:left="2460" w:hanging="360"/>
      </w:pPr>
      <w:rPr>
        <w:rFonts w:cs="Times New Roman" w:hint="default"/>
      </w:rPr>
    </w:lvl>
    <w:lvl w:ilvl="1">
      <w:start w:val="1"/>
      <w:numFmt w:val="decimal"/>
      <w:isLgl/>
      <w:lvlText w:val="%1.%2."/>
      <w:lvlJc w:val="left"/>
      <w:pPr>
        <w:tabs>
          <w:tab w:val="num" w:pos="0"/>
        </w:tabs>
        <w:ind w:left="1557" w:hanging="990"/>
      </w:pPr>
      <w:rPr>
        <w:rFonts w:cs="Times New Roman" w:hint="default"/>
        <w:b w:val="0"/>
        <w:i w:val="0"/>
        <w:strike w:val="0"/>
        <w:sz w:val="24"/>
      </w:rPr>
    </w:lvl>
    <w:lvl w:ilvl="2">
      <w:start w:val="1"/>
      <w:numFmt w:val="none"/>
      <w:lvlRestart w:val="0"/>
      <w:isLgl/>
      <w:lvlText w:val="5.2."/>
      <w:lvlJc w:val="left"/>
      <w:pPr>
        <w:tabs>
          <w:tab w:val="num" w:pos="0"/>
        </w:tabs>
        <w:ind w:left="1764" w:hanging="990"/>
      </w:pPr>
      <w:rPr>
        <w:rFonts w:cs="Times New Roman" w:hint="default"/>
        <w:i w:val="0"/>
        <w:strike w:val="0"/>
        <w:sz w:val="24"/>
        <w:szCs w:val="24"/>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10" w15:restartNumberingAfterBreak="0">
    <w:nsid w:val="23110317"/>
    <w:multiLevelType w:val="multilevel"/>
    <w:tmpl w:val="D1EA7ED0"/>
    <w:lvl w:ilvl="0">
      <w:start w:val="14"/>
      <w:numFmt w:val="decimal"/>
      <w:lvlText w:val="%1."/>
      <w:lvlJc w:val="left"/>
      <w:pPr>
        <w:ind w:left="480" w:hanging="480"/>
      </w:pPr>
      <w:rPr>
        <w:rFonts w:cs="Times New Roman" w:hint="default"/>
      </w:rPr>
    </w:lvl>
    <w:lvl w:ilvl="1">
      <w:start w:val="3"/>
      <w:numFmt w:val="decimal"/>
      <w:lvlText w:val="%1.%2."/>
      <w:lvlJc w:val="left"/>
      <w:pPr>
        <w:ind w:left="1180" w:hanging="48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231D3B94"/>
    <w:multiLevelType w:val="multilevel"/>
    <w:tmpl w:val="2A72E6D6"/>
    <w:lvl w:ilvl="0">
      <w:start w:val="1"/>
      <w:numFmt w:val="decimal"/>
      <w:lvlText w:val="%1."/>
      <w:lvlJc w:val="left"/>
      <w:pPr>
        <w:ind w:left="7023" w:hanging="360"/>
      </w:pPr>
      <w:rPr>
        <w:rFonts w:cs="Times New Roman" w:hint="default"/>
      </w:rPr>
    </w:lvl>
    <w:lvl w:ilvl="1">
      <w:start w:val="2"/>
      <w:numFmt w:val="decimal"/>
      <w:isLgl/>
      <w:lvlText w:val="%1.%2."/>
      <w:lvlJc w:val="left"/>
      <w:pPr>
        <w:ind w:left="1983" w:hanging="990"/>
      </w:pPr>
      <w:rPr>
        <w:rFonts w:cs="Times New Roman" w:hint="default"/>
        <w:i w:val="0"/>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12" w15:restartNumberingAfterBreak="0">
    <w:nsid w:val="2505725B"/>
    <w:multiLevelType w:val="multilevel"/>
    <w:tmpl w:val="9E4AF448"/>
    <w:lvl w:ilvl="0">
      <w:start w:val="2"/>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b w:val="0"/>
        <w:i w:val="0"/>
      </w:rPr>
    </w:lvl>
    <w:lvl w:ilvl="2">
      <w:start w:val="1"/>
      <w:numFmt w:val="decimal"/>
      <w:isLgl/>
      <w:lvlText w:val="%1.%2.%3."/>
      <w:lvlJc w:val="left"/>
      <w:pPr>
        <w:tabs>
          <w:tab w:val="num" w:pos="219"/>
        </w:tabs>
        <w:ind w:left="1983" w:hanging="990"/>
      </w:pPr>
      <w:rPr>
        <w:rFonts w:cs="Times New Roman" w:hint="default"/>
        <w:b w:val="0"/>
        <w:i w:val="0"/>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13" w15:restartNumberingAfterBreak="0">
    <w:nsid w:val="299201BF"/>
    <w:multiLevelType w:val="hybridMultilevel"/>
    <w:tmpl w:val="99389B2E"/>
    <w:lvl w:ilvl="0" w:tplc="0F207A12">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2CBE2978"/>
    <w:multiLevelType w:val="multilevel"/>
    <w:tmpl w:val="5942A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2248A7"/>
    <w:multiLevelType w:val="multilevel"/>
    <w:tmpl w:val="DC9AA894"/>
    <w:lvl w:ilvl="0">
      <w:start w:val="3"/>
      <w:numFmt w:val="decimal"/>
      <w:lvlText w:val="%1."/>
      <w:lvlJc w:val="left"/>
      <w:pPr>
        <w:ind w:left="360" w:hanging="360"/>
      </w:pPr>
      <w:rPr>
        <w:rFonts w:cs="Times New Roman" w:hint="default"/>
      </w:rPr>
    </w:lvl>
    <w:lvl w:ilvl="1">
      <w:start w:val="6"/>
      <w:numFmt w:val="decimal"/>
      <w:lvlText w:val="%1.%2."/>
      <w:lvlJc w:val="left"/>
      <w:pPr>
        <w:ind w:left="927" w:hanging="360"/>
      </w:pPr>
      <w:rPr>
        <w:rFonts w:cs="Times New Roman" w:hint="default"/>
      </w:rPr>
    </w:lvl>
    <w:lvl w:ilvl="2">
      <w:start w:val="1"/>
      <w:numFmt w:val="decimal"/>
      <w:lvlText w:val="%1.%2.%3."/>
      <w:lvlJc w:val="left"/>
      <w:pPr>
        <w:ind w:left="2989"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 w15:restartNumberingAfterBreak="0">
    <w:nsid w:val="342812E9"/>
    <w:multiLevelType w:val="multilevel"/>
    <w:tmpl w:val="F468DECA"/>
    <w:lvl w:ilvl="0">
      <w:start w:val="9"/>
      <w:numFmt w:val="decimal"/>
      <w:lvlText w:val="%1."/>
      <w:lvlJc w:val="left"/>
      <w:pPr>
        <w:ind w:left="360" w:hanging="360"/>
      </w:pPr>
      <w:rPr>
        <w:rFonts w:cs="Times New Roman" w:hint="default"/>
      </w:rPr>
    </w:lvl>
    <w:lvl w:ilvl="1">
      <w:start w:val="2"/>
      <w:numFmt w:val="decimal"/>
      <w:lvlText w:val="%1.%2."/>
      <w:lvlJc w:val="left"/>
      <w:pPr>
        <w:ind w:left="786"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7" w15:restartNumberingAfterBreak="0">
    <w:nsid w:val="36325F60"/>
    <w:multiLevelType w:val="multilevel"/>
    <w:tmpl w:val="EFE6E63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360"/>
      </w:pPr>
      <w:rPr>
        <w:rFonts w:hint="default"/>
      </w:rPr>
    </w:lvl>
    <w:lvl w:ilvl="2">
      <w:start w:val="1"/>
      <w:numFmt w:val="decimal"/>
      <w:lvlText w:val="%1.%2.%3."/>
      <w:lvlJc w:val="left"/>
      <w:pPr>
        <w:tabs>
          <w:tab w:val="num" w:pos="1560"/>
        </w:tabs>
        <w:ind w:left="1560" w:hanging="720"/>
      </w:pPr>
      <w:rPr>
        <w:rFonts w:hint="default"/>
        <w:strike w:val="0"/>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 w15:restartNumberingAfterBreak="0">
    <w:nsid w:val="38027047"/>
    <w:multiLevelType w:val="hybridMultilevel"/>
    <w:tmpl w:val="C8C49C0E"/>
    <w:lvl w:ilvl="0" w:tplc="0419000F">
      <w:start w:val="1"/>
      <w:numFmt w:val="decimal"/>
      <w:lvlText w:val="%1."/>
      <w:lvlJc w:val="left"/>
      <w:pPr>
        <w:tabs>
          <w:tab w:val="num" w:pos="1004"/>
        </w:tabs>
        <w:ind w:left="1004" w:hanging="72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9" w15:restartNumberingAfterBreak="0">
    <w:nsid w:val="39942A4C"/>
    <w:multiLevelType w:val="hybridMultilevel"/>
    <w:tmpl w:val="DE2E17B4"/>
    <w:lvl w:ilvl="0" w:tplc="A5F6443A">
      <w:start w:val="1"/>
      <w:numFmt w:val="decimal"/>
      <w:lvlText w:val="%1."/>
      <w:lvlJc w:val="left"/>
      <w:pPr>
        <w:ind w:left="551" w:hanging="360"/>
      </w:pPr>
      <w:rPr>
        <w:rFonts w:hint="default"/>
      </w:rPr>
    </w:lvl>
    <w:lvl w:ilvl="1" w:tplc="04190019" w:tentative="1">
      <w:start w:val="1"/>
      <w:numFmt w:val="lowerLetter"/>
      <w:lvlText w:val="%2."/>
      <w:lvlJc w:val="left"/>
      <w:pPr>
        <w:ind w:left="1271" w:hanging="360"/>
      </w:pPr>
    </w:lvl>
    <w:lvl w:ilvl="2" w:tplc="0419001B" w:tentative="1">
      <w:start w:val="1"/>
      <w:numFmt w:val="lowerRoman"/>
      <w:lvlText w:val="%3."/>
      <w:lvlJc w:val="right"/>
      <w:pPr>
        <w:ind w:left="1991" w:hanging="180"/>
      </w:pPr>
    </w:lvl>
    <w:lvl w:ilvl="3" w:tplc="0419000F" w:tentative="1">
      <w:start w:val="1"/>
      <w:numFmt w:val="decimal"/>
      <w:lvlText w:val="%4."/>
      <w:lvlJc w:val="left"/>
      <w:pPr>
        <w:ind w:left="2711" w:hanging="360"/>
      </w:pPr>
    </w:lvl>
    <w:lvl w:ilvl="4" w:tplc="04190019" w:tentative="1">
      <w:start w:val="1"/>
      <w:numFmt w:val="lowerLetter"/>
      <w:lvlText w:val="%5."/>
      <w:lvlJc w:val="left"/>
      <w:pPr>
        <w:ind w:left="3431" w:hanging="360"/>
      </w:pPr>
    </w:lvl>
    <w:lvl w:ilvl="5" w:tplc="0419001B" w:tentative="1">
      <w:start w:val="1"/>
      <w:numFmt w:val="lowerRoman"/>
      <w:lvlText w:val="%6."/>
      <w:lvlJc w:val="right"/>
      <w:pPr>
        <w:ind w:left="4151" w:hanging="180"/>
      </w:pPr>
    </w:lvl>
    <w:lvl w:ilvl="6" w:tplc="0419000F" w:tentative="1">
      <w:start w:val="1"/>
      <w:numFmt w:val="decimal"/>
      <w:lvlText w:val="%7."/>
      <w:lvlJc w:val="left"/>
      <w:pPr>
        <w:ind w:left="4871" w:hanging="360"/>
      </w:pPr>
    </w:lvl>
    <w:lvl w:ilvl="7" w:tplc="04190019" w:tentative="1">
      <w:start w:val="1"/>
      <w:numFmt w:val="lowerLetter"/>
      <w:lvlText w:val="%8."/>
      <w:lvlJc w:val="left"/>
      <w:pPr>
        <w:ind w:left="5591" w:hanging="360"/>
      </w:pPr>
    </w:lvl>
    <w:lvl w:ilvl="8" w:tplc="0419001B" w:tentative="1">
      <w:start w:val="1"/>
      <w:numFmt w:val="lowerRoman"/>
      <w:lvlText w:val="%9."/>
      <w:lvlJc w:val="right"/>
      <w:pPr>
        <w:ind w:left="6311" w:hanging="180"/>
      </w:pPr>
    </w:lvl>
  </w:abstractNum>
  <w:abstractNum w:abstractNumId="20" w15:restartNumberingAfterBreak="0">
    <w:nsid w:val="3C18172E"/>
    <w:multiLevelType w:val="multilevel"/>
    <w:tmpl w:val="95C40C6C"/>
    <w:lvl w:ilvl="0">
      <w:start w:val="2"/>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rPr>
    </w:lvl>
    <w:lvl w:ilvl="2">
      <w:start w:val="1"/>
      <w:numFmt w:val="decimal"/>
      <w:isLgl/>
      <w:lvlText w:val="%1.%2.%3."/>
      <w:lvlJc w:val="left"/>
      <w:pPr>
        <w:tabs>
          <w:tab w:val="num" w:pos="0"/>
        </w:tabs>
        <w:ind w:left="1764" w:hanging="990"/>
      </w:pPr>
      <w:rPr>
        <w:rFonts w:cs="Times New Roman" w:hint="default"/>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21" w15:restartNumberingAfterBreak="0">
    <w:nsid w:val="3FB70CC5"/>
    <w:multiLevelType w:val="multilevel"/>
    <w:tmpl w:val="C180D23E"/>
    <w:lvl w:ilvl="0">
      <w:start w:val="4"/>
      <w:numFmt w:val="none"/>
      <w:lvlText w:val="8."/>
      <w:lvlJc w:val="left"/>
      <w:pPr>
        <w:tabs>
          <w:tab w:val="num" w:pos="2771"/>
        </w:tabs>
        <w:ind w:left="2771" w:hanging="360"/>
      </w:pPr>
      <w:rPr>
        <w:rFonts w:cs="Times New Roman" w:hint="default"/>
      </w:rPr>
    </w:lvl>
    <w:lvl w:ilvl="1">
      <w:start w:val="1"/>
      <w:numFmt w:val="none"/>
      <w:lvlText w:val="8.1."/>
      <w:lvlJc w:val="left"/>
      <w:pPr>
        <w:tabs>
          <w:tab w:val="num" w:pos="3203"/>
        </w:tabs>
        <w:ind w:left="3203" w:hanging="432"/>
      </w:pPr>
      <w:rPr>
        <w:rFonts w:cs="Times New Roman" w:hint="default"/>
        <w:i w:val="0"/>
        <w:strike w:val="0"/>
        <w:sz w:val="24"/>
      </w:rPr>
    </w:lvl>
    <w:lvl w:ilvl="2">
      <w:start w:val="1"/>
      <w:numFmt w:val="decimal"/>
      <w:lvlText w:val="8.8%2.%3."/>
      <w:lvlJc w:val="left"/>
      <w:pPr>
        <w:tabs>
          <w:tab w:val="num" w:pos="3851"/>
        </w:tabs>
        <w:ind w:left="3635" w:hanging="504"/>
      </w:pPr>
      <w:rPr>
        <w:rFonts w:cs="Times New Roman" w:hint="default"/>
        <w:strike w:val="0"/>
        <w:sz w:val="24"/>
        <w:szCs w:val="24"/>
      </w:rPr>
    </w:lvl>
    <w:lvl w:ilvl="3">
      <w:start w:val="1"/>
      <w:numFmt w:val="decimal"/>
      <w:lvlText w:val="%1.%2.%3.%4."/>
      <w:lvlJc w:val="left"/>
      <w:pPr>
        <w:tabs>
          <w:tab w:val="num" w:pos="4571"/>
        </w:tabs>
        <w:ind w:left="4139" w:hanging="648"/>
      </w:pPr>
      <w:rPr>
        <w:rFonts w:cs="Times New Roman" w:hint="default"/>
      </w:rPr>
    </w:lvl>
    <w:lvl w:ilvl="4">
      <w:start w:val="1"/>
      <w:numFmt w:val="decimal"/>
      <w:lvlText w:val="%1.%2.%3.%4.%5."/>
      <w:lvlJc w:val="left"/>
      <w:pPr>
        <w:tabs>
          <w:tab w:val="num" w:pos="4931"/>
        </w:tabs>
        <w:ind w:left="4643" w:hanging="792"/>
      </w:pPr>
      <w:rPr>
        <w:rFonts w:cs="Times New Roman" w:hint="default"/>
      </w:rPr>
    </w:lvl>
    <w:lvl w:ilvl="5">
      <w:start w:val="1"/>
      <w:numFmt w:val="decimal"/>
      <w:lvlText w:val="%1.%2.%3.%4.%5.%6."/>
      <w:lvlJc w:val="left"/>
      <w:pPr>
        <w:tabs>
          <w:tab w:val="num" w:pos="5651"/>
        </w:tabs>
        <w:ind w:left="5147" w:hanging="936"/>
      </w:pPr>
      <w:rPr>
        <w:rFonts w:cs="Times New Roman" w:hint="default"/>
      </w:rPr>
    </w:lvl>
    <w:lvl w:ilvl="6">
      <w:start w:val="1"/>
      <w:numFmt w:val="decimal"/>
      <w:lvlText w:val="%1.%2.%3.%4.%5.%6.%7."/>
      <w:lvlJc w:val="left"/>
      <w:pPr>
        <w:tabs>
          <w:tab w:val="num" w:pos="6371"/>
        </w:tabs>
        <w:ind w:left="5651" w:hanging="1080"/>
      </w:pPr>
      <w:rPr>
        <w:rFonts w:cs="Times New Roman" w:hint="default"/>
      </w:rPr>
    </w:lvl>
    <w:lvl w:ilvl="7">
      <w:start w:val="1"/>
      <w:numFmt w:val="decimal"/>
      <w:lvlText w:val="%1.%2.%3.%4.%5.%6.%7.%8."/>
      <w:lvlJc w:val="left"/>
      <w:pPr>
        <w:tabs>
          <w:tab w:val="num" w:pos="6731"/>
        </w:tabs>
        <w:ind w:left="6155" w:hanging="1224"/>
      </w:pPr>
      <w:rPr>
        <w:rFonts w:cs="Times New Roman" w:hint="default"/>
      </w:rPr>
    </w:lvl>
    <w:lvl w:ilvl="8">
      <w:start w:val="1"/>
      <w:numFmt w:val="decimal"/>
      <w:lvlText w:val="%1.%2.%3.%4.%5.%6.%7.%8.%9."/>
      <w:lvlJc w:val="left"/>
      <w:pPr>
        <w:tabs>
          <w:tab w:val="num" w:pos="7451"/>
        </w:tabs>
        <w:ind w:left="6731" w:hanging="1440"/>
      </w:pPr>
      <w:rPr>
        <w:rFonts w:cs="Times New Roman" w:hint="default"/>
      </w:rPr>
    </w:lvl>
  </w:abstractNum>
  <w:abstractNum w:abstractNumId="22" w15:restartNumberingAfterBreak="0">
    <w:nsid w:val="45A17EF6"/>
    <w:multiLevelType w:val="multilevel"/>
    <w:tmpl w:val="B294648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pStyle w:val="3"/>
      <w:lvlText w:val="%1.%2.%3"/>
      <w:lvlJc w:val="left"/>
      <w:pPr>
        <w:tabs>
          <w:tab w:val="num" w:pos="1701"/>
        </w:tabs>
        <w:ind w:left="1701" w:hanging="1134"/>
      </w:pPr>
      <w:rPr>
        <w:rFonts w:cs="Times New Roman" w:hint="default"/>
      </w:rPr>
    </w:lvl>
    <w:lvl w:ilvl="3">
      <w:start w:val="1"/>
      <w:numFmt w:val="decimal"/>
      <w:pStyle w:val="4"/>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3" w15:restartNumberingAfterBreak="0">
    <w:nsid w:val="4BF11930"/>
    <w:multiLevelType w:val="hybridMultilevel"/>
    <w:tmpl w:val="AE80EE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1B74C8"/>
    <w:multiLevelType w:val="multilevel"/>
    <w:tmpl w:val="C39EFD3E"/>
    <w:lvl w:ilvl="0">
      <w:start w:val="4"/>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2138" w:hanging="720"/>
      </w:pPr>
      <w:rPr>
        <w:rFonts w:cs="Times New Roman" w:hint="default"/>
        <w:b w:val="0"/>
        <w:i w:val="0"/>
      </w:rPr>
    </w:lvl>
    <w:lvl w:ilvl="3">
      <w:start w:val="1"/>
      <w:numFmt w:val="decimal"/>
      <w:lvlText w:val="%1.%2.%3.%4."/>
      <w:lvlJc w:val="left"/>
      <w:pPr>
        <w:ind w:left="3699" w:hanging="720"/>
      </w:pPr>
      <w:rPr>
        <w:rFonts w:cs="Times New Roman" w:hint="default"/>
        <w:i/>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744" w:hanging="1800"/>
      </w:pPr>
      <w:rPr>
        <w:rFonts w:cs="Times New Roman" w:hint="default"/>
      </w:rPr>
    </w:lvl>
  </w:abstractNum>
  <w:abstractNum w:abstractNumId="25" w15:restartNumberingAfterBreak="0">
    <w:nsid w:val="571F1B73"/>
    <w:multiLevelType w:val="multilevel"/>
    <w:tmpl w:val="2864F3EA"/>
    <w:lvl w:ilvl="0">
      <w:start w:val="9"/>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15:restartNumberingAfterBreak="0">
    <w:nsid w:val="58AA41C7"/>
    <w:multiLevelType w:val="hybridMultilevel"/>
    <w:tmpl w:val="FBE4030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B7C7A0F"/>
    <w:multiLevelType w:val="hybridMultilevel"/>
    <w:tmpl w:val="F594DD32"/>
    <w:lvl w:ilvl="0" w:tplc="E1201C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F341BA4"/>
    <w:multiLevelType w:val="hybridMultilevel"/>
    <w:tmpl w:val="91A052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23720B4"/>
    <w:multiLevelType w:val="multilevel"/>
    <w:tmpl w:val="16843172"/>
    <w:lvl w:ilvl="0">
      <w:start w:val="10"/>
      <w:numFmt w:val="decimal"/>
      <w:lvlText w:val="%1."/>
      <w:lvlJc w:val="left"/>
      <w:pPr>
        <w:ind w:left="480" w:hanging="480"/>
      </w:pPr>
      <w:rPr>
        <w:rFonts w:cs="Times New Roman" w:hint="default"/>
        <w:b/>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15:restartNumberingAfterBreak="0">
    <w:nsid w:val="657056DA"/>
    <w:multiLevelType w:val="multilevel"/>
    <w:tmpl w:val="281C3F9E"/>
    <w:lvl w:ilvl="0">
      <w:start w:val="1"/>
      <w:numFmt w:val="decimal"/>
      <w:lvlText w:val="%1."/>
      <w:lvlJc w:val="left"/>
      <w:pPr>
        <w:ind w:left="720" w:hanging="360"/>
      </w:pPr>
      <w:rPr>
        <w:rFonts w:cs="Times New Roman" w:hint="default"/>
      </w:rPr>
    </w:lvl>
    <w:lvl w:ilvl="1">
      <w:start w:val="1"/>
      <w:numFmt w:val="decimal"/>
      <w:isLgl/>
      <w:lvlText w:val="%1.%2."/>
      <w:lvlJc w:val="left"/>
      <w:pPr>
        <w:ind w:left="1557" w:hanging="990"/>
      </w:pPr>
      <w:rPr>
        <w:rFonts w:cs="Times New Roman" w:hint="default"/>
        <w:i w:val="0"/>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31" w15:restartNumberingAfterBreak="0">
    <w:nsid w:val="68217AD4"/>
    <w:multiLevelType w:val="multilevel"/>
    <w:tmpl w:val="E8B2A336"/>
    <w:lvl w:ilvl="0">
      <w:start w:val="4"/>
      <w:numFmt w:val="decimal"/>
      <w:lvlText w:val="%1."/>
      <w:lvlJc w:val="left"/>
      <w:pPr>
        <w:ind w:left="540" w:hanging="540"/>
      </w:pPr>
      <w:rPr>
        <w:rFonts w:cs="Times New Roman" w:hint="default"/>
      </w:rPr>
    </w:lvl>
    <w:lvl w:ilvl="1">
      <w:start w:val="4"/>
      <w:numFmt w:val="decimal"/>
      <w:lvlText w:val="%1.%2."/>
      <w:lvlJc w:val="left"/>
      <w:pPr>
        <w:ind w:left="890" w:hanging="540"/>
      </w:pPr>
      <w:rPr>
        <w:rFonts w:cs="Times New Roman" w:hint="default"/>
      </w:rPr>
    </w:lvl>
    <w:lvl w:ilvl="2">
      <w:start w:val="1"/>
      <w:numFmt w:val="decimal"/>
      <w:lvlText w:val="%1.%2.%3."/>
      <w:lvlJc w:val="left"/>
      <w:pPr>
        <w:ind w:left="860" w:hanging="720"/>
      </w:pPr>
      <w:rPr>
        <w:rFonts w:cs="Times New Roman" w:hint="default"/>
        <w:i w:val="0"/>
      </w:rPr>
    </w:lvl>
    <w:lvl w:ilvl="3">
      <w:start w:val="1"/>
      <w:numFmt w:val="decimal"/>
      <w:lvlText w:val="%1.%2.%3.%4."/>
      <w:lvlJc w:val="left"/>
      <w:pPr>
        <w:ind w:left="1770" w:hanging="720"/>
      </w:pPr>
      <w:rPr>
        <w:rFonts w:cs="Times New Roman" w:hint="default"/>
      </w:rPr>
    </w:lvl>
    <w:lvl w:ilvl="4">
      <w:start w:val="1"/>
      <w:numFmt w:val="decimal"/>
      <w:lvlText w:val="%1.%2.%3.%4.%5."/>
      <w:lvlJc w:val="left"/>
      <w:pPr>
        <w:ind w:left="2480" w:hanging="1080"/>
      </w:pPr>
      <w:rPr>
        <w:rFonts w:cs="Times New Roman" w:hint="default"/>
      </w:rPr>
    </w:lvl>
    <w:lvl w:ilvl="5">
      <w:start w:val="1"/>
      <w:numFmt w:val="decimal"/>
      <w:lvlText w:val="%1.%2.%3.%4.%5.%6."/>
      <w:lvlJc w:val="left"/>
      <w:pPr>
        <w:ind w:left="2830" w:hanging="1080"/>
      </w:pPr>
      <w:rPr>
        <w:rFonts w:cs="Times New Roman" w:hint="default"/>
      </w:rPr>
    </w:lvl>
    <w:lvl w:ilvl="6">
      <w:start w:val="1"/>
      <w:numFmt w:val="decimal"/>
      <w:lvlText w:val="%1.%2.%3.%4.%5.%6.%7."/>
      <w:lvlJc w:val="left"/>
      <w:pPr>
        <w:ind w:left="3540" w:hanging="1440"/>
      </w:pPr>
      <w:rPr>
        <w:rFonts w:cs="Times New Roman" w:hint="default"/>
      </w:rPr>
    </w:lvl>
    <w:lvl w:ilvl="7">
      <w:start w:val="1"/>
      <w:numFmt w:val="decimal"/>
      <w:lvlText w:val="%1.%2.%3.%4.%5.%6.%7.%8."/>
      <w:lvlJc w:val="left"/>
      <w:pPr>
        <w:ind w:left="3890" w:hanging="1440"/>
      </w:pPr>
      <w:rPr>
        <w:rFonts w:cs="Times New Roman" w:hint="default"/>
      </w:rPr>
    </w:lvl>
    <w:lvl w:ilvl="8">
      <w:start w:val="1"/>
      <w:numFmt w:val="decimal"/>
      <w:lvlText w:val="%1.%2.%3.%4.%5.%6.%7.%8.%9."/>
      <w:lvlJc w:val="left"/>
      <w:pPr>
        <w:ind w:left="4600" w:hanging="1800"/>
      </w:pPr>
      <w:rPr>
        <w:rFonts w:cs="Times New Roman" w:hint="default"/>
      </w:rPr>
    </w:lvl>
  </w:abstractNum>
  <w:abstractNum w:abstractNumId="32" w15:restartNumberingAfterBreak="0">
    <w:nsid w:val="684161F8"/>
    <w:multiLevelType w:val="hybridMultilevel"/>
    <w:tmpl w:val="E51E6B4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3916019"/>
    <w:multiLevelType w:val="multilevel"/>
    <w:tmpl w:val="25B88646"/>
    <w:lvl w:ilvl="0">
      <w:start w:val="3"/>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rPr>
    </w:lvl>
    <w:lvl w:ilvl="2">
      <w:start w:val="1"/>
      <w:numFmt w:val="decimal"/>
      <w:isLgl/>
      <w:lvlText w:val="%1.%2.%3."/>
      <w:lvlJc w:val="left"/>
      <w:pPr>
        <w:tabs>
          <w:tab w:val="num" w:pos="0"/>
        </w:tabs>
        <w:ind w:left="1764" w:hanging="990"/>
      </w:pPr>
      <w:rPr>
        <w:rFonts w:cs="Times New Roman" w:hint="default"/>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34" w15:restartNumberingAfterBreak="0">
    <w:nsid w:val="7A491837"/>
    <w:multiLevelType w:val="hybridMultilevel"/>
    <w:tmpl w:val="93664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6"/>
  </w:num>
  <w:num w:numId="5">
    <w:abstractNumId w:val="8"/>
  </w:num>
  <w:num w:numId="6">
    <w:abstractNumId w:val="5"/>
  </w:num>
  <w:num w:numId="7">
    <w:abstractNumId w:val="22"/>
  </w:num>
  <w:num w:numId="8">
    <w:abstractNumId w:val="30"/>
  </w:num>
  <w:num w:numId="9">
    <w:abstractNumId w:val="12"/>
  </w:num>
  <w:num w:numId="10">
    <w:abstractNumId w:val="21"/>
  </w:num>
  <w:num w:numId="11">
    <w:abstractNumId w:val="10"/>
  </w:num>
  <w:num w:numId="12">
    <w:abstractNumId w:val="29"/>
  </w:num>
  <w:num w:numId="13">
    <w:abstractNumId w:val="25"/>
  </w:num>
  <w:num w:numId="14">
    <w:abstractNumId w:val="7"/>
  </w:num>
  <w:num w:numId="15">
    <w:abstractNumId w:val="16"/>
  </w:num>
  <w:num w:numId="16">
    <w:abstractNumId w:val="17"/>
  </w:num>
  <w:num w:numId="17">
    <w:abstractNumId w:val="20"/>
  </w:num>
  <w:num w:numId="18">
    <w:abstractNumId w:val="33"/>
  </w:num>
  <w:num w:numId="19">
    <w:abstractNumId w:val="9"/>
  </w:num>
  <w:num w:numId="20">
    <w:abstractNumId w:val="31"/>
  </w:num>
  <w:num w:numId="21">
    <w:abstractNumId w:val="24"/>
  </w:num>
  <w:num w:numId="22">
    <w:abstractNumId w:val="15"/>
  </w:num>
  <w:num w:numId="23">
    <w:abstractNumId w:val="4"/>
  </w:num>
  <w:num w:numId="24">
    <w:abstractNumId w:val="3"/>
  </w:num>
  <w:num w:numId="25">
    <w:abstractNumId w:val="11"/>
  </w:num>
  <w:num w:numId="26">
    <w:abstractNumId w:val="1"/>
  </w:num>
  <w:num w:numId="27">
    <w:abstractNumId w:val="32"/>
  </w:num>
  <w:num w:numId="28">
    <w:abstractNumId w:val="23"/>
  </w:num>
  <w:num w:numId="29">
    <w:abstractNumId w:val="34"/>
  </w:num>
  <w:num w:numId="30">
    <w:abstractNumId w:val="0"/>
  </w:num>
  <w:num w:numId="31">
    <w:abstractNumId w:val="27"/>
  </w:num>
  <w:num w:numId="32">
    <w:abstractNumId w:val="26"/>
  </w:num>
  <w:num w:numId="33">
    <w:abstractNumId w:val="2"/>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549"/>
    <w:rsid w:val="00012C06"/>
    <w:rsid w:val="000333F1"/>
    <w:rsid w:val="00036D9E"/>
    <w:rsid w:val="00041260"/>
    <w:rsid w:val="000575F4"/>
    <w:rsid w:val="000603E1"/>
    <w:rsid w:val="00073958"/>
    <w:rsid w:val="0009768B"/>
    <w:rsid w:val="00097863"/>
    <w:rsid w:val="000E7469"/>
    <w:rsid w:val="000F0C35"/>
    <w:rsid w:val="000F292F"/>
    <w:rsid w:val="000F506F"/>
    <w:rsid w:val="000F7E98"/>
    <w:rsid w:val="00106E7F"/>
    <w:rsid w:val="00114FA6"/>
    <w:rsid w:val="00143DF7"/>
    <w:rsid w:val="001473F0"/>
    <w:rsid w:val="00147CCD"/>
    <w:rsid w:val="001645F1"/>
    <w:rsid w:val="00182C06"/>
    <w:rsid w:val="00197765"/>
    <w:rsid w:val="001B1D0E"/>
    <w:rsid w:val="001C4E60"/>
    <w:rsid w:val="001D3161"/>
    <w:rsid w:val="001E391A"/>
    <w:rsid w:val="001F1744"/>
    <w:rsid w:val="001F5782"/>
    <w:rsid w:val="00201481"/>
    <w:rsid w:val="002064F2"/>
    <w:rsid w:val="00216D50"/>
    <w:rsid w:val="002370CB"/>
    <w:rsid w:val="00244B34"/>
    <w:rsid w:val="0025318E"/>
    <w:rsid w:val="00255101"/>
    <w:rsid w:val="00260872"/>
    <w:rsid w:val="00297712"/>
    <w:rsid w:val="002B3613"/>
    <w:rsid w:val="002D33CA"/>
    <w:rsid w:val="002E2387"/>
    <w:rsid w:val="002E3921"/>
    <w:rsid w:val="002F0B30"/>
    <w:rsid w:val="0030703E"/>
    <w:rsid w:val="003100BE"/>
    <w:rsid w:val="00326D46"/>
    <w:rsid w:val="00337C29"/>
    <w:rsid w:val="00340F07"/>
    <w:rsid w:val="00356DE0"/>
    <w:rsid w:val="003935A8"/>
    <w:rsid w:val="003E4880"/>
    <w:rsid w:val="00404B24"/>
    <w:rsid w:val="0042250F"/>
    <w:rsid w:val="0043095A"/>
    <w:rsid w:val="00436B50"/>
    <w:rsid w:val="00447D9E"/>
    <w:rsid w:val="00450729"/>
    <w:rsid w:val="0045789A"/>
    <w:rsid w:val="00471779"/>
    <w:rsid w:val="00483BAD"/>
    <w:rsid w:val="004B270C"/>
    <w:rsid w:val="004B680A"/>
    <w:rsid w:val="004C6004"/>
    <w:rsid w:val="004C725A"/>
    <w:rsid w:val="004E21A7"/>
    <w:rsid w:val="004F4123"/>
    <w:rsid w:val="005036B1"/>
    <w:rsid w:val="00503C9A"/>
    <w:rsid w:val="005165C5"/>
    <w:rsid w:val="00517972"/>
    <w:rsid w:val="00536DAF"/>
    <w:rsid w:val="005405B4"/>
    <w:rsid w:val="005430E8"/>
    <w:rsid w:val="0055294C"/>
    <w:rsid w:val="005562A7"/>
    <w:rsid w:val="00561FE9"/>
    <w:rsid w:val="00571AE8"/>
    <w:rsid w:val="005819A9"/>
    <w:rsid w:val="00581E1C"/>
    <w:rsid w:val="005A4236"/>
    <w:rsid w:val="005B44BC"/>
    <w:rsid w:val="005B6F48"/>
    <w:rsid w:val="005E1F3A"/>
    <w:rsid w:val="005F7FDE"/>
    <w:rsid w:val="0060095B"/>
    <w:rsid w:val="00607209"/>
    <w:rsid w:val="00614CED"/>
    <w:rsid w:val="00632BDB"/>
    <w:rsid w:val="00652457"/>
    <w:rsid w:val="0066512F"/>
    <w:rsid w:val="006837EB"/>
    <w:rsid w:val="006A372B"/>
    <w:rsid w:val="006A556F"/>
    <w:rsid w:val="006B2CC6"/>
    <w:rsid w:val="006C1881"/>
    <w:rsid w:val="006E34BF"/>
    <w:rsid w:val="006E5215"/>
    <w:rsid w:val="006F49FE"/>
    <w:rsid w:val="00700A32"/>
    <w:rsid w:val="0072181C"/>
    <w:rsid w:val="00730D59"/>
    <w:rsid w:val="00743CCA"/>
    <w:rsid w:val="007453FD"/>
    <w:rsid w:val="00755FDD"/>
    <w:rsid w:val="00764439"/>
    <w:rsid w:val="00773A29"/>
    <w:rsid w:val="00791A94"/>
    <w:rsid w:val="00794AE6"/>
    <w:rsid w:val="00797781"/>
    <w:rsid w:val="007B310F"/>
    <w:rsid w:val="007B529F"/>
    <w:rsid w:val="007C0922"/>
    <w:rsid w:val="007E7CD8"/>
    <w:rsid w:val="007F110B"/>
    <w:rsid w:val="007F568E"/>
    <w:rsid w:val="007F659F"/>
    <w:rsid w:val="008118D0"/>
    <w:rsid w:val="008402D0"/>
    <w:rsid w:val="00867F38"/>
    <w:rsid w:val="00876D7C"/>
    <w:rsid w:val="00885943"/>
    <w:rsid w:val="008859B4"/>
    <w:rsid w:val="00890643"/>
    <w:rsid w:val="008A1A11"/>
    <w:rsid w:val="008A4021"/>
    <w:rsid w:val="008A628C"/>
    <w:rsid w:val="008B09AD"/>
    <w:rsid w:val="008C2064"/>
    <w:rsid w:val="008C705E"/>
    <w:rsid w:val="008D39EF"/>
    <w:rsid w:val="008D6C82"/>
    <w:rsid w:val="00900078"/>
    <w:rsid w:val="00901E93"/>
    <w:rsid w:val="00923807"/>
    <w:rsid w:val="00923975"/>
    <w:rsid w:val="00940863"/>
    <w:rsid w:val="00956DD3"/>
    <w:rsid w:val="00966549"/>
    <w:rsid w:val="009844C1"/>
    <w:rsid w:val="009B46D6"/>
    <w:rsid w:val="009C1BB9"/>
    <w:rsid w:val="009C301F"/>
    <w:rsid w:val="009C3BFD"/>
    <w:rsid w:val="009D3F58"/>
    <w:rsid w:val="009D5E29"/>
    <w:rsid w:val="009F5E39"/>
    <w:rsid w:val="009F7484"/>
    <w:rsid w:val="00A012A1"/>
    <w:rsid w:val="00A144FD"/>
    <w:rsid w:val="00A3027C"/>
    <w:rsid w:val="00A61FAF"/>
    <w:rsid w:val="00A731DA"/>
    <w:rsid w:val="00A75481"/>
    <w:rsid w:val="00AC00DA"/>
    <w:rsid w:val="00AE0D1F"/>
    <w:rsid w:val="00AE24DE"/>
    <w:rsid w:val="00AF11B4"/>
    <w:rsid w:val="00B13ED0"/>
    <w:rsid w:val="00B15E93"/>
    <w:rsid w:val="00B40BC5"/>
    <w:rsid w:val="00B40D9B"/>
    <w:rsid w:val="00B97A25"/>
    <w:rsid w:val="00BA405E"/>
    <w:rsid w:val="00BA4494"/>
    <w:rsid w:val="00BC4422"/>
    <w:rsid w:val="00BD50E9"/>
    <w:rsid w:val="00BD69AD"/>
    <w:rsid w:val="00BE4836"/>
    <w:rsid w:val="00BF3449"/>
    <w:rsid w:val="00BF48F3"/>
    <w:rsid w:val="00C26555"/>
    <w:rsid w:val="00C51368"/>
    <w:rsid w:val="00C75BF1"/>
    <w:rsid w:val="00C86A2C"/>
    <w:rsid w:val="00C948FF"/>
    <w:rsid w:val="00CA4FB0"/>
    <w:rsid w:val="00CA554F"/>
    <w:rsid w:val="00CB6FD7"/>
    <w:rsid w:val="00CC5CC2"/>
    <w:rsid w:val="00CC71A2"/>
    <w:rsid w:val="00CD401C"/>
    <w:rsid w:val="00CD506C"/>
    <w:rsid w:val="00CE6C4C"/>
    <w:rsid w:val="00CF6F24"/>
    <w:rsid w:val="00D120DC"/>
    <w:rsid w:val="00D13D7E"/>
    <w:rsid w:val="00D16486"/>
    <w:rsid w:val="00D254B9"/>
    <w:rsid w:val="00D305C5"/>
    <w:rsid w:val="00D75453"/>
    <w:rsid w:val="00D76082"/>
    <w:rsid w:val="00D80AEC"/>
    <w:rsid w:val="00D962E0"/>
    <w:rsid w:val="00DA2F10"/>
    <w:rsid w:val="00DB0F85"/>
    <w:rsid w:val="00DE4732"/>
    <w:rsid w:val="00DF3762"/>
    <w:rsid w:val="00E00508"/>
    <w:rsid w:val="00E14C22"/>
    <w:rsid w:val="00E2292C"/>
    <w:rsid w:val="00E22C62"/>
    <w:rsid w:val="00E27DF2"/>
    <w:rsid w:val="00E37EBD"/>
    <w:rsid w:val="00E42FE0"/>
    <w:rsid w:val="00E71815"/>
    <w:rsid w:val="00E91BB1"/>
    <w:rsid w:val="00E93CDD"/>
    <w:rsid w:val="00EA4FA3"/>
    <w:rsid w:val="00EB4BA9"/>
    <w:rsid w:val="00EB706F"/>
    <w:rsid w:val="00ED0B33"/>
    <w:rsid w:val="00EE0B65"/>
    <w:rsid w:val="00F067A9"/>
    <w:rsid w:val="00F21155"/>
    <w:rsid w:val="00F3179F"/>
    <w:rsid w:val="00F3721E"/>
    <w:rsid w:val="00F442A5"/>
    <w:rsid w:val="00F50F5E"/>
    <w:rsid w:val="00F5405B"/>
    <w:rsid w:val="00F82D22"/>
    <w:rsid w:val="00F917C1"/>
    <w:rsid w:val="00FA134D"/>
    <w:rsid w:val="00FA1A91"/>
    <w:rsid w:val="00FC5E82"/>
    <w:rsid w:val="00FD2494"/>
    <w:rsid w:val="00FD5E42"/>
    <w:rsid w:val="00FE0BF5"/>
    <w:rsid w:val="00FF7D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849CDE-9321-4586-9A53-4BED9A264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120DC"/>
    <w:rPr>
      <w:rFonts w:ascii="Calibri" w:eastAsia="Times New Roman" w:hAnsi="Calibri" w:cs="Times New Roman"/>
      <w:lang w:eastAsia="ru-RU"/>
    </w:rPr>
  </w:style>
  <w:style w:type="paragraph" w:styleId="3">
    <w:name w:val="heading 3"/>
    <w:aliases w:val="H3"/>
    <w:basedOn w:val="a"/>
    <w:next w:val="a"/>
    <w:link w:val="30"/>
    <w:uiPriority w:val="99"/>
    <w:qFormat/>
    <w:rsid w:val="00CB6FD7"/>
    <w:pPr>
      <w:keepNext/>
      <w:numPr>
        <w:ilvl w:val="2"/>
        <w:numId w:val="7"/>
      </w:numPr>
      <w:suppressAutoHyphens/>
      <w:spacing w:before="120" w:after="120" w:line="288" w:lineRule="auto"/>
      <w:jc w:val="both"/>
      <w:outlineLvl w:val="2"/>
    </w:pPr>
    <w:rPr>
      <w:rFonts w:ascii="Cambria" w:hAnsi="Cambria"/>
      <w:b/>
      <w:bCs/>
      <w:sz w:val="26"/>
      <w:szCs w:val="26"/>
    </w:rPr>
  </w:style>
  <w:style w:type="paragraph" w:styleId="4">
    <w:name w:val="heading 4"/>
    <w:aliases w:val="H4"/>
    <w:basedOn w:val="a"/>
    <w:next w:val="a"/>
    <w:link w:val="40"/>
    <w:uiPriority w:val="99"/>
    <w:qFormat/>
    <w:rsid w:val="00CB6FD7"/>
    <w:pPr>
      <w:keepNext/>
      <w:numPr>
        <w:ilvl w:val="3"/>
        <w:numId w:val="7"/>
      </w:numPr>
      <w:suppressAutoHyphens/>
      <w:spacing w:before="240" w:after="60" w:line="288" w:lineRule="auto"/>
      <w:jc w:val="both"/>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51">
    <w:name w:val="Font Style51"/>
    <w:uiPriority w:val="99"/>
    <w:rsid w:val="00D120DC"/>
    <w:rPr>
      <w:rFonts w:ascii="Times New Roman" w:hAnsi="Times New Roman" w:cs="Times New Roman" w:hint="default"/>
      <w:spacing w:val="-10"/>
      <w:sz w:val="28"/>
      <w:szCs w:val="28"/>
    </w:rPr>
  </w:style>
  <w:style w:type="paragraph" w:styleId="a3">
    <w:name w:val="List Paragraph"/>
    <w:aliases w:val="Bullet List,FooterText,numbered,Paragraphe de liste1,lp1,SL_Абзац списка,Содержание. 2 уровень"/>
    <w:basedOn w:val="a"/>
    <w:link w:val="a4"/>
    <w:uiPriority w:val="34"/>
    <w:qFormat/>
    <w:rsid w:val="009F7484"/>
    <w:pPr>
      <w:ind w:left="720"/>
      <w:contextualSpacing/>
    </w:pPr>
  </w:style>
  <w:style w:type="paragraph" w:styleId="HTML">
    <w:name w:val="HTML Preformatted"/>
    <w:basedOn w:val="a"/>
    <w:link w:val="HTML0"/>
    <w:uiPriority w:val="99"/>
    <w:semiHidden/>
    <w:unhideWhenUsed/>
    <w:rsid w:val="001F1744"/>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1F1744"/>
    <w:rPr>
      <w:rFonts w:ascii="Consolas" w:eastAsia="Times New Roman" w:hAnsi="Consolas" w:cs="Times New Roman"/>
      <w:sz w:val="20"/>
      <w:szCs w:val="20"/>
      <w:lang w:eastAsia="ru-RU"/>
    </w:rPr>
  </w:style>
  <w:style w:type="character" w:customStyle="1" w:styleId="30">
    <w:name w:val="Заголовок 3 Знак"/>
    <w:aliases w:val="H3 Знак"/>
    <w:basedOn w:val="a0"/>
    <w:link w:val="3"/>
    <w:uiPriority w:val="99"/>
    <w:rsid w:val="00CB6FD7"/>
    <w:rPr>
      <w:rFonts w:ascii="Cambria" w:eastAsia="Times New Roman" w:hAnsi="Cambria" w:cs="Times New Roman"/>
      <w:b/>
      <w:bCs/>
      <w:sz w:val="26"/>
      <w:szCs w:val="26"/>
      <w:lang w:eastAsia="ru-RU"/>
    </w:rPr>
  </w:style>
  <w:style w:type="character" w:customStyle="1" w:styleId="40">
    <w:name w:val="Заголовок 4 Знак"/>
    <w:aliases w:val="H4 Знак"/>
    <w:basedOn w:val="a0"/>
    <w:link w:val="4"/>
    <w:uiPriority w:val="99"/>
    <w:rsid w:val="00CB6FD7"/>
    <w:rPr>
      <w:rFonts w:ascii="Calibri" w:eastAsia="Times New Roman" w:hAnsi="Calibri" w:cs="Times New Roman"/>
      <w:b/>
      <w:bCs/>
      <w:sz w:val="28"/>
      <w:szCs w:val="28"/>
      <w:lang w:eastAsia="ru-RU"/>
    </w:rPr>
  </w:style>
  <w:style w:type="character" w:styleId="a5">
    <w:name w:val="Hyperlink"/>
    <w:basedOn w:val="a0"/>
    <w:uiPriority w:val="99"/>
    <w:unhideWhenUsed/>
    <w:rsid w:val="00CB6FD7"/>
    <w:rPr>
      <w:color w:val="0000FF"/>
      <w:u w:val="single"/>
    </w:rPr>
  </w:style>
  <w:style w:type="paragraph" w:styleId="a6">
    <w:name w:val="Normal (Web)"/>
    <w:basedOn w:val="a"/>
    <w:uiPriority w:val="99"/>
    <w:unhideWhenUsed/>
    <w:rsid w:val="00CB6FD7"/>
    <w:pPr>
      <w:spacing w:before="100" w:beforeAutospacing="1" w:after="100" w:afterAutospacing="1" w:line="240" w:lineRule="auto"/>
    </w:pPr>
    <w:rPr>
      <w:rFonts w:ascii="Times New Roman" w:hAnsi="Times New Roman"/>
      <w:sz w:val="24"/>
      <w:szCs w:val="24"/>
    </w:rPr>
  </w:style>
  <w:style w:type="character" w:styleId="a7">
    <w:name w:val="Strong"/>
    <w:basedOn w:val="a0"/>
    <w:uiPriority w:val="22"/>
    <w:qFormat/>
    <w:rsid w:val="00CB6FD7"/>
    <w:rPr>
      <w:b/>
      <w:bCs/>
    </w:rPr>
  </w:style>
  <w:style w:type="character" w:styleId="a8">
    <w:name w:val="Emphasis"/>
    <w:basedOn w:val="a0"/>
    <w:uiPriority w:val="20"/>
    <w:qFormat/>
    <w:rsid w:val="00CB6FD7"/>
    <w:rPr>
      <w:i/>
      <w:iCs/>
    </w:rPr>
  </w:style>
  <w:style w:type="paragraph" w:customStyle="1" w:styleId="ConsPlusNonformat">
    <w:name w:val="ConsPlusNonformat"/>
    <w:rsid w:val="00CB6FD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9">
    <w:name w:val="Обычный + по ширине"/>
    <w:basedOn w:val="a"/>
    <w:rsid w:val="00CB6FD7"/>
    <w:pPr>
      <w:spacing w:after="0" w:line="240" w:lineRule="auto"/>
      <w:jc w:val="both"/>
    </w:pPr>
    <w:rPr>
      <w:rFonts w:ascii="Times New Roman" w:hAnsi="Times New Roman"/>
      <w:sz w:val="24"/>
      <w:szCs w:val="24"/>
    </w:rPr>
  </w:style>
  <w:style w:type="paragraph" w:customStyle="1" w:styleId="ConsPlusNormal">
    <w:name w:val="ConsPlusNormal"/>
    <w:link w:val="ConsPlusNormal0"/>
    <w:rsid w:val="00CB6F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B6FD7"/>
    <w:rPr>
      <w:rFonts w:ascii="Arial" w:eastAsia="Times New Roman" w:hAnsi="Arial" w:cs="Arial"/>
      <w:sz w:val="20"/>
      <w:szCs w:val="20"/>
      <w:lang w:eastAsia="ru-RU"/>
    </w:rPr>
  </w:style>
  <w:style w:type="paragraph" w:styleId="aa">
    <w:name w:val="Body Text"/>
    <w:basedOn w:val="a"/>
    <w:link w:val="ab"/>
    <w:uiPriority w:val="99"/>
    <w:rsid w:val="00CB6FD7"/>
    <w:pPr>
      <w:spacing w:after="120" w:line="288" w:lineRule="auto"/>
      <w:ind w:firstLine="567"/>
      <w:jc w:val="both"/>
    </w:pPr>
    <w:rPr>
      <w:rFonts w:ascii="Times New Roman" w:hAnsi="Times New Roman"/>
      <w:sz w:val="28"/>
      <w:szCs w:val="20"/>
    </w:rPr>
  </w:style>
  <w:style w:type="character" w:customStyle="1" w:styleId="ab">
    <w:name w:val="Основной текст Знак"/>
    <w:basedOn w:val="a0"/>
    <w:link w:val="aa"/>
    <w:uiPriority w:val="99"/>
    <w:rsid w:val="00CB6FD7"/>
    <w:rPr>
      <w:rFonts w:ascii="Times New Roman" w:eastAsia="Times New Roman" w:hAnsi="Times New Roman" w:cs="Times New Roman"/>
      <w:sz w:val="28"/>
      <w:szCs w:val="20"/>
      <w:lang w:eastAsia="ru-RU"/>
    </w:rPr>
  </w:style>
  <w:style w:type="paragraph" w:customStyle="1" w:styleId="ac">
    <w:name w:val="Подраздел"/>
    <w:basedOn w:val="a"/>
    <w:uiPriority w:val="99"/>
    <w:semiHidden/>
    <w:rsid w:val="00CB6FD7"/>
    <w:pPr>
      <w:suppressAutoHyphens/>
      <w:spacing w:before="240" w:after="120" w:line="240" w:lineRule="auto"/>
      <w:jc w:val="center"/>
    </w:pPr>
    <w:rPr>
      <w:rFonts w:ascii="TimesDL" w:hAnsi="TimesDL" w:cs="TimesDL"/>
      <w:b/>
      <w:bCs/>
      <w:smallCaps/>
      <w:spacing w:val="-2"/>
      <w:sz w:val="24"/>
      <w:szCs w:val="24"/>
    </w:rPr>
  </w:style>
  <w:style w:type="paragraph" w:customStyle="1" w:styleId="ConsNormal">
    <w:name w:val="ConsNormal"/>
    <w:uiPriority w:val="99"/>
    <w:semiHidden/>
    <w:rsid w:val="00CB6FD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r">
    <w:name w:val="r"/>
    <w:uiPriority w:val="99"/>
    <w:rsid w:val="00CB6FD7"/>
  </w:style>
  <w:style w:type="character" w:customStyle="1" w:styleId="a4">
    <w:name w:val="Абзац списка Знак"/>
    <w:aliases w:val="Bullet List Знак,FooterText Знак,numbered Знак,Paragraphe de liste1 Знак,lp1 Знак,SL_Абзац списка Знак,Содержание. 2 уровень Знак"/>
    <w:link w:val="a3"/>
    <w:uiPriority w:val="34"/>
    <w:locked/>
    <w:rsid w:val="00CB6FD7"/>
    <w:rPr>
      <w:rFonts w:ascii="Calibri" w:eastAsia="Times New Roman" w:hAnsi="Calibri" w:cs="Times New Roman"/>
      <w:lang w:eastAsia="ru-RU"/>
    </w:rPr>
  </w:style>
  <w:style w:type="character" w:customStyle="1" w:styleId="VL">
    <w:name w:val="VL_Основной текст Знак"/>
    <w:link w:val="VL0"/>
    <w:uiPriority w:val="99"/>
    <w:locked/>
    <w:rsid w:val="00CB6FD7"/>
    <w:rPr>
      <w:rFonts w:ascii="Calibri" w:hAnsi="Calibri"/>
      <w:color w:val="1E0E01"/>
    </w:rPr>
  </w:style>
  <w:style w:type="paragraph" w:customStyle="1" w:styleId="VL0">
    <w:name w:val="VL_Основной текст"/>
    <w:basedOn w:val="a"/>
    <w:link w:val="VL"/>
    <w:uiPriority w:val="99"/>
    <w:rsid w:val="00CB6FD7"/>
    <w:pPr>
      <w:spacing w:before="240" w:after="0" w:line="240" w:lineRule="auto"/>
      <w:jc w:val="both"/>
    </w:pPr>
    <w:rPr>
      <w:rFonts w:eastAsiaTheme="minorHAnsi" w:cstheme="minorBidi"/>
      <w:color w:val="1E0E01"/>
      <w:lang w:eastAsia="en-US"/>
    </w:rPr>
  </w:style>
  <w:style w:type="paragraph" w:customStyle="1" w:styleId="Default">
    <w:name w:val="Default"/>
    <w:rsid w:val="00CB6FD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27">
    <w:name w:val="Style27"/>
    <w:basedOn w:val="a"/>
    <w:rsid w:val="00CB6FD7"/>
    <w:pPr>
      <w:widowControl w:val="0"/>
      <w:autoSpaceDE w:val="0"/>
      <w:autoSpaceDN w:val="0"/>
      <w:adjustRightInd w:val="0"/>
      <w:spacing w:after="0" w:line="314" w:lineRule="exact"/>
      <w:ind w:firstLine="686"/>
      <w:jc w:val="both"/>
    </w:pPr>
    <w:rPr>
      <w:rFonts w:ascii="Times New Roman" w:hAnsi="Times New Roman"/>
      <w:sz w:val="24"/>
      <w:szCs w:val="24"/>
    </w:rPr>
  </w:style>
  <w:style w:type="paragraph" w:customStyle="1" w:styleId="1">
    <w:name w:val="Абзац списка1"/>
    <w:basedOn w:val="a"/>
    <w:link w:val="ListParagraphChar"/>
    <w:rsid w:val="00CB6FD7"/>
    <w:pPr>
      <w:spacing w:after="0" w:line="240" w:lineRule="auto"/>
      <w:ind w:left="720"/>
      <w:contextualSpacing/>
    </w:pPr>
    <w:rPr>
      <w:sz w:val="20"/>
      <w:szCs w:val="20"/>
      <w:lang w:eastAsia="en-US"/>
    </w:rPr>
  </w:style>
  <w:style w:type="character" w:customStyle="1" w:styleId="ListParagraphChar">
    <w:name w:val="List Paragraph Char"/>
    <w:link w:val="1"/>
    <w:locked/>
    <w:rsid w:val="00CB6FD7"/>
    <w:rPr>
      <w:rFonts w:ascii="Calibri" w:eastAsia="Times New Roman" w:hAnsi="Calibri" w:cs="Times New Roman"/>
      <w:sz w:val="20"/>
      <w:szCs w:val="20"/>
    </w:rPr>
  </w:style>
  <w:style w:type="paragraph" w:customStyle="1" w:styleId="10">
    <w:name w:val="Без интервала1"/>
    <w:rsid w:val="00CB6FD7"/>
    <w:pPr>
      <w:spacing w:after="0" w:line="240" w:lineRule="auto"/>
      <w:ind w:firstLine="567"/>
      <w:jc w:val="both"/>
    </w:pPr>
    <w:rPr>
      <w:rFonts w:ascii="Times New Roman" w:eastAsia="Times New Roman" w:hAnsi="Times New Roman" w:cs="Times New Roman"/>
      <w:sz w:val="28"/>
      <w:szCs w:val="28"/>
      <w:lang w:eastAsia="ru-RU"/>
    </w:rPr>
  </w:style>
  <w:style w:type="paragraph" w:customStyle="1" w:styleId="ad">
    <w:name w:val="Таблицы (моноширинный)"/>
    <w:basedOn w:val="a"/>
    <w:next w:val="a"/>
    <w:uiPriority w:val="99"/>
    <w:rsid w:val="00CB6FD7"/>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50">
    <w:name w:val="Font Style50"/>
    <w:rsid w:val="00CB6FD7"/>
    <w:rPr>
      <w:rFonts w:ascii="Times New Roman" w:hAnsi="Times New Roman"/>
      <w:b/>
      <w:sz w:val="24"/>
    </w:rPr>
  </w:style>
  <w:style w:type="paragraph" w:styleId="ae">
    <w:name w:val="No Spacing"/>
    <w:uiPriority w:val="1"/>
    <w:qFormat/>
    <w:rsid w:val="00CB6FD7"/>
    <w:pPr>
      <w:spacing w:after="0" w:line="240" w:lineRule="auto"/>
      <w:ind w:firstLine="567"/>
      <w:jc w:val="both"/>
    </w:pPr>
    <w:rPr>
      <w:rFonts w:ascii="Times New Roman" w:eastAsia="Times New Roman" w:hAnsi="Times New Roman" w:cs="Times New Roman"/>
      <w:sz w:val="28"/>
      <w:szCs w:val="28"/>
      <w:lang w:eastAsia="ru-RU"/>
    </w:rPr>
  </w:style>
  <w:style w:type="paragraph" w:customStyle="1" w:styleId="pcalign-el-headeralign-pril-header">
    <w:name w:val="pc align-el-header align-pril-header"/>
    <w:basedOn w:val="a"/>
    <w:rsid w:val="00CB6FD7"/>
    <w:pPr>
      <w:spacing w:before="100" w:beforeAutospacing="1" w:after="100" w:afterAutospacing="1" w:line="240" w:lineRule="auto"/>
    </w:pPr>
    <w:rPr>
      <w:rFonts w:ascii="Times New Roman" w:hAnsi="Times New Roman"/>
      <w:sz w:val="24"/>
      <w:szCs w:val="24"/>
    </w:rPr>
  </w:style>
  <w:style w:type="paragraph" w:styleId="af">
    <w:name w:val="Balloon Text"/>
    <w:basedOn w:val="a"/>
    <w:link w:val="af0"/>
    <w:uiPriority w:val="99"/>
    <w:rsid w:val="00CB6FD7"/>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rsid w:val="00CB6FD7"/>
    <w:rPr>
      <w:rFonts w:ascii="Segoe UI" w:eastAsia="Times New Roman" w:hAnsi="Segoe UI" w:cs="Segoe UI"/>
      <w:sz w:val="18"/>
      <w:szCs w:val="18"/>
      <w:lang w:eastAsia="ru-RU"/>
    </w:rPr>
  </w:style>
  <w:style w:type="paragraph" w:styleId="af1">
    <w:name w:val="header"/>
    <w:basedOn w:val="a"/>
    <w:link w:val="af2"/>
    <w:uiPriority w:val="99"/>
    <w:unhideWhenUsed/>
    <w:rsid w:val="00CB6FD7"/>
    <w:pPr>
      <w:tabs>
        <w:tab w:val="center" w:pos="4677"/>
        <w:tab w:val="right" w:pos="9355"/>
      </w:tabs>
      <w:spacing w:after="0" w:line="240" w:lineRule="auto"/>
    </w:pPr>
    <w:rPr>
      <w:rFonts w:asciiTheme="minorHAnsi" w:eastAsiaTheme="minorEastAsia" w:hAnsiTheme="minorHAnsi" w:cstheme="minorBidi"/>
    </w:rPr>
  </w:style>
  <w:style w:type="character" w:customStyle="1" w:styleId="af2">
    <w:name w:val="Верхний колонтитул Знак"/>
    <w:basedOn w:val="a0"/>
    <w:link w:val="af1"/>
    <w:uiPriority w:val="99"/>
    <w:rsid w:val="00CB6FD7"/>
    <w:rPr>
      <w:rFonts w:eastAsiaTheme="minorEastAsia"/>
      <w:lang w:eastAsia="ru-RU"/>
    </w:rPr>
  </w:style>
  <w:style w:type="paragraph" w:styleId="af3">
    <w:name w:val="footer"/>
    <w:basedOn w:val="a"/>
    <w:link w:val="af4"/>
    <w:uiPriority w:val="99"/>
    <w:unhideWhenUsed/>
    <w:rsid w:val="00CB6FD7"/>
    <w:pPr>
      <w:tabs>
        <w:tab w:val="center" w:pos="4677"/>
        <w:tab w:val="right" w:pos="9355"/>
      </w:tabs>
      <w:spacing w:after="0" w:line="240" w:lineRule="auto"/>
    </w:pPr>
    <w:rPr>
      <w:rFonts w:asciiTheme="minorHAnsi" w:eastAsiaTheme="minorEastAsia" w:hAnsiTheme="minorHAnsi" w:cstheme="minorBidi"/>
    </w:rPr>
  </w:style>
  <w:style w:type="character" w:customStyle="1" w:styleId="af4">
    <w:name w:val="Нижний колонтитул Знак"/>
    <w:basedOn w:val="a0"/>
    <w:link w:val="af3"/>
    <w:uiPriority w:val="99"/>
    <w:rsid w:val="00CB6FD7"/>
    <w:rPr>
      <w:rFonts w:eastAsiaTheme="minorEastAsia"/>
      <w:lang w:eastAsia="ru-RU"/>
    </w:rPr>
  </w:style>
  <w:style w:type="paragraph" w:styleId="af5">
    <w:name w:val="footnote text"/>
    <w:aliases w:val=" Знак,Знак1,Знак21,Знак2 Знак,Знак4 Знак,Normal (Web),Обычный (веб) Знак1 Знак Знак,Обычный (веб) Знак Знак Знак Знак,Обычный (веб) Знак1 Знак Знак Знак Знак,Текст сноски Знак Знак1,Обычный (веб) Знак,Обычный (Web) Знак,Обычный (веб)1,Char"/>
    <w:basedOn w:val="a"/>
    <w:link w:val="af6"/>
    <w:unhideWhenUsed/>
    <w:qFormat/>
    <w:rsid w:val="00CB6FD7"/>
    <w:pPr>
      <w:spacing w:after="0" w:line="240" w:lineRule="auto"/>
    </w:pPr>
    <w:rPr>
      <w:rFonts w:ascii="Times New Roman" w:hAnsi="Times New Roman"/>
      <w:sz w:val="20"/>
      <w:szCs w:val="20"/>
    </w:rPr>
  </w:style>
  <w:style w:type="character" w:customStyle="1" w:styleId="af6">
    <w:name w:val="Текст сноски Знак"/>
    <w:aliases w:val=" Знак Знак,Знак1 Знак,Знак21 Знак,Знак2 Знак Знак,Знак4 Знак Знак,Normal (Web) Знак,Обычный (веб) Знак1 Знак Знак Знак,Обычный (веб) Знак Знак Знак Знак Знак,Обычный (веб) Знак1 Знак Знак Знак Знак Знак,Текст сноски Знак Знак1 Знак"/>
    <w:basedOn w:val="a0"/>
    <w:link w:val="af5"/>
    <w:rsid w:val="00CB6FD7"/>
    <w:rPr>
      <w:rFonts w:ascii="Times New Roman" w:eastAsia="Times New Roman" w:hAnsi="Times New Roman" w:cs="Times New Roman"/>
      <w:sz w:val="20"/>
      <w:szCs w:val="20"/>
      <w:lang w:eastAsia="ru-RU"/>
    </w:rPr>
  </w:style>
  <w:style w:type="character" w:styleId="af7">
    <w:name w:val="FollowedHyperlink"/>
    <w:basedOn w:val="a0"/>
    <w:uiPriority w:val="99"/>
    <w:semiHidden/>
    <w:unhideWhenUsed/>
    <w:rsid w:val="00CB6FD7"/>
    <w:rPr>
      <w:color w:val="800080"/>
      <w:u w:val="single"/>
    </w:rPr>
  </w:style>
  <w:style w:type="paragraph" w:customStyle="1" w:styleId="msonormal0">
    <w:name w:val="msonormal"/>
    <w:basedOn w:val="a"/>
    <w:rsid w:val="00CB6FD7"/>
    <w:pPr>
      <w:spacing w:before="100" w:beforeAutospacing="1" w:after="100" w:afterAutospacing="1" w:line="240" w:lineRule="auto"/>
    </w:pPr>
    <w:rPr>
      <w:rFonts w:ascii="Times New Roman" w:hAnsi="Times New Roman"/>
      <w:sz w:val="24"/>
      <w:szCs w:val="24"/>
    </w:rPr>
  </w:style>
  <w:style w:type="paragraph" w:customStyle="1" w:styleId="xl65">
    <w:name w:val="xl65"/>
    <w:basedOn w:val="a"/>
    <w:rsid w:val="00CB6FD7"/>
    <w:pPr>
      <w:spacing w:before="100" w:beforeAutospacing="1" w:after="100" w:afterAutospacing="1" w:line="240" w:lineRule="auto"/>
      <w:textAlignment w:val="top"/>
    </w:pPr>
    <w:rPr>
      <w:rFonts w:ascii="Arial" w:hAnsi="Arial" w:cs="Arial"/>
      <w:sz w:val="24"/>
      <w:szCs w:val="24"/>
    </w:rPr>
  </w:style>
  <w:style w:type="paragraph" w:customStyle="1" w:styleId="xl66">
    <w:name w:val="xl66"/>
    <w:basedOn w:val="a"/>
    <w:rsid w:val="00CB6FD7"/>
    <w:pPr>
      <w:spacing w:before="100" w:beforeAutospacing="1" w:after="100" w:afterAutospacing="1" w:line="240" w:lineRule="auto"/>
    </w:pPr>
    <w:rPr>
      <w:rFonts w:ascii="Arial" w:hAnsi="Arial" w:cs="Arial"/>
      <w:sz w:val="24"/>
      <w:szCs w:val="24"/>
    </w:rPr>
  </w:style>
  <w:style w:type="paragraph" w:customStyle="1" w:styleId="xl67">
    <w:name w:val="xl67"/>
    <w:basedOn w:val="a"/>
    <w:rsid w:val="00CB6FD7"/>
    <w:pPr>
      <w:spacing w:before="100" w:beforeAutospacing="1" w:after="100" w:afterAutospacing="1" w:line="240" w:lineRule="auto"/>
      <w:jc w:val="center"/>
      <w:textAlignment w:val="top"/>
    </w:pPr>
    <w:rPr>
      <w:rFonts w:ascii="Arial" w:hAnsi="Arial" w:cs="Arial"/>
      <w:sz w:val="24"/>
      <w:szCs w:val="24"/>
    </w:rPr>
  </w:style>
  <w:style w:type="paragraph" w:customStyle="1" w:styleId="xl68">
    <w:name w:val="xl68"/>
    <w:basedOn w:val="a"/>
    <w:rsid w:val="00CB6FD7"/>
    <w:pPr>
      <w:spacing w:before="100" w:beforeAutospacing="1" w:after="100" w:afterAutospacing="1" w:line="240" w:lineRule="auto"/>
      <w:textAlignment w:val="top"/>
    </w:pPr>
    <w:rPr>
      <w:rFonts w:ascii="Arial" w:hAnsi="Arial" w:cs="Arial"/>
      <w:sz w:val="24"/>
      <w:szCs w:val="24"/>
    </w:rPr>
  </w:style>
  <w:style w:type="paragraph" w:customStyle="1" w:styleId="xl69">
    <w:name w:val="xl69"/>
    <w:basedOn w:val="a"/>
    <w:rsid w:val="00CB6FD7"/>
    <w:pPr>
      <w:spacing w:before="100" w:beforeAutospacing="1" w:after="100" w:afterAutospacing="1" w:line="240" w:lineRule="auto"/>
      <w:jc w:val="center"/>
      <w:textAlignment w:val="top"/>
    </w:pPr>
    <w:rPr>
      <w:rFonts w:ascii="Arial" w:hAnsi="Arial" w:cs="Arial"/>
      <w:sz w:val="24"/>
      <w:szCs w:val="24"/>
    </w:rPr>
  </w:style>
  <w:style w:type="paragraph" w:customStyle="1" w:styleId="xl70">
    <w:name w:val="xl70"/>
    <w:basedOn w:val="a"/>
    <w:rsid w:val="00CB6FD7"/>
    <w:pPr>
      <w:spacing w:before="100" w:beforeAutospacing="1" w:after="100" w:afterAutospacing="1" w:line="240" w:lineRule="auto"/>
      <w:jc w:val="center"/>
      <w:textAlignment w:val="top"/>
    </w:pPr>
    <w:rPr>
      <w:rFonts w:ascii="Arial" w:hAnsi="Arial" w:cs="Arial"/>
      <w:sz w:val="18"/>
      <w:szCs w:val="18"/>
    </w:rPr>
  </w:style>
  <w:style w:type="paragraph" w:customStyle="1" w:styleId="xl71">
    <w:name w:val="xl71"/>
    <w:basedOn w:val="a"/>
    <w:rsid w:val="00CB6FD7"/>
    <w:pPr>
      <w:spacing w:before="100" w:beforeAutospacing="1" w:after="100" w:afterAutospacing="1" w:line="240" w:lineRule="auto"/>
      <w:jc w:val="right"/>
      <w:textAlignment w:val="top"/>
    </w:pPr>
    <w:rPr>
      <w:rFonts w:ascii="Arial" w:hAnsi="Arial" w:cs="Arial"/>
      <w:sz w:val="16"/>
      <w:szCs w:val="16"/>
    </w:rPr>
  </w:style>
  <w:style w:type="paragraph" w:customStyle="1" w:styleId="xl72">
    <w:name w:val="xl72"/>
    <w:basedOn w:val="a"/>
    <w:rsid w:val="00CB6FD7"/>
    <w:pPr>
      <w:spacing w:before="100" w:beforeAutospacing="1" w:after="100" w:afterAutospacing="1" w:line="240" w:lineRule="auto"/>
      <w:textAlignment w:val="top"/>
    </w:pPr>
    <w:rPr>
      <w:rFonts w:ascii="Arial" w:hAnsi="Arial" w:cs="Arial"/>
      <w:sz w:val="16"/>
      <w:szCs w:val="16"/>
    </w:rPr>
  </w:style>
  <w:style w:type="paragraph" w:customStyle="1" w:styleId="xl73">
    <w:name w:val="xl73"/>
    <w:basedOn w:val="a"/>
    <w:rsid w:val="00CB6FD7"/>
    <w:pPr>
      <w:spacing w:before="100" w:beforeAutospacing="1" w:after="100" w:afterAutospacing="1" w:line="240" w:lineRule="auto"/>
      <w:jc w:val="right"/>
      <w:textAlignment w:val="top"/>
    </w:pPr>
    <w:rPr>
      <w:rFonts w:ascii="Arial" w:hAnsi="Arial" w:cs="Arial"/>
      <w:sz w:val="24"/>
      <w:szCs w:val="24"/>
    </w:rPr>
  </w:style>
  <w:style w:type="paragraph" w:customStyle="1" w:styleId="xl74">
    <w:name w:val="xl74"/>
    <w:basedOn w:val="a"/>
    <w:rsid w:val="00CB6FD7"/>
    <w:pPr>
      <w:spacing w:before="100" w:beforeAutospacing="1" w:after="100" w:afterAutospacing="1" w:line="240" w:lineRule="auto"/>
      <w:textAlignment w:val="top"/>
    </w:pPr>
    <w:rPr>
      <w:rFonts w:ascii="Arial" w:hAnsi="Arial" w:cs="Arial"/>
      <w:sz w:val="18"/>
      <w:szCs w:val="18"/>
    </w:rPr>
  </w:style>
  <w:style w:type="paragraph" w:customStyle="1" w:styleId="xl75">
    <w:name w:val="xl75"/>
    <w:basedOn w:val="a"/>
    <w:rsid w:val="00CB6FD7"/>
    <w:pPr>
      <w:spacing w:before="100" w:beforeAutospacing="1" w:after="100" w:afterAutospacing="1" w:line="240" w:lineRule="auto"/>
      <w:jc w:val="center"/>
      <w:textAlignment w:val="top"/>
    </w:pPr>
    <w:rPr>
      <w:rFonts w:ascii="Arial" w:hAnsi="Arial" w:cs="Arial"/>
      <w:sz w:val="18"/>
      <w:szCs w:val="18"/>
    </w:rPr>
  </w:style>
  <w:style w:type="paragraph" w:customStyle="1" w:styleId="xl76">
    <w:name w:val="xl76"/>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77">
    <w:name w:val="xl77"/>
    <w:basedOn w:val="a"/>
    <w:rsid w:val="00CB6FD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78">
    <w:name w:val="xl78"/>
    <w:basedOn w:val="a"/>
    <w:rsid w:val="00CB6FD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79">
    <w:name w:val="xl79"/>
    <w:basedOn w:val="a"/>
    <w:rsid w:val="00CB6FD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80">
    <w:name w:val="xl80"/>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24"/>
      <w:szCs w:val="24"/>
    </w:rPr>
  </w:style>
  <w:style w:type="paragraph" w:customStyle="1" w:styleId="xl81">
    <w:name w:val="xl81"/>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rPr>
  </w:style>
  <w:style w:type="paragraph" w:customStyle="1" w:styleId="xl82">
    <w:name w:val="xl82"/>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24"/>
      <w:szCs w:val="24"/>
    </w:rPr>
  </w:style>
  <w:style w:type="paragraph" w:customStyle="1" w:styleId="xl83">
    <w:name w:val="xl83"/>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24"/>
      <w:szCs w:val="24"/>
    </w:rPr>
  </w:style>
  <w:style w:type="paragraph" w:customStyle="1" w:styleId="xl84">
    <w:name w:val="xl84"/>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rPr>
  </w:style>
  <w:style w:type="paragraph" w:customStyle="1" w:styleId="xl85">
    <w:name w:val="xl85"/>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24"/>
      <w:szCs w:val="24"/>
    </w:rPr>
  </w:style>
  <w:style w:type="paragraph" w:customStyle="1" w:styleId="xl86">
    <w:name w:val="xl86"/>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87">
    <w:name w:val="xl87"/>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rPr>
  </w:style>
  <w:style w:type="paragraph" w:customStyle="1" w:styleId="xl88">
    <w:name w:val="xl88"/>
    <w:basedOn w:val="a"/>
    <w:rsid w:val="00CB6FD7"/>
    <w:pPr>
      <w:spacing w:before="100" w:beforeAutospacing="1" w:after="100" w:afterAutospacing="1" w:line="240" w:lineRule="auto"/>
      <w:jc w:val="center"/>
      <w:textAlignment w:val="top"/>
    </w:pPr>
    <w:rPr>
      <w:rFonts w:ascii="Arial" w:hAnsi="Arial" w:cs="Arial"/>
    </w:rPr>
  </w:style>
  <w:style w:type="paragraph" w:customStyle="1" w:styleId="xl89">
    <w:name w:val="xl89"/>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rPr>
  </w:style>
  <w:style w:type="paragraph" w:customStyle="1" w:styleId="xl90">
    <w:name w:val="xl90"/>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
    <w:rsid w:val="00CB6FD7"/>
    <w:pPr>
      <w:spacing w:before="100" w:beforeAutospacing="1" w:after="100" w:afterAutospacing="1" w:line="240" w:lineRule="auto"/>
      <w:jc w:val="center"/>
      <w:textAlignment w:val="top"/>
    </w:pPr>
    <w:rPr>
      <w:rFonts w:ascii="Arial" w:hAnsi="Arial" w:cs="Arial"/>
    </w:rPr>
  </w:style>
  <w:style w:type="paragraph" w:customStyle="1" w:styleId="xl92">
    <w:name w:val="xl92"/>
    <w:basedOn w:val="a"/>
    <w:rsid w:val="00CB6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24"/>
      <w:szCs w:val="24"/>
    </w:rPr>
  </w:style>
  <w:style w:type="table" w:styleId="af8">
    <w:name w:val="Table Grid"/>
    <w:basedOn w:val="a1"/>
    <w:uiPriority w:val="39"/>
    <w:rsid w:val="00CB6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разрешенное упоминание1"/>
    <w:basedOn w:val="a0"/>
    <w:uiPriority w:val="99"/>
    <w:semiHidden/>
    <w:unhideWhenUsed/>
    <w:rsid w:val="00BF48F3"/>
    <w:rPr>
      <w:color w:val="605E5C"/>
      <w:shd w:val="clear" w:color="auto" w:fill="E1DFDD"/>
    </w:rPr>
  </w:style>
  <w:style w:type="paragraph" w:customStyle="1" w:styleId="6">
    <w:name w:val="Абзац списка6"/>
    <w:basedOn w:val="a"/>
    <w:rsid w:val="00AC00DA"/>
    <w:pPr>
      <w:spacing w:after="0" w:line="240" w:lineRule="auto"/>
      <w:ind w:left="708"/>
    </w:pPr>
    <w:rPr>
      <w:rFonts w:ascii="Times New Roman" w:hAnsi="Times New Roman"/>
      <w:sz w:val="24"/>
      <w:szCs w:val="24"/>
    </w:rPr>
  </w:style>
  <w:style w:type="table" w:customStyle="1" w:styleId="12">
    <w:name w:val="Сетка таблицы1"/>
    <w:basedOn w:val="a1"/>
    <w:uiPriority w:val="39"/>
    <w:rsid w:val="00AC00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AC00DA"/>
  </w:style>
  <w:style w:type="character" w:customStyle="1" w:styleId="techname">
    <w:name w:val="techname"/>
    <w:rsid w:val="00AC00DA"/>
  </w:style>
  <w:style w:type="numbering" w:customStyle="1" w:styleId="13">
    <w:name w:val="Нет списка1"/>
    <w:next w:val="a2"/>
    <w:uiPriority w:val="99"/>
    <w:semiHidden/>
    <w:unhideWhenUsed/>
    <w:rsid w:val="00AC00DA"/>
  </w:style>
  <w:style w:type="table" w:customStyle="1" w:styleId="110">
    <w:name w:val="Сетка таблицы11"/>
    <w:basedOn w:val="a1"/>
    <w:uiPriority w:val="39"/>
    <w:rsid w:val="00AC00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50690">
      <w:bodyDiv w:val="1"/>
      <w:marLeft w:val="0"/>
      <w:marRight w:val="0"/>
      <w:marTop w:val="0"/>
      <w:marBottom w:val="0"/>
      <w:divBdr>
        <w:top w:val="none" w:sz="0" w:space="0" w:color="auto"/>
        <w:left w:val="none" w:sz="0" w:space="0" w:color="auto"/>
        <w:bottom w:val="none" w:sz="0" w:space="0" w:color="auto"/>
        <w:right w:val="none" w:sz="0" w:space="0" w:color="auto"/>
      </w:divBdr>
    </w:div>
    <w:div w:id="153570894">
      <w:bodyDiv w:val="1"/>
      <w:marLeft w:val="0"/>
      <w:marRight w:val="0"/>
      <w:marTop w:val="0"/>
      <w:marBottom w:val="0"/>
      <w:divBdr>
        <w:top w:val="none" w:sz="0" w:space="0" w:color="auto"/>
        <w:left w:val="none" w:sz="0" w:space="0" w:color="auto"/>
        <w:bottom w:val="none" w:sz="0" w:space="0" w:color="auto"/>
        <w:right w:val="none" w:sz="0" w:space="0" w:color="auto"/>
      </w:divBdr>
    </w:div>
    <w:div w:id="251404070">
      <w:bodyDiv w:val="1"/>
      <w:marLeft w:val="0"/>
      <w:marRight w:val="0"/>
      <w:marTop w:val="0"/>
      <w:marBottom w:val="0"/>
      <w:divBdr>
        <w:top w:val="none" w:sz="0" w:space="0" w:color="auto"/>
        <w:left w:val="none" w:sz="0" w:space="0" w:color="auto"/>
        <w:bottom w:val="none" w:sz="0" w:space="0" w:color="auto"/>
        <w:right w:val="none" w:sz="0" w:space="0" w:color="auto"/>
      </w:divBdr>
    </w:div>
    <w:div w:id="422606966">
      <w:bodyDiv w:val="1"/>
      <w:marLeft w:val="0"/>
      <w:marRight w:val="0"/>
      <w:marTop w:val="0"/>
      <w:marBottom w:val="0"/>
      <w:divBdr>
        <w:top w:val="none" w:sz="0" w:space="0" w:color="auto"/>
        <w:left w:val="none" w:sz="0" w:space="0" w:color="auto"/>
        <w:bottom w:val="none" w:sz="0" w:space="0" w:color="auto"/>
        <w:right w:val="none" w:sz="0" w:space="0" w:color="auto"/>
      </w:divBdr>
    </w:div>
    <w:div w:id="481041043">
      <w:bodyDiv w:val="1"/>
      <w:marLeft w:val="0"/>
      <w:marRight w:val="0"/>
      <w:marTop w:val="0"/>
      <w:marBottom w:val="0"/>
      <w:divBdr>
        <w:top w:val="none" w:sz="0" w:space="0" w:color="auto"/>
        <w:left w:val="none" w:sz="0" w:space="0" w:color="auto"/>
        <w:bottom w:val="none" w:sz="0" w:space="0" w:color="auto"/>
        <w:right w:val="none" w:sz="0" w:space="0" w:color="auto"/>
      </w:divBdr>
    </w:div>
    <w:div w:id="745539827">
      <w:bodyDiv w:val="1"/>
      <w:marLeft w:val="0"/>
      <w:marRight w:val="0"/>
      <w:marTop w:val="0"/>
      <w:marBottom w:val="0"/>
      <w:divBdr>
        <w:top w:val="none" w:sz="0" w:space="0" w:color="auto"/>
        <w:left w:val="none" w:sz="0" w:space="0" w:color="auto"/>
        <w:bottom w:val="none" w:sz="0" w:space="0" w:color="auto"/>
        <w:right w:val="none" w:sz="0" w:space="0" w:color="auto"/>
      </w:divBdr>
    </w:div>
    <w:div w:id="801462901">
      <w:bodyDiv w:val="1"/>
      <w:marLeft w:val="0"/>
      <w:marRight w:val="0"/>
      <w:marTop w:val="0"/>
      <w:marBottom w:val="0"/>
      <w:divBdr>
        <w:top w:val="none" w:sz="0" w:space="0" w:color="auto"/>
        <w:left w:val="none" w:sz="0" w:space="0" w:color="auto"/>
        <w:bottom w:val="none" w:sz="0" w:space="0" w:color="auto"/>
        <w:right w:val="none" w:sz="0" w:space="0" w:color="auto"/>
      </w:divBdr>
    </w:div>
    <w:div w:id="884176108">
      <w:bodyDiv w:val="1"/>
      <w:marLeft w:val="0"/>
      <w:marRight w:val="0"/>
      <w:marTop w:val="0"/>
      <w:marBottom w:val="0"/>
      <w:divBdr>
        <w:top w:val="none" w:sz="0" w:space="0" w:color="auto"/>
        <w:left w:val="none" w:sz="0" w:space="0" w:color="auto"/>
        <w:bottom w:val="none" w:sz="0" w:space="0" w:color="auto"/>
        <w:right w:val="none" w:sz="0" w:space="0" w:color="auto"/>
      </w:divBdr>
    </w:div>
    <w:div w:id="1106970093">
      <w:bodyDiv w:val="1"/>
      <w:marLeft w:val="0"/>
      <w:marRight w:val="0"/>
      <w:marTop w:val="0"/>
      <w:marBottom w:val="0"/>
      <w:divBdr>
        <w:top w:val="none" w:sz="0" w:space="0" w:color="auto"/>
        <w:left w:val="none" w:sz="0" w:space="0" w:color="auto"/>
        <w:bottom w:val="none" w:sz="0" w:space="0" w:color="auto"/>
        <w:right w:val="none" w:sz="0" w:space="0" w:color="auto"/>
      </w:divBdr>
    </w:div>
    <w:div w:id="1129474607">
      <w:bodyDiv w:val="1"/>
      <w:marLeft w:val="0"/>
      <w:marRight w:val="0"/>
      <w:marTop w:val="0"/>
      <w:marBottom w:val="0"/>
      <w:divBdr>
        <w:top w:val="none" w:sz="0" w:space="0" w:color="auto"/>
        <w:left w:val="none" w:sz="0" w:space="0" w:color="auto"/>
        <w:bottom w:val="none" w:sz="0" w:space="0" w:color="auto"/>
        <w:right w:val="none" w:sz="0" w:space="0" w:color="auto"/>
      </w:divBdr>
    </w:div>
    <w:div w:id="1138063910">
      <w:bodyDiv w:val="1"/>
      <w:marLeft w:val="0"/>
      <w:marRight w:val="0"/>
      <w:marTop w:val="0"/>
      <w:marBottom w:val="0"/>
      <w:divBdr>
        <w:top w:val="none" w:sz="0" w:space="0" w:color="auto"/>
        <w:left w:val="none" w:sz="0" w:space="0" w:color="auto"/>
        <w:bottom w:val="none" w:sz="0" w:space="0" w:color="auto"/>
        <w:right w:val="none" w:sz="0" w:space="0" w:color="auto"/>
      </w:divBdr>
    </w:div>
    <w:div w:id="1165323987">
      <w:bodyDiv w:val="1"/>
      <w:marLeft w:val="0"/>
      <w:marRight w:val="0"/>
      <w:marTop w:val="0"/>
      <w:marBottom w:val="0"/>
      <w:divBdr>
        <w:top w:val="none" w:sz="0" w:space="0" w:color="auto"/>
        <w:left w:val="none" w:sz="0" w:space="0" w:color="auto"/>
        <w:bottom w:val="none" w:sz="0" w:space="0" w:color="auto"/>
        <w:right w:val="none" w:sz="0" w:space="0" w:color="auto"/>
      </w:divBdr>
    </w:div>
    <w:div w:id="1256017892">
      <w:bodyDiv w:val="1"/>
      <w:marLeft w:val="0"/>
      <w:marRight w:val="0"/>
      <w:marTop w:val="0"/>
      <w:marBottom w:val="0"/>
      <w:divBdr>
        <w:top w:val="none" w:sz="0" w:space="0" w:color="auto"/>
        <w:left w:val="none" w:sz="0" w:space="0" w:color="auto"/>
        <w:bottom w:val="none" w:sz="0" w:space="0" w:color="auto"/>
        <w:right w:val="none" w:sz="0" w:space="0" w:color="auto"/>
      </w:divBdr>
    </w:div>
    <w:div w:id="1532263020">
      <w:bodyDiv w:val="1"/>
      <w:marLeft w:val="0"/>
      <w:marRight w:val="0"/>
      <w:marTop w:val="0"/>
      <w:marBottom w:val="0"/>
      <w:divBdr>
        <w:top w:val="none" w:sz="0" w:space="0" w:color="auto"/>
        <w:left w:val="none" w:sz="0" w:space="0" w:color="auto"/>
        <w:bottom w:val="none" w:sz="0" w:space="0" w:color="auto"/>
        <w:right w:val="none" w:sz="0" w:space="0" w:color="auto"/>
      </w:divBdr>
    </w:div>
    <w:div w:id="1542551440">
      <w:bodyDiv w:val="1"/>
      <w:marLeft w:val="0"/>
      <w:marRight w:val="0"/>
      <w:marTop w:val="0"/>
      <w:marBottom w:val="0"/>
      <w:divBdr>
        <w:top w:val="none" w:sz="0" w:space="0" w:color="auto"/>
        <w:left w:val="none" w:sz="0" w:space="0" w:color="auto"/>
        <w:bottom w:val="none" w:sz="0" w:space="0" w:color="auto"/>
        <w:right w:val="none" w:sz="0" w:space="0" w:color="auto"/>
      </w:divBdr>
    </w:div>
    <w:div w:id="1584875493">
      <w:bodyDiv w:val="1"/>
      <w:marLeft w:val="0"/>
      <w:marRight w:val="0"/>
      <w:marTop w:val="0"/>
      <w:marBottom w:val="0"/>
      <w:divBdr>
        <w:top w:val="none" w:sz="0" w:space="0" w:color="auto"/>
        <w:left w:val="none" w:sz="0" w:space="0" w:color="auto"/>
        <w:bottom w:val="none" w:sz="0" w:space="0" w:color="auto"/>
        <w:right w:val="none" w:sz="0" w:space="0" w:color="auto"/>
      </w:divBdr>
    </w:div>
    <w:div w:id="1633633632">
      <w:bodyDiv w:val="1"/>
      <w:marLeft w:val="0"/>
      <w:marRight w:val="0"/>
      <w:marTop w:val="0"/>
      <w:marBottom w:val="0"/>
      <w:divBdr>
        <w:top w:val="none" w:sz="0" w:space="0" w:color="auto"/>
        <w:left w:val="none" w:sz="0" w:space="0" w:color="auto"/>
        <w:bottom w:val="none" w:sz="0" w:space="0" w:color="auto"/>
        <w:right w:val="none" w:sz="0" w:space="0" w:color="auto"/>
      </w:divBdr>
    </w:div>
    <w:div w:id="1756895520">
      <w:bodyDiv w:val="1"/>
      <w:marLeft w:val="0"/>
      <w:marRight w:val="0"/>
      <w:marTop w:val="0"/>
      <w:marBottom w:val="0"/>
      <w:divBdr>
        <w:top w:val="none" w:sz="0" w:space="0" w:color="auto"/>
        <w:left w:val="none" w:sz="0" w:space="0" w:color="auto"/>
        <w:bottom w:val="none" w:sz="0" w:space="0" w:color="auto"/>
        <w:right w:val="none" w:sz="0" w:space="0" w:color="auto"/>
      </w:divBdr>
    </w:div>
    <w:div w:id="1840848996">
      <w:bodyDiv w:val="1"/>
      <w:marLeft w:val="0"/>
      <w:marRight w:val="0"/>
      <w:marTop w:val="0"/>
      <w:marBottom w:val="0"/>
      <w:divBdr>
        <w:top w:val="none" w:sz="0" w:space="0" w:color="auto"/>
        <w:left w:val="none" w:sz="0" w:space="0" w:color="auto"/>
        <w:bottom w:val="none" w:sz="0" w:space="0" w:color="auto"/>
        <w:right w:val="none" w:sz="0" w:space="0" w:color="auto"/>
      </w:divBdr>
    </w:div>
    <w:div w:id="1931770711">
      <w:bodyDiv w:val="1"/>
      <w:marLeft w:val="0"/>
      <w:marRight w:val="0"/>
      <w:marTop w:val="0"/>
      <w:marBottom w:val="0"/>
      <w:divBdr>
        <w:top w:val="none" w:sz="0" w:space="0" w:color="auto"/>
        <w:left w:val="none" w:sz="0" w:space="0" w:color="auto"/>
        <w:bottom w:val="none" w:sz="0" w:space="0" w:color="auto"/>
        <w:right w:val="none" w:sz="0" w:space="0" w:color="auto"/>
      </w:divBdr>
    </w:div>
    <w:div w:id="2033337930">
      <w:bodyDiv w:val="1"/>
      <w:marLeft w:val="0"/>
      <w:marRight w:val="0"/>
      <w:marTop w:val="0"/>
      <w:marBottom w:val="0"/>
      <w:divBdr>
        <w:top w:val="none" w:sz="0" w:space="0" w:color="auto"/>
        <w:left w:val="none" w:sz="0" w:space="0" w:color="auto"/>
        <w:bottom w:val="none" w:sz="0" w:space="0" w:color="auto"/>
        <w:right w:val="none" w:sz="0" w:space="0" w:color="auto"/>
      </w:divBdr>
    </w:div>
    <w:div w:id="2038969613">
      <w:bodyDiv w:val="1"/>
      <w:marLeft w:val="0"/>
      <w:marRight w:val="0"/>
      <w:marTop w:val="0"/>
      <w:marBottom w:val="0"/>
      <w:divBdr>
        <w:top w:val="none" w:sz="0" w:space="0" w:color="auto"/>
        <w:left w:val="none" w:sz="0" w:space="0" w:color="auto"/>
        <w:bottom w:val="none" w:sz="0" w:space="0" w:color="auto"/>
        <w:right w:val="none" w:sz="0" w:space="0" w:color="auto"/>
      </w:divBdr>
    </w:div>
    <w:div w:id="2094008544">
      <w:bodyDiv w:val="1"/>
      <w:marLeft w:val="0"/>
      <w:marRight w:val="0"/>
      <w:marTop w:val="0"/>
      <w:marBottom w:val="0"/>
      <w:divBdr>
        <w:top w:val="none" w:sz="0" w:space="0" w:color="auto"/>
        <w:left w:val="none" w:sz="0" w:space="0" w:color="auto"/>
        <w:bottom w:val="none" w:sz="0" w:space="0" w:color="auto"/>
        <w:right w:val="none" w:sz="0" w:space="0" w:color="auto"/>
      </w:divBdr>
    </w:div>
    <w:div w:id="211517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9AD68B-2615-4001-A783-7DF4F9548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563</Words>
  <Characters>3213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knyazeva</dc:creator>
  <cp:lastModifiedBy>Подкопаева Елена Геннадьевна</cp:lastModifiedBy>
  <cp:revision>6</cp:revision>
  <cp:lastPrinted>2023-06-15T07:46:00Z</cp:lastPrinted>
  <dcterms:created xsi:type="dcterms:W3CDTF">2026-04-14T03:02:00Z</dcterms:created>
  <dcterms:modified xsi:type="dcterms:W3CDTF">2026-08-24T07:02:00Z</dcterms:modified>
</cp:coreProperties>
</file>