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D7" w:rsidRDefault="007C47D7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58618C" w:rsidRDefault="007C47D7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 между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рацией Алтайского края и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нистрацией города Рубцовска о взаимодействии в области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социально-экономического развития на 2020 год</w:t>
      </w:r>
    </w:p>
    <w:p w:rsidR="0058618C" w:rsidRDefault="0058618C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</w:p>
    <w:p w:rsidR="0058618C" w:rsidRDefault="0058618C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</w:p>
    <w:p w:rsidR="00C000B5" w:rsidRDefault="00C000B5" w:rsidP="00CB27B8">
      <w:pPr>
        <w:spacing w:after="283" w:line="240" w:lineRule="exact"/>
        <w:ind w:left="5245"/>
        <w:jc w:val="both"/>
        <w:rPr>
          <w:color w:val="000000"/>
          <w:sz w:val="28"/>
          <w:szCs w:val="28"/>
        </w:rPr>
      </w:pPr>
    </w:p>
    <w:p w:rsidR="007C47D7" w:rsidRDefault="007C47D7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ИНДИКАТИВНЫЙ ПЛАН</w:t>
      </w:r>
    </w:p>
    <w:p w:rsidR="007C47D7" w:rsidRDefault="007C47D7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социально-экономического развития</w:t>
      </w:r>
    </w:p>
    <w:p w:rsidR="007C47D7" w:rsidRDefault="007C47D7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города Рубцовска Алтайского края на 2020 год</w:t>
      </w:r>
    </w:p>
    <w:p w:rsidR="00101A94" w:rsidRPr="00B3385B" w:rsidRDefault="00A6123E" w:rsidP="00094224">
      <w:pPr>
        <w:jc w:val="center"/>
        <w:rPr>
          <w:color w:val="000000"/>
          <w:sz w:val="24"/>
          <w:szCs w:val="24"/>
        </w:rPr>
      </w:pPr>
      <w:r w:rsidRPr="00A6123E">
        <w:rPr>
          <w:color w:val="000000"/>
          <w:sz w:val="24"/>
          <w:szCs w:val="24"/>
          <w:lang w:val="en-US"/>
        </w:rPr>
        <w:pict>
          <v:rect id="_x0000_s1038" style="position:absolute;left:0;text-align:left;margin-left:-10.7pt;margin-top:12.85pt;width:495pt;height:17.85pt;z-index:251657728" stroked="f"/>
        </w:pict>
      </w: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288"/>
        <w:gridCol w:w="1702"/>
        <w:gridCol w:w="1181"/>
        <w:gridCol w:w="1181"/>
        <w:gridCol w:w="1185"/>
      </w:tblGrid>
      <w:tr w:rsidR="009D0782" w:rsidRPr="00585360" w:rsidTr="00E152DF">
        <w:trPr>
          <w:cantSplit/>
          <w:trHeight w:val="140"/>
          <w:tblHeader/>
        </w:trPr>
        <w:tc>
          <w:tcPr>
            <w:tcW w:w="720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288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85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C47D7" w:rsidRPr="00585360" w:rsidTr="00520ED7">
        <w:trPr>
          <w:trHeight w:val="140"/>
        </w:trPr>
        <w:tc>
          <w:tcPr>
            <w:tcW w:w="720" w:type="dxa"/>
            <w:vMerge w:val="restart"/>
            <w:vAlign w:val="center"/>
          </w:tcPr>
          <w:p w:rsidR="007C47D7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536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vAlign w:val="center"/>
          </w:tcPr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индикатора</w:t>
            </w:r>
          </w:p>
        </w:tc>
        <w:tc>
          <w:tcPr>
            <w:tcW w:w="1702" w:type="dxa"/>
            <w:vMerge w:val="restart"/>
            <w:vAlign w:val="center"/>
          </w:tcPr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547" w:type="dxa"/>
            <w:gridSpan w:val="3"/>
          </w:tcPr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Значение индикатора</w:t>
            </w:r>
          </w:p>
        </w:tc>
      </w:tr>
      <w:tr w:rsidR="007C47D7" w:rsidRPr="00585360" w:rsidTr="00E152DF">
        <w:trPr>
          <w:trHeight w:val="140"/>
        </w:trPr>
        <w:tc>
          <w:tcPr>
            <w:tcW w:w="720" w:type="dxa"/>
            <w:vMerge/>
          </w:tcPr>
          <w:p w:rsidR="007C47D7" w:rsidRPr="00585360" w:rsidRDefault="007C47D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C47D7" w:rsidRPr="00585360" w:rsidRDefault="007C47D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C47D7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</w:t>
            </w:r>
          </w:p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181" w:type="dxa"/>
            <w:vAlign w:val="center"/>
          </w:tcPr>
          <w:p w:rsidR="007C47D7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</w:t>
            </w:r>
          </w:p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185" w:type="dxa"/>
            <w:vAlign w:val="center"/>
          </w:tcPr>
          <w:p w:rsidR="007C47D7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>
              <w:rPr>
                <w:rStyle w:val="aa"/>
                <w:color w:val="000000"/>
                <w:sz w:val="28"/>
                <w:szCs w:val="28"/>
              </w:rPr>
              <w:footnoteReference w:customMarkFollows="1" w:id="2"/>
              <w:t>*</w:t>
            </w:r>
          </w:p>
          <w:p w:rsidR="007C47D7" w:rsidRPr="00585360" w:rsidRDefault="007C4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9D0782" w:rsidRPr="00585360" w:rsidTr="00E152DF">
        <w:trPr>
          <w:trHeight w:val="140"/>
        </w:trPr>
        <w:tc>
          <w:tcPr>
            <w:tcW w:w="720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288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85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Индикаторы демографического потенциала, рынка труда, уровня жизни населения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702" w:type="dxa"/>
          </w:tcPr>
          <w:p w:rsidR="00B3385B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тыс. 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702" w:type="dxa"/>
          </w:tcPr>
          <w:p w:rsidR="00B3385B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тыс. 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 естестве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прироста населения</w:t>
            </w:r>
          </w:p>
        </w:tc>
        <w:tc>
          <w:tcPr>
            <w:tcW w:w="1702" w:type="dxa"/>
          </w:tcPr>
          <w:p w:rsidR="00B3385B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тыс. 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-7,3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-7,6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8" w:type="dxa"/>
          </w:tcPr>
          <w:p w:rsidR="00B3385B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Смертность женщин </w:t>
            </w:r>
            <w:proofErr w:type="gramStart"/>
            <w:r>
              <w:rPr>
                <w:color w:val="000000"/>
                <w:sz w:val="28"/>
                <w:szCs w:val="28"/>
              </w:rPr>
              <w:t>трудоспособного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тыс. человек</w:t>
            </w:r>
          </w:p>
        </w:tc>
        <w:tc>
          <w:tcPr>
            <w:tcW w:w="1181" w:type="dxa"/>
          </w:tcPr>
          <w:p w:rsidR="007C47D7" w:rsidRDefault="00B3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B3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8" w:type="dxa"/>
          </w:tcPr>
          <w:p w:rsidR="00B3385B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Смертность мужчин </w:t>
            </w:r>
          </w:p>
          <w:p w:rsidR="00B3385B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трудоспособного </w:t>
            </w:r>
          </w:p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тыс. человек</w:t>
            </w:r>
          </w:p>
        </w:tc>
        <w:tc>
          <w:tcPr>
            <w:tcW w:w="1181" w:type="dxa"/>
          </w:tcPr>
          <w:p w:rsidR="007C47D7" w:rsidRDefault="00B3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B3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 миграц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онного прироста (убыли)</w:t>
            </w:r>
          </w:p>
        </w:tc>
        <w:tc>
          <w:tcPr>
            <w:tcW w:w="1702" w:type="dxa"/>
          </w:tcPr>
          <w:p w:rsidR="00B3385B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тыс. 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-3,8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 начи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ленная заработная плата работников крупных и средних организаций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27 240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29 985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32 984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начи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ленная заработная плата педагогических работн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ков учреждений допо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нительного образования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18 952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22 682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28 540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начи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ленная заработная плата работников учреждений культуры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17 256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22 329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25 372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зарегистрир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ванной безработицы по отношению к численн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сти трудоспособного </w:t>
            </w:r>
            <w:r w:rsidR="00B905BF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населения (на конец </w:t>
            </w:r>
            <w:r w:rsidR="00B90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периода)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Число трудоустроенных граждан, с которыми </w:t>
            </w:r>
            <w:r w:rsidR="00B90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легализованы трудовые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ношения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Численность инвалидов трудоспособного </w:t>
            </w:r>
            <w:r w:rsidR="00B905BF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возраста, работающих </w:t>
            </w:r>
            <w:r w:rsidR="00B905BF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в отче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ном периоде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81" w:type="dxa"/>
          </w:tcPr>
          <w:p w:rsidR="007C47D7" w:rsidRDefault="00B90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B90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преступности (количество зарегистр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рованных преступлений)</w:t>
            </w:r>
          </w:p>
        </w:tc>
        <w:tc>
          <w:tcPr>
            <w:tcW w:w="1702" w:type="dxa"/>
          </w:tcPr>
          <w:p w:rsidR="00B905BF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 </w:t>
            </w:r>
          </w:p>
          <w:p w:rsidR="00B905BF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тыс. 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риск (число лиц, погибших в доро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но-транспортных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исшествиях)</w:t>
            </w:r>
          </w:p>
        </w:tc>
        <w:tc>
          <w:tcPr>
            <w:tcW w:w="1702" w:type="dxa"/>
          </w:tcPr>
          <w:p w:rsidR="00B905BF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тыс.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7C47D7" w:rsidRDefault="00B90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мест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центрации дорожно-транспортных происш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ствий (аварийно-опасных участков) на дорожной сети</w:t>
            </w:r>
          </w:p>
          <w:p w:rsidR="000820D6" w:rsidRDefault="000820D6" w:rsidP="00AA7F7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B90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Индикаторы развития экономического потенциала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 к предыд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щему году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организаций, осуществляющих техн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логические инновации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инвестиций в </w:t>
            </w:r>
            <w:r w:rsidR="00107227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основной капитал за счет всех источников </w:t>
            </w:r>
            <w:r w:rsidR="00107227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 инвестиций в </w:t>
            </w:r>
            <w:r w:rsidR="001072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основной капитал (за </w:t>
            </w:r>
            <w:r w:rsidR="001072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исключением бюдже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средств) в расчете на 1 жителя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13 976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9057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11 215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 новых и модерн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зированных постоянных рабочих мест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занятых в сфере малого и среднего предпринимательства, включая индивидуал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предпринимателей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10 971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9519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10 209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вновь </w:t>
            </w:r>
            <w:r w:rsidR="00107227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созданных субъектов МСП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прибыльных 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ствующих </w:t>
            </w:r>
            <w:proofErr w:type="gramStart"/>
            <w:r>
              <w:rPr>
                <w:color w:val="000000"/>
                <w:sz w:val="28"/>
                <w:szCs w:val="28"/>
              </w:rPr>
              <w:t>субъектов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общем их количестве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средних и крупных предприятий базовых </w:t>
            </w:r>
            <w:proofErr w:type="spellStart"/>
            <w:r>
              <w:rPr>
                <w:color w:val="000000"/>
                <w:sz w:val="28"/>
                <w:szCs w:val="28"/>
              </w:rPr>
              <w:t>несырьевых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10722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отраслей экономики, </w:t>
            </w:r>
            <w:r w:rsidR="00107227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вовлеченных в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 регионального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екта «Системные меры по повышению произв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дительности труда»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10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Туристско-экскурсионный поток 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64,57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72,23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Индикаторы качества управления местными бюджетами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288" w:type="dxa"/>
          </w:tcPr>
          <w:p w:rsidR="003D10FD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Бюджетная обеспече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ность за счет налоговых и неналоговых доходов консолидированного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бюджета городского </w:t>
            </w:r>
          </w:p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руга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рублей                на душу             населения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расходов на соде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жание органов местного самоуправления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10,48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10,76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закупок, которые осуществлены у субъе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 малого предприн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мательства в отчетном году в соответствии со способами, предусмо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ренными статьей 30 </w:t>
            </w:r>
            <w:r w:rsidR="001A6AD1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Федерального закона от 05.04.2013 № 44-ФЗ «О контрактной системе в сфере закупок товаров, работ,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чения государственных и муниципальных нужд», в общей сумме цен </w:t>
            </w:r>
            <w:r w:rsidR="001A6AD1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контрактов, заключе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ных по результатам </w:t>
            </w:r>
            <w:r w:rsidR="001A6AD1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конкурен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процедур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F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F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цен контрактов,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ключенных по результ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там закупок, осущест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ленных КГКУ «Центр государственных зак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пок Алтайского края», в общей сумме цен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трактов на поставку 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варов (выполнение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бот, оказание услуг), включенных в перечень товаров, работ, услуг,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купки которых осущес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вляются КГКУ «Центр государственных зак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пок Алтайского края» на основании заключенных с органами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моуправления соглаш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F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F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Индикаторы инфраструктурного потенциала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 жилья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8313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молодых </w:t>
            </w:r>
            <w:r w:rsidR="0058270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семей, улучшивших </w:t>
            </w:r>
            <w:r w:rsidR="0058270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жилищные условия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финансовых средств, предусмотре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в бюджете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образования на улучшение жилищных условий молодых семей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455,1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площадь жилых помещений, приход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щаяся в среднем на </w:t>
            </w:r>
            <w:r w:rsidR="0058270E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одного жителя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            на душу              населения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земельных </w:t>
            </w:r>
            <w:r w:rsidR="0058270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участков, предоставля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мых для жилищного строительства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2,27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Удельный вес ветхого аварийного жилья в </w:t>
            </w:r>
            <w:r w:rsidR="0058270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общей площади жили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ного фонда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прибыльных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низаций жилищно-коммунального хозяйс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площадью стаци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нарных торговых объе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702" w:type="dxa"/>
          </w:tcPr>
          <w:p w:rsidR="0058270E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 </w:t>
            </w:r>
          </w:p>
          <w:p w:rsidR="0058270E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1000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ния нестационарными торговыми объектами (торговыми павильонами и киосками) по продаже продовольственных </w:t>
            </w:r>
            <w:r w:rsidR="0058270E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товаров и сельскохозя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ственной продукции</w:t>
            </w:r>
          </w:p>
        </w:tc>
        <w:tc>
          <w:tcPr>
            <w:tcW w:w="1702" w:type="dxa"/>
          </w:tcPr>
          <w:p w:rsidR="0058270E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10000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17,04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4.10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торговыми павиль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нами </w:t>
            </w:r>
            <w:r w:rsidR="00D13C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="00D13C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киосками </w:t>
            </w:r>
            <w:r w:rsidR="00D13C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продаже </w:t>
            </w:r>
            <w:r w:rsidR="00D13C9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печатной </w:t>
            </w:r>
            <w:r w:rsidR="00D13C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продукции</w:t>
            </w:r>
          </w:p>
        </w:tc>
        <w:tc>
          <w:tcPr>
            <w:tcW w:w="1702" w:type="dxa"/>
          </w:tcPr>
          <w:p w:rsidR="0058270E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единиц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10000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7C47D7" w:rsidRDefault="00582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582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общего пользования местного значения, соответс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вующих нормативным требованиям по тран</w:t>
            </w:r>
            <w:r>
              <w:rPr>
                <w:color w:val="000000"/>
                <w:sz w:val="28"/>
                <w:szCs w:val="28"/>
              </w:rPr>
              <w:t>с</w:t>
            </w:r>
            <w:r w:rsidR="00D13C90">
              <w:rPr>
                <w:color w:val="000000"/>
                <w:sz w:val="28"/>
                <w:szCs w:val="28"/>
              </w:rPr>
              <w:t>портно-</w:t>
            </w:r>
            <w:r>
              <w:rPr>
                <w:color w:val="000000"/>
                <w:sz w:val="28"/>
                <w:szCs w:val="28"/>
              </w:rPr>
              <w:t>эксплуатацио</w:t>
            </w:r>
            <w:r>
              <w:rPr>
                <w:color w:val="000000"/>
                <w:sz w:val="28"/>
                <w:szCs w:val="28"/>
              </w:rPr>
              <w:t>н</w:t>
            </w:r>
            <w:r w:rsidR="00D13C9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ным показателям, в </w:t>
            </w:r>
            <w:r w:rsidR="00D13C9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общей протяженности сети автомобильных </w:t>
            </w:r>
            <w:r w:rsidR="00D13C9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дорог общего пользов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стного значения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объектов энергет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ки и коммунальной </w:t>
            </w:r>
            <w:r w:rsidR="00D13C9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сферы, в отношении </w:t>
            </w:r>
            <w:r w:rsidR="00D13C9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которых право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пальной собственности </w:t>
            </w:r>
            <w:r w:rsidR="00D13C90">
              <w:rPr>
                <w:color w:val="000000"/>
                <w:sz w:val="28"/>
                <w:szCs w:val="28"/>
              </w:rPr>
              <w:t>зарегистрировано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="00D13C9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ответствии с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тельством Российской Федерации (с учетом бесх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зяйных объектов), от их общего количества на территории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  <w:vMerge w:val="restart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схемы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  <w:vMerge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теплоснабжения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  <w:vMerge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  <w:vMerge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водоотведения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программы комплексного развития системы коммунальной инфраструктуры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созданных мест (площадок) нако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ления твердых комм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нальных отходов, вкл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ченных в реестр мест (площадок) накопления ТКО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Индикаторы развития социальной инфраструктуры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Доступность дошкольн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образования (отнош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численности детей в возрасте от 3 до 7 лет, получающих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 образование в тек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щем году, к сумме 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ленности детей в возра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те от 3 до 7 лет, </w:t>
            </w:r>
            <w:r w:rsidR="00D13C90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>получающих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 образование в тек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щем году, и численности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тей в возрасте от 3 до 7 лет, находящихся в оч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реди на получение в </w:t>
            </w:r>
            <w:r w:rsidR="00D13C9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текущем году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зования)</w:t>
            </w:r>
            <w:proofErr w:type="gramEnd"/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детей в возрасте от 5 до  18 лет, охваченных дополнительным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ванием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детей 1 - 10 </w:t>
            </w:r>
            <w:r w:rsidR="00D13C9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классов, охваченных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дыхом и оздоровлением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населения, систематически зан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мающегося физкульт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рой и спортом, в общей численности населения муниципального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 в возрасте от 3 до 79 лет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числа </w:t>
            </w:r>
            <w:r w:rsidR="00D13C90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посещений организаций культуры по отношению к уровню 2017 года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обучающихся, </w:t>
            </w:r>
            <w:r w:rsidR="00D13C9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нимающихся в первую смену, в общей </w:t>
            </w:r>
            <w:proofErr w:type="gramStart"/>
            <w:r>
              <w:rPr>
                <w:color w:val="000000"/>
                <w:sz w:val="28"/>
                <w:szCs w:val="28"/>
              </w:rPr>
              <w:t>числе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обучающихся 1–11 классов, участвующих в олимпиадах и конкурсах различного уровня, в общей численности об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чающихся 1–11 классов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граждан, прошедших профила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тические осмотры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85 300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5.9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предприятий на территории городск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округа, реализующих корпоративные оздор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вительные программы </w:t>
            </w:r>
          </w:p>
          <w:p w:rsidR="00D13C90" w:rsidRDefault="00D13C90" w:rsidP="00AA7F7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Индикаторы развития муниципального управления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услуг, предоставляемых органом местного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управления, информация о которых внесена в </w:t>
            </w:r>
            <w:r w:rsidR="00D13C9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федеральную государс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венную информацио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ную систему "Федерал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ный реестр государс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венных 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услуг (функций)"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обращений за </w:t>
            </w:r>
            <w:r w:rsidR="00D13C9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получением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услуг в 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тронной форме, по </w:t>
            </w:r>
            <w:r w:rsidR="00D13C9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которым произведено присоединение к тип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вым карточкам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услуг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электронного </w:t>
            </w:r>
            <w:r w:rsidR="00D13C90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документооборота ме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ду органами исполн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тельной власти Алта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ского края и органами местного самоуправл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ния в общем объеме </w:t>
            </w:r>
            <w:r w:rsidR="00D13C9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документ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оборота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территориальных зон, установленных пр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вилами землепользов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 и застройки, свед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о которых внесены в Единый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ный реестр недвижим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сти, в общем количестве территориальных зон, установленных правил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 землепользования и застройки, на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городского округа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населенных пун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тов, </w:t>
            </w:r>
            <w:proofErr w:type="gramStart"/>
            <w:r>
              <w:rPr>
                <w:color w:val="000000"/>
                <w:sz w:val="28"/>
                <w:szCs w:val="28"/>
              </w:rPr>
              <w:t>сведения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границах которых внесены в Ед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ный государственный реестр недвижимости, в общем количестве нас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ленных пунктов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ского округа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объектов недвиж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мости, включенных в Единый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ный реестр объектов культурного наследия, сведения о которых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сены в Единый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ственный реестр недв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жимости, в общем кол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честве таких объектов культурного наслед</w:t>
            </w:r>
            <w:r w:rsidR="00D13C90">
              <w:rPr>
                <w:color w:val="000000"/>
                <w:sz w:val="28"/>
                <w:szCs w:val="28"/>
              </w:rPr>
              <w:t>ия, включенных в Единый государ</w:t>
            </w:r>
            <w:r>
              <w:rPr>
                <w:color w:val="000000"/>
                <w:sz w:val="28"/>
                <w:szCs w:val="28"/>
              </w:rPr>
              <w:t>ственный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естр объектов культу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ного наследия, на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тории городского округа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D1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520ED7">
        <w:trPr>
          <w:trHeight w:val="140"/>
        </w:trPr>
        <w:tc>
          <w:tcPr>
            <w:tcW w:w="9257" w:type="dxa"/>
            <w:gridSpan w:val="6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Индикаторы в области энергосбережения и повышения энергетической эффективности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расходов бюджета городского округа на реализацию энергосбер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гающих мероприятий в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учре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дениях всех типов в </w:t>
            </w:r>
            <w:r w:rsidR="001631E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общем объеме расходов бюджета городского </w:t>
            </w:r>
            <w:r w:rsidR="001631E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пальных бюджетных </w:t>
            </w:r>
            <w:r w:rsidR="00163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учреждений, заполни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ших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энергодекларации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ГИС «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в общем числе муниципальных </w:t>
            </w:r>
            <w:r w:rsidR="001631E0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бюджетных 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1702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47D7" w:rsidRPr="00395606" w:rsidTr="00E152DF">
        <w:trPr>
          <w:trHeight w:val="140"/>
        </w:trPr>
        <w:tc>
          <w:tcPr>
            <w:tcW w:w="720" w:type="dxa"/>
          </w:tcPr>
          <w:p w:rsidR="007C47D7" w:rsidRDefault="007C47D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3288" w:type="dxa"/>
          </w:tcPr>
          <w:p w:rsidR="007C47D7" w:rsidRDefault="007C47D7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 снижения задо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женности  за потребле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ную электрическую энергию организациями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жилищно-коммуналь</w:t>
            </w:r>
            <w:r w:rsidR="001631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хозяйства всех форм собстве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 w:rsidR="001631E0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и муниципальными </w:t>
            </w:r>
            <w:r w:rsidR="001631E0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>учреждениями</w:t>
            </w:r>
          </w:p>
        </w:tc>
        <w:tc>
          <w:tcPr>
            <w:tcW w:w="1702" w:type="dxa"/>
          </w:tcPr>
          <w:p w:rsidR="001631E0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  <w:p w:rsidR="001631E0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предыд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щему </w:t>
            </w:r>
          </w:p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1181" w:type="dxa"/>
          </w:tcPr>
          <w:p w:rsidR="007C47D7" w:rsidRDefault="00163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5,33</w:t>
            </w:r>
          </w:p>
        </w:tc>
        <w:tc>
          <w:tcPr>
            <w:tcW w:w="1185" w:type="dxa"/>
          </w:tcPr>
          <w:p w:rsidR="007C47D7" w:rsidRDefault="007C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</w:tr>
    </w:tbl>
    <w:p w:rsidR="00005A20" w:rsidRDefault="00005A20">
      <w:pPr>
        <w:rPr>
          <w:color w:val="000000"/>
          <w:sz w:val="28"/>
          <w:szCs w:val="28"/>
          <w:lang w:val="en-US"/>
        </w:rPr>
      </w:pPr>
    </w:p>
    <w:p w:rsidR="00462667" w:rsidRPr="00462667" w:rsidRDefault="00462667">
      <w:pPr>
        <w:rPr>
          <w:color w:val="000000"/>
          <w:sz w:val="28"/>
          <w:szCs w:val="28"/>
          <w:lang w:val="en-US"/>
        </w:rPr>
      </w:pPr>
    </w:p>
    <w:sectPr w:rsidR="00462667" w:rsidRPr="00462667" w:rsidSect="00DE27A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D7" w:rsidRDefault="00520ED7">
      <w:r>
        <w:separator/>
      </w:r>
    </w:p>
  </w:endnote>
  <w:endnote w:type="continuationSeparator" w:id="1">
    <w:p w:rsidR="00520ED7" w:rsidRDefault="0052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A612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B31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3156">
      <w:rPr>
        <w:rStyle w:val="a8"/>
        <w:noProof/>
      </w:rPr>
      <w:t>10</w:t>
    </w:r>
    <w:r>
      <w:rPr>
        <w:rStyle w:val="a8"/>
      </w:rPr>
      <w:fldChar w:fldCharType="end"/>
    </w:r>
  </w:p>
  <w:p w:rsidR="00BB3156" w:rsidRDefault="00BB31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D7" w:rsidRDefault="00520ED7">
      <w:r>
        <w:separator/>
      </w:r>
    </w:p>
  </w:footnote>
  <w:footnote w:type="continuationSeparator" w:id="1">
    <w:p w:rsidR="00520ED7" w:rsidRDefault="00520ED7">
      <w:r>
        <w:continuationSeparator/>
      </w:r>
    </w:p>
  </w:footnote>
  <w:footnote w:id="2">
    <w:p w:rsidR="007C47D7" w:rsidRPr="00B3385B" w:rsidRDefault="007C47D7">
      <w:pPr>
        <w:pStyle w:val="a9"/>
      </w:pPr>
      <w:r>
        <w:rPr>
          <w:rStyle w:val="aa"/>
        </w:rPr>
        <w:t>*</w:t>
      </w:r>
      <w:r>
        <w:t xml:space="preserve"> </w:t>
      </w:r>
      <w:r w:rsidRPr="00B3385B">
        <w:t>Пороговое значение индикатора – заданный уровень,  которого должен достигнуть город в планируемый период.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A6123E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31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3156" w:rsidRDefault="00BB315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1ED"/>
    <w:rsid w:val="00001452"/>
    <w:rsid w:val="00005A20"/>
    <w:rsid w:val="00010619"/>
    <w:rsid w:val="00015572"/>
    <w:rsid w:val="00021227"/>
    <w:rsid w:val="00026B3D"/>
    <w:rsid w:val="00030E23"/>
    <w:rsid w:val="00032F2E"/>
    <w:rsid w:val="00033296"/>
    <w:rsid w:val="000338F9"/>
    <w:rsid w:val="00034198"/>
    <w:rsid w:val="00040CE3"/>
    <w:rsid w:val="00044DB1"/>
    <w:rsid w:val="00046BFD"/>
    <w:rsid w:val="00051130"/>
    <w:rsid w:val="0005231F"/>
    <w:rsid w:val="00072F07"/>
    <w:rsid w:val="00074B61"/>
    <w:rsid w:val="000820D6"/>
    <w:rsid w:val="00084B20"/>
    <w:rsid w:val="000853C8"/>
    <w:rsid w:val="00085FD8"/>
    <w:rsid w:val="00086706"/>
    <w:rsid w:val="00087740"/>
    <w:rsid w:val="000928CD"/>
    <w:rsid w:val="00094224"/>
    <w:rsid w:val="000A0C4C"/>
    <w:rsid w:val="000A1EA8"/>
    <w:rsid w:val="000A589F"/>
    <w:rsid w:val="000A5E65"/>
    <w:rsid w:val="000A6069"/>
    <w:rsid w:val="000B04E6"/>
    <w:rsid w:val="000B52C2"/>
    <w:rsid w:val="000C4F3A"/>
    <w:rsid w:val="000C55E2"/>
    <w:rsid w:val="000D0561"/>
    <w:rsid w:val="000D3B17"/>
    <w:rsid w:val="000E1343"/>
    <w:rsid w:val="000E6FF7"/>
    <w:rsid w:val="000F0B5B"/>
    <w:rsid w:val="000F1FFE"/>
    <w:rsid w:val="000F23D5"/>
    <w:rsid w:val="00100AE4"/>
    <w:rsid w:val="00101A94"/>
    <w:rsid w:val="00102D71"/>
    <w:rsid w:val="00105074"/>
    <w:rsid w:val="00107227"/>
    <w:rsid w:val="00126ED6"/>
    <w:rsid w:val="00130A98"/>
    <w:rsid w:val="00132BD7"/>
    <w:rsid w:val="001337CF"/>
    <w:rsid w:val="00135F07"/>
    <w:rsid w:val="00136A40"/>
    <w:rsid w:val="00143BBC"/>
    <w:rsid w:val="0014421D"/>
    <w:rsid w:val="00153DC2"/>
    <w:rsid w:val="0015718F"/>
    <w:rsid w:val="001631E0"/>
    <w:rsid w:val="001809BC"/>
    <w:rsid w:val="00191F5A"/>
    <w:rsid w:val="001A07E2"/>
    <w:rsid w:val="001A4B34"/>
    <w:rsid w:val="001A6916"/>
    <w:rsid w:val="001A6AD1"/>
    <w:rsid w:val="001B1C0D"/>
    <w:rsid w:val="001B383E"/>
    <w:rsid w:val="001B3D7E"/>
    <w:rsid w:val="001B3E3C"/>
    <w:rsid w:val="001C09F1"/>
    <w:rsid w:val="001E4B1F"/>
    <w:rsid w:val="00201222"/>
    <w:rsid w:val="00201FB0"/>
    <w:rsid w:val="002108D4"/>
    <w:rsid w:val="00217DC2"/>
    <w:rsid w:val="00223603"/>
    <w:rsid w:val="002239C1"/>
    <w:rsid w:val="00223FD1"/>
    <w:rsid w:val="00231E3F"/>
    <w:rsid w:val="00236B1B"/>
    <w:rsid w:val="0023770C"/>
    <w:rsid w:val="00242C3D"/>
    <w:rsid w:val="00243E1C"/>
    <w:rsid w:val="00245B4B"/>
    <w:rsid w:val="002503F6"/>
    <w:rsid w:val="00251550"/>
    <w:rsid w:val="00256568"/>
    <w:rsid w:val="002627D9"/>
    <w:rsid w:val="002719F3"/>
    <w:rsid w:val="00275BF8"/>
    <w:rsid w:val="00281B62"/>
    <w:rsid w:val="0028385A"/>
    <w:rsid w:val="00287229"/>
    <w:rsid w:val="00295265"/>
    <w:rsid w:val="00296690"/>
    <w:rsid w:val="002A3FA0"/>
    <w:rsid w:val="002A701C"/>
    <w:rsid w:val="002B28EE"/>
    <w:rsid w:val="002B3427"/>
    <w:rsid w:val="002B4C37"/>
    <w:rsid w:val="002B662E"/>
    <w:rsid w:val="002D0CE3"/>
    <w:rsid w:val="002D4885"/>
    <w:rsid w:val="002E32C9"/>
    <w:rsid w:val="002E3EB4"/>
    <w:rsid w:val="002E64F9"/>
    <w:rsid w:val="002F0052"/>
    <w:rsid w:val="002F005C"/>
    <w:rsid w:val="002F0352"/>
    <w:rsid w:val="002F0D76"/>
    <w:rsid w:val="002F1E63"/>
    <w:rsid w:val="002F28C2"/>
    <w:rsid w:val="002F3383"/>
    <w:rsid w:val="002F47A6"/>
    <w:rsid w:val="002F4992"/>
    <w:rsid w:val="002F61F6"/>
    <w:rsid w:val="0030281C"/>
    <w:rsid w:val="00307B86"/>
    <w:rsid w:val="0031017E"/>
    <w:rsid w:val="00311D2F"/>
    <w:rsid w:val="00320B58"/>
    <w:rsid w:val="00322587"/>
    <w:rsid w:val="00325799"/>
    <w:rsid w:val="00333D5A"/>
    <w:rsid w:val="00343D5A"/>
    <w:rsid w:val="00346190"/>
    <w:rsid w:val="00347149"/>
    <w:rsid w:val="0035512C"/>
    <w:rsid w:val="00360E50"/>
    <w:rsid w:val="00367A8F"/>
    <w:rsid w:val="00367DF3"/>
    <w:rsid w:val="003834CC"/>
    <w:rsid w:val="00383BA5"/>
    <w:rsid w:val="00393947"/>
    <w:rsid w:val="00395606"/>
    <w:rsid w:val="003A169E"/>
    <w:rsid w:val="003A2BBF"/>
    <w:rsid w:val="003A713A"/>
    <w:rsid w:val="003A73E9"/>
    <w:rsid w:val="003A76A5"/>
    <w:rsid w:val="003B02DE"/>
    <w:rsid w:val="003B4820"/>
    <w:rsid w:val="003B78E0"/>
    <w:rsid w:val="003C1670"/>
    <w:rsid w:val="003C26D9"/>
    <w:rsid w:val="003C5CC9"/>
    <w:rsid w:val="003C75CB"/>
    <w:rsid w:val="003D10FD"/>
    <w:rsid w:val="003D3EDB"/>
    <w:rsid w:val="003D3F2F"/>
    <w:rsid w:val="003D7180"/>
    <w:rsid w:val="003D72C2"/>
    <w:rsid w:val="003E7D17"/>
    <w:rsid w:val="003F132E"/>
    <w:rsid w:val="003F1DDB"/>
    <w:rsid w:val="003F59A0"/>
    <w:rsid w:val="0040232C"/>
    <w:rsid w:val="00405090"/>
    <w:rsid w:val="00411A9C"/>
    <w:rsid w:val="00412AFB"/>
    <w:rsid w:val="004149A9"/>
    <w:rsid w:val="0041530F"/>
    <w:rsid w:val="00420061"/>
    <w:rsid w:val="00424F36"/>
    <w:rsid w:val="004303C9"/>
    <w:rsid w:val="004307E8"/>
    <w:rsid w:val="0044519A"/>
    <w:rsid w:val="004455CA"/>
    <w:rsid w:val="00445C6E"/>
    <w:rsid w:val="00451181"/>
    <w:rsid w:val="004512DA"/>
    <w:rsid w:val="00452042"/>
    <w:rsid w:val="00455BFC"/>
    <w:rsid w:val="004567D2"/>
    <w:rsid w:val="0046033E"/>
    <w:rsid w:val="004603C6"/>
    <w:rsid w:val="00462667"/>
    <w:rsid w:val="00465E71"/>
    <w:rsid w:val="00470A73"/>
    <w:rsid w:val="004736E4"/>
    <w:rsid w:val="00474F28"/>
    <w:rsid w:val="004777E8"/>
    <w:rsid w:val="00480354"/>
    <w:rsid w:val="00480644"/>
    <w:rsid w:val="004810F6"/>
    <w:rsid w:val="004815D0"/>
    <w:rsid w:val="00491372"/>
    <w:rsid w:val="00493FAB"/>
    <w:rsid w:val="0049492E"/>
    <w:rsid w:val="00495291"/>
    <w:rsid w:val="004B04D0"/>
    <w:rsid w:val="004B20B3"/>
    <w:rsid w:val="004B629E"/>
    <w:rsid w:val="004B6CD2"/>
    <w:rsid w:val="004B709B"/>
    <w:rsid w:val="004C3D82"/>
    <w:rsid w:val="004C777D"/>
    <w:rsid w:val="004D26AF"/>
    <w:rsid w:val="004E3C97"/>
    <w:rsid w:val="004E76D1"/>
    <w:rsid w:val="004F0B4A"/>
    <w:rsid w:val="004F23DC"/>
    <w:rsid w:val="004F3FF6"/>
    <w:rsid w:val="00504C97"/>
    <w:rsid w:val="00515A06"/>
    <w:rsid w:val="00520ED7"/>
    <w:rsid w:val="005218A5"/>
    <w:rsid w:val="00521C4F"/>
    <w:rsid w:val="00522EA3"/>
    <w:rsid w:val="00523CF9"/>
    <w:rsid w:val="00524053"/>
    <w:rsid w:val="005271F3"/>
    <w:rsid w:val="0053305A"/>
    <w:rsid w:val="00536A7B"/>
    <w:rsid w:val="00544458"/>
    <w:rsid w:val="00545EBA"/>
    <w:rsid w:val="00546577"/>
    <w:rsid w:val="00546C2A"/>
    <w:rsid w:val="00546EE0"/>
    <w:rsid w:val="00546F2B"/>
    <w:rsid w:val="005648FC"/>
    <w:rsid w:val="00565220"/>
    <w:rsid w:val="00565F34"/>
    <w:rsid w:val="00566E9C"/>
    <w:rsid w:val="005800BA"/>
    <w:rsid w:val="0058270E"/>
    <w:rsid w:val="005849C0"/>
    <w:rsid w:val="00585360"/>
    <w:rsid w:val="0058618C"/>
    <w:rsid w:val="005A09DA"/>
    <w:rsid w:val="005A28C7"/>
    <w:rsid w:val="005A3980"/>
    <w:rsid w:val="005A4A87"/>
    <w:rsid w:val="005A5123"/>
    <w:rsid w:val="005B3A64"/>
    <w:rsid w:val="005C77A4"/>
    <w:rsid w:val="005C7D4C"/>
    <w:rsid w:val="005D4479"/>
    <w:rsid w:val="005E4161"/>
    <w:rsid w:val="005E478A"/>
    <w:rsid w:val="005E6561"/>
    <w:rsid w:val="005F18CB"/>
    <w:rsid w:val="005F2B4B"/>
    <w:rsid w:val="005F677B"/>
    <w:rsid w:val="005F7FCE"/>
    <w:rsid w:val="00600878"/>
    <w:rsid w:val="00600CC9"/>
    <w:rsid w:val="00601A7D"/>
    <w:rsid w:val="00603085"/>
    <w:rsid w:val="0060553D"/>
    <w:rsid w:val="00612A69"/>
    <w:rsid w:val="00617FE0"/>
    <w:rsid w:val="0063116A"/>
    <w:rsid w:val="00636759"/>
    <w:rsid w:val="00637A08"/>
    <w:rsid w:val="00644C6F"/>
    <w:rsid w:val="006517F8"/>
    <w:rsid w:val="006644D9"/>
    <w:rsid w:val="00667475"/>
    <w:rsid w:val="006739BF"/>
    <w:rsid w:val="006757AD"/>
    <w:rsid w:val="006812E8"/>
    <w:rsid w:val="0068333D"/>
    <w:rsid w:val="00686278"/>
    <w:rsid w:val="00686D74"/>
    <w:rsid w:val="006912A8"/>
    <w:rsid w:val="006920AD"/>
    <w:rsid w:val="006923A4"/>
    <w:rsid w:val="0069670D"/>
    <w:rsid w:val="00697560"/>
    <w:rsid w:val="006A3102"/>
    <w:rsid w:val="006A627F"/>
    <w:rsid w:val="006B526A"/>
    <w:rsid w:val="006B6EDF"/>
    <w:rsid w:val="006C3C81"/>
    <w:rsid w:val="006C3C88"/>
    <w:rsid w:val="006C4A02"/>
    <w:rsid w:val="006D00F5"/>
    <w:rsid w:val="006D517F"/>
    <w:rsid w:val="006E05A8"/>
    <w:rsid w:val="006E135B"/>
    <w:rsid w:val="006E2F42"/>
    <w:rsid w:val="006E3DA3"/>
    <w:rsid w:val="006E3F82"/>
    <w:rsid w:val="006F1942"/>
    <w:rsid w:val="006F45A8"/>
    <w:rsid w:val="006F5912"/>
    <w:rsid w:val="00702636"/>
    <w:rsid w:val="00716111"/>
    <w:rsid w:val="007250CA"/>
    <w:rsid w:val="0073115E"/>
    <w:rsid w:val="007324AD"/>
    <w:rsid w:val="0073271E"/>
    <w:rsid w:val="00733E1B"/>
    <w:rsid w:val="00740AF5"/>
    <w:rsid w:val="00745D5B"/>
    <w:rsid w:val="00755678"/>
    <w:rsid w:val="00760795"/>
    <w:rsid w:val="007609DC"/>
    <w:rsid w:val="00764056"/>
    <w:rsid w:val="0077241D"/>
    <w:rsid w:val="00773BFE"/>
    <w:rsid w:val="007836F7"/>
    <w:rsid w:val="00796437"/>
    <w:rsid w:val="007B322E"/>
    <w:rsid w:val="007B5E4A"/>
    <w:rsid w:val="007B76C6"/>
    <w:rsid w:val="007C1ECC"/>
    <w:rsid w:val="007C47D7"/>
    <w:rsid w:val="007C74D1"/>
    <w:rsid w:val="007D72E6"/>
    <w:rsid w:val="007D7901"/>
    <w:rsid w:val="007E2A62"/>
    <w:rsid w:val="007E50BC"/>
    <w:rsid w:val="007F173D"/>
    <w:rsid w:val="00802537"/>
    <w:rsid w:val="00803A7F"/>
    <w:rsid w:val="00811123"/>
    <w:rsid w:val="00813381"/>
    <w:rsid w:val="0081418D"/>
    <w:rsid w:val="0081474F"/>
    <w:rsid w:val="00817180"/>
    <w:rsid w:val="00820A1F"/>
    <w:rsid w:val="00826CC5"/>
    <w:rsid w:val="00827C62"/>
    <w:rsid w:val="00832054"/>
    <w:rsid w:val="00834C6B"/>
    <w:rsid w:val="0083672C"/>
    <w:rsid w:val="00853752"/>
    <w:rsid w:val="00866FFE"/>
    <w:rsid w:val="00870E9E"/>
    <w:rsid w:val="0088402D"/>
    <w:rsid w:val="00886960"/>
    <w:rsid w:val="00890AFB"/>
    <w:rsid w:val="008A15C1"/>
    <w:rsid w:val="008B5767"/>
    <w:rsid w:val="008C218B"/>
    <w:rsid w:val="008C5152"/>
    <w:rsid w:val="008D3FD2"/>
    <w:rsid w:val="008E1139"/>
    <w:rsid w:val="008E1D1B"/>
    <w:rsid w:val="00911E3B"/>
    <w:rsid w:val="00916F64"/>
    <w:rsid w:val="00917E78"/>
    <w:rsid w:val="009207F9"/>
    <w:rsid w:val="009317EB"/>
    <w:rsid w:val="00931D77"/>
    <w:rsid w:val="009328C3"/>
    <w:rsid w:val="00935A5E"/>
    <w:rsid w:val="009402EC"/>
    <w:rsid w:val="00941448"/>
    <w:rsid w:val="00945258"/>
    <w:rsid w:val="0095704C"/>
    <w:rsid w:val="009571ED"/>
    <w:rsid w:val="00962ADA"/>
    <w:rsid w:val="00963DD8"/>
    <w:rsid w:val="00967CC8"/>
    <w:rsid w:val="0097454A"/>
    <w:rsid w:val="009B6484"/>
    <w:rsid w:val="009B65E6"/>
    <w:rsid w:val="009C35EB"/>
    <w:rsid w:val="009C5274"/>
    <w:rsid w:val="009C67CE"/>
    <w:rsid w:val="009C687C"/>
    <w:rsid w:val="009C7158"/>
    <w:rsid w:val="009C7D41"/>
    <w:rsid w:val="009D0047"/>
    <w:rsid w:val="009D0782"/>
    <w:rsid w:val="009D1882"/>
    <w:rsid w:val="009E01DA"/>
    <w:rsid w:val="009E6DD1"/>
    <w:rsid w:val="009F441D"/>
    <w:rsid w:val="00A00AA0"/>
    <w:rsid w:val="00A03085"/>
    <w:rsid w:val="00A07735"/>
    <w:rsid w:val="00A13AE9"/>
    <w:rsid w:val="00A15924"/>
    <w:rsid w:val="00A21F66"/>
    <w:rsid w:val="00A21F93"/>
    <w:rsid w:val="00A22BD8"/>
    <w:rsid w:val="00A2514E"/>
    <w:rsid w:val="00A257DA"/>
    <w:rsid w:val="00A35076"/>
    <w:rsid w:val="00A402BA"/>
    <w:rsid w:val="00A463BB"/>
    <w:rsid w:val="00A466B9"/>
    <w:rsid w:val="00A47E75"/>
    <w:rsid w:val="00A60990"/>
    <w:rsid w:val="00A6123E"/>
    <w:rsid w:val="00A635B4"/>
    <w:rsid w:val="00A6639C"/>
    <w:rsid w:val="00A70354"/>
    <w:rsid w:val="00A76187"/>
    <w:rsid w:val="00A80DD7"/>
    <w:rsid w:val="00A81615"/>
    <w:rsid w:val="00A81BA3"/>
    <w:rsid w:val="00A865F9"/>
    <w:rsid w:val="00A86E29"/>
    <w:rsid w:val="00A879DD"/>
    <w:rsid w:val="00A90275"/>
    <w:rsid w:val="00A907E0"/>
    <w:rsid w:val="00AA5074"/>
    <w:rsid w:val="00AA7F77"/>
    <w:rsid w:val="00AB57EE"/>
    <w:rsid w:val="00AB6B1D"/>
    <w:rsid w:val="00AC07AC"/>
    <w:rsid w:val="00AC31EC"/>
    <w:rsid w:val="00AC3B23"/>
    <w:rsid w:val="00AD06D2"/>
    <w:rsid w:val="00AD5037"/>
    <w:rsid w:val="00AE04BB"/>
    <w:rsid w:val="00AE4E55"/>
    <w:rsid w:val="00AE6ECE"/>
    <w:rsid w:val="00AE799F"/>
    <w:rsid w:val="00AF06D3"/>
    <w:rsid w:val="00AF0C00"/>
    <w:rsid w:val="00AF11EA"/>
    <w:rsid w:val="00AF3576"/>
    <w:rsid w:val="00AF4AAB"/>
    <w:rsid w:val="00AF57D0"/>
    <w:rsid w:val="00B005CF"/>
    <w:rsid w:val="00B02873"/>
    <w:rsid w:val="00B04DB4"/>
    <w:rsid w:val="00B1114E"/>
    <w:rsid w:val="00B22703"/>
    <w:rsid w:val="00B23565"/>
    <w:rsid w:val="00B239A5"/>
    <w:rsid w:val="00B304FD"/>
    <w:rsid w:val="00B3385B"/>
    <w:rsid w:val="00B338B6"/>
    <w:rsid w:val="00B346B9"/>
    <w:rsid w:val="00B37E67"/>
    <w:rsid w:val="00B428B1"/>
    <w:rsid w:val="00B443FB"/>
    <w:rsid w:val="00B46484"/>
    <w:rsid w:val="00B54BF9"/>
    <w:rsid w:val="00B55A25"/>
    <w:rsid w:val="00B56B2A"/>
    <w:rsid w:val="00B603CB"/>
    <w:rsid w:val="00B60ECD"/>
    <w:rsid w:val="00B6241A"/>
    <w:rsid w:val="00B628C8"/>
    <w:rsid w:val="00B63125"/>
    <w:rsid w:val="00B674D7"/>
    <w:rsid w:val="00B75259"/>
    <w:rsid w:val="00B75C22"/>
    <w:rsid w:val="00B75D8D"/>
    <w:rsid w:val="00B76D8E"/>
    <w:rsid w:val="00B83BD8"/>
    <w:rsid w:val="00B905BF"/>
    <w:rsid w:val="00B93037"/>
    <w:rsid w:val="00B9454C"/>
    <w:rsid w:val="00BA2787"/>
    <w:rsid w:val="00BA6364"/>
    <w:rsid w:val="00BA63AC"/>
    <w:rsid w:val="00BB0606"/>
    <w:rsid w:val="00BB3156"/>
    <w:rsid w:val="00BB4A23"/>
    <w:rsid w:val="00BB6743"/>
    <w:rsid w:val="00BC0A5B"/>
    <w:rsid w:val="00BC1064"/>
    <w:rsid w:val="00BD7F98"/>
    <w:rsid w:val="00BF3918"/>
    <w:rsid w:val="00C000B5"/>
    <w:rsid w:val="00C00366"/>
    <w:rsid w:val="00C048EA"/>
    <w:rsid w:val="00C13499"/>
    <w:rsid w:val="00C21AB6"/>
    <w:rsid w:val="00C22FDB"/>
    <w:rsid w:val="00C24E31"/>
    <w:rsid w:val="00C2664D"/>
    <w:rsid w:val="00C306F0"/>
    <w:rsid w:val="00C3675B"/>
    <w:rsid w:val="00C3757A"/>
    <w:rsid w:val="00C40D0F"/>
    <w:rsid w:val="00C415A9"/>
    <w:rsid w:val="00C44FB8"/>
    <w:rsid w:val="00C4749A"/>
    <w:rsid w:val="00C55328"/>
    <w:rsid w:val="00C60355"/>
    <w:rsid w:val="00C60C11"/>
    <w:rsid w:val="00C6139D"/>
    <w:rsid w:val="00C642A9"/>
    <w:rsid w:val="00C655CD"/>
    <w:rsid w:val="00C773F0"/>
    <w:rsid w:val="00C85058"/>
    <w:rsid w:val="00C8661D"/>
    <w:rsid w:val="00C87145"/>
    <w:rsid w:val="00C93705"/>
    <w:rsid w:val="00C940EB"/>
    <w:rsid w:val="00C95339"/>
    <w:rsid w:val="00C97F6B"/>
    <w:rsid w:val="00CA69D3"/>
    <w:rsid w:val="00CB08AC"/>
    <w:rsid w:val="00CB27B8"/>
    <w:rsid w:val="00CB359C"/>
    <w:rsid w:val="00CD05B5"/>
    <w:rsid w:val="00CE0770"/>
    <w:rsid w:val="00CE2CC4"/>
    <w:rsid w:val="00CE6682"/>
    <w:rsid w:val="00CE7BB5"/>
    <w:rsid w:val="00CF0B99"/>
    <w:rsid w:val="00CF2269"/>
    <w:rsid w:val="00CF3ADC"/>
    <w:rsid w:val="00CF3ECA"/>
    <w:rsid w:val="00CF473F"/>
    <w:rsid w:val="00D10229"/>
    <w:rsid w:val="00D13C90"/>
    <w:rsid w:val="00D232C7"/>
    <w:rsid w:val="00D2440C"/>
    <w:rsid w:val="00D30CB4"/>
    <w:rsid w:val="00D32884"/>
    <w:rsid w:val="00D34E63"/>
    <w:rsid w:val="00D37BAC"/>
    <w:rsid w:val="00D42A97"/>
    <w:rsid w:val="00D44710"/>
    <w:rsid w:val="00D47143"/>
    <w:rsid w:val="00D52084"/>
    <w:rsid w:val="00D53516"/>
    <w:rsid w:val="00D6009D"/>
    <w:rsid w:val="00D66BB1"/>
    <w:rsid w:val="00D7626F"/>
    <w:rsid w:val="00D8071E"/>
    <w:rsid w:val="00D8348E"/>
    <w:rsid w:val="00DA3C0A"/>
    <w:rsid w:val="00DB68B1"/>
    <w:rsid w:val="00DC0611"/>
    <w:rsid w:val="00DC5976"/>
    <w:rsid w:val="00DD7AD0"/>
    <w:rsid w:val="00DE0D6C"/>
    <w:rsid w:val="00DE10AF"/>
    <w:rsid w:val="00DE18AA"/>
    <w:rsid w:val="00DE27A7"/>
    <w:rsid w:val="00DE6B25"/>
    <w:rsid w:val="00DF5CB6"/>
    <w:rsid w:val="00DF7E8C"/>
    <w:rsid w:val="00E01B29"/>
    <w:rsid w:val="00E01BEB"/>
    <w:rsid w:val="00E03421"/>
    <w:rsid w:val="00E07239"/>
    <w:rsid w:val="00E152DF"/>
    <w:rsid w:val="00E15605"/>
    <w:rsid w:val="00E200C5"/>
    <w:rsid w:val="00E221A8"/>
    <w:rsid w:val="00E237E3"/>
    <w:rsid w:val="00E25DBB"/>
    <w:rsid w:val="00E266B3"/>
    <w:rsid w:val="00E304AB"/>
    <w:rsid w:val="00E32E02"/>
    <w:rsid w:val="00E3647E"/>
    <w:rsid w:val="00E455AB"/>
    <w:rsid w:val="00E4617D"/>
    <w:rsid w:val="00E46BA5"/>
    <w:rsid w:val="00E46EC7"/>
    <w:rsid w:val="00E4736F"/>
    <w:rsid w:val="00E503B5"/>
    <w:rsid w:val="00E526D0"/>
    <w:rsid w:val="00E54694"/>
    <w:rsid w:val="00E55D5B"/>
    <w:rsid w:val="00E66822"/>
    <w:rsid w:val="00E66AF4"/>
    <w:rsid w:val="00E833F3"/>
    <w:rsid w:val="00EA6A34"/>
    <w:rsid w:val="00EB389D"/>
    <w:rsid w:val="00EB5D41"/>
    <w:rsid w:val="00EB7BFE"/>
    <w:rsid w:val="00EC06FD"/>
    <w:rsid w:val="00EC2EB8"/>
    <w:rsid w:val="00EC4289"/>
    <w:rsid w:val="00EC4C87"/>
    <w:rsid w:val="00EC5834"/>
    <w:rsid w:val="00ED3A7B"/>
    <w:rsid w:val="00EE3BF4"/>
    <w:rsid w:val="00EE3EA6"/>
    <w:rsid w:val="00EF0E17"/>
    <w:rsid w:val="00EF1854"/>
    <w:rsid w:val="00EF33A8"/>
    <w:rsid w:val="00EF373D"/>
    <w:rsid w:val="00EF3FF4"/>
    <w:rsid w:val="00F0401D"/>
    <w:rsid w:val="00F061D0"/>
    <w:rsid w:val="00F15C11"/>
    <w:rsid w:val="00F15C38"/>
    <w:rsid w:val="00F17B9A"/>
    <w:rsid w:val="00F23D07"/>
    <w:rsid w:val="00F31292"/>
    <w:rsid w:val="00F40C1C"/>
    <w:rsid w:val="00F44534"/>
    <w:rsid w:val="00F45E66"/>
    <w:rsid w:val="00F51D1E"/>
    <w:rsid w:val="00F5421D"/>
    <w:rsid w:val="00F54BC0"/>
    <w:rsid w:val="00F55B91"/>
    <w:rsid w:val="00F56547"/>
    <w:rsid w:val="00F62625"/>
    <w:rsid w:val="00F66209"/>
    <w:rsid w:val="00F7074E"/>
    <w:rsid w:val="00F77CCE"/>
    <w:rsid w:val="00F82EDC"/>
    <w:rsid w:val="00F94BA2"/>
    <w:rsid w:val="00F951FD"/>
    <w:rsid w:val="00F95DCE"/>
    <w:rsid w:val="00FA273E"/>
    <w:rsid w:val="00FB2672"/>
    <w:rsid w:val="00FB3692"/>
    <w:rsid w:val="00FB4485"/>
    <w:rsid w:val="00FB792B"/>
    <w:rsid w:val="00FC1400"/>
    <w:rsid w:val="00FC440F"/>
    <w:rsid w:val="00FD27A2"/>
    <w:rsid w:val="00FD5969"/>
    <w:rsid w:val="00FD70C0"/>
    <w:rsid w:val="00FE511D"/>
    <w:rsid w:val="00FE62EB"/>
    <w:rsid w:val="00FE7386"/>
    <w:rsid w:val="00FF2CAF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23E"/>
  </w:style>
  <w:style w:type="paragraph" w:styleId="1">
    <w:name w:val="heading 1"/>
    <w:basedOn w:val="a"/>
    <w:next w:val="a"/>
    <w:qFormat/>
    <w:rsid w:val="00A612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6123E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123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123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6123E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A6123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6123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A6123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A6123E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23E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A6123E"/>
    <w:pPr>
      <w:spacing w:before="120" w:after="120"/>
    </w:pPr>
    <w:rPr>
      <w:b/>
    </w:rPr>
  </w:style>
  <w:style w:type="paragraph" w:customStyle="1" w:styleId="10">
    <w:name w:val="Название1"/>
    <w:rsid w:val="00A6123E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A6123E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A6123E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A6123E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A6123E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A6123E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A6123E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A6123E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A6123E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A6123E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A6123E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A6123E"/>
    <w:pPr>
      <w:ind w:firstLine="397"/>
    </w:pPr>
    <w:rPr>
      <w:sz w:val="24"/>
    </w:rPr>
  </w:style>
  <w:style w:type="paragraph" w:customStyle="1" w:styleId="a5">
    <w:name w:val="Формула"/>
    <w:rsid w:val="00A6123E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A6123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6123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6123E"/>
  </w:style>
  <w:style w:type="paragraph" w:styleId="a9">
    <w:name w:val="footnote text"/>
    <w:basedOn w:val="a"/>
    <w:semiHidden/>
    <w:rsid w:val="00A6123E"/>
  </w:style>
  <w:style w:type="character" w:styleId="aa">
    <w:name w:val="footnote reference"/>
    <w:basedOn w:val="a0"/>
    <w:semiHidden/>
    <w:rsid w:val="00A6123E"/>
    <w:rPr>
      <w:vertAlign w:val="superscript"/>
    </w:rPr>
  </w:style>
  <w:style w:type="paragraph" w:styleId="ab">
    <w:name w:val="Body Text Indent"/>
    <w:basedOn w:val="a"/>
    <w:rsid w:val="00A6123E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A6123E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A6123E"/>
    <w:pPr>
      <w:jc w:val="center"/>
    </w:pPr>
    <w:rPr>
      <w:sz w:val="22"/>
    </w:rPr>
  </w:style>
  <w:style w:type="paragraph" w:styleId="32">
    <w:name w:val="Body Text 3"/>
    <w:basedOn w:val="a"/>
    <w:rsid w:val="00A6123E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  <w:style w:type="paragraph" w:styleId="af2">
    <w:name w:val="endnote text"/>
    <w:basedOn w:val="a"/>
    <w:link w:val="af3"/>
    <w:rsid w:val="007C47D7"/>
  </w:style>
  <w:style w:type="character" w:customStyle="1" w:styleId="af3">
    <w:name w:val="Текст концевой сноски Знак"/>
    <w:basedOn w:val="a0"/>
    <w:link w:val="af2"/>
    <w:rsid w:val="007C47D7"/>
  </w:style>
  <w:style w:type="character" w:styleId="af4">
    <w:name w:val="endnote reference"/>
    <w:basedOn w:val="a0"/>
    <w:rsid w:val="007C47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077-E0A3-477F-9183-6D57519E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1318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Лейла Муссаевна Перова</cp:lastModifiedBy>
  <cp:revision>12</cp:revision>
  <cp:lastPrinted>2010-03-25T11:49:00Z</cp:lastPrinted>
  <dcterms:created xsi:type="dcterms:W3CDTF">2020-03-26T06:29:00Z</dcterms:created>
  <dcterms:modified xsi:type="dcterms:W3CDTF">2020-03-26T06:56:00Z</dcterms:modified>
</cp:coreProperties>
</file>