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распоряжения Администрации города Рубцовска Алтайского края от </w:t>
      </w:r>
      <w:r w:rsidR="00A35E77">
        <w:rPr>
          <w:rFonts w:ascii="Times New Roman" w:hAnsi="Times New Roman"/>
          <w:sz w:val="24"/>
          <w:szCs w:val="24"/>
        </w:rPr>
        <w:t>28.10.</w:t>
      </w:r>
      <w:r w:rsidR="004B36B1">
        <w:rPr>
          <w:rFonts w:ascii="Times New Roman" w:hAnsi="Times New Roman"/>
          <w:sz w:val="24"/>
          <w:szCs w:val="24"/>
        </w:rPr>
        <w:t>202</w:t>
      </w:r>
      <w:r w:rsidR="007C3457">
        <w:rPr>
          <w:rFonts w:ascii="Times New Roman" w:hAnsi="Times New Roman"/>
          <w:sz w:val="24"/>
          <w:szCs w:val="24"/>
        </w:rPr>
        <w:t>1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610E8D">
        <w:rPr>
          <w:rFonts w:ascii="Times New Roman" w:hAnsi="Times New Roman"/>
          <w:sz w:val="24"/>
          <w:szCs w:val="24"/>
        </w:rPr>
        <w:t>463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проведении </w:t>
      </w:r>
      <w:r w:rsidR="00A35E77">
        <w:rPr>
          <w:rFonts w:ascii="Times New Roman" w:hAnsi="Times New Roman"/>
          <w:b/>
          <w:sz w:val="24"/>
          <w:szCs w:val="24"/>
        </w:rPr>
        <w:t>29.11.2021</w:t>
      </w:r>
      <w:r w:rsidRPr="00C61948">
        <w:rPr>
          <w:rFonts w:ascii="Times New Roman" w:hAnsi="Times New Roman"/>
          <w:b/>
          <w:sz w:val="24"/>
          <w:szCs w:val="24"/>
        </w:rPr>
        <w:t xml:space="preserve"> года  в 1</w:t>
      </w:r>
      <w:r w:rsidR="00A35E77">
        <w:rPr>
          <w:rFonts w:ascii="Times New Roman" w:hAnsi="Times New Roman"/>
          <w:b/>
          <w:sz w:val="24"/>
          <w:szCs w:val="24"/>
        </w:rPr>
        <w:t>4</w:t>
      </w:r>
      <w:r w:rsidR="008C6555">
        <w:rPr>
          <w:rFonts w:ascii="Times New Roman" w:hAnsi="Times New Roman"/>
          <w:b/>
          <w:sz w:val="24"/>
          <w:szCs w:val="24"/>
        </w:rPr>
        <w:t xml:space="preserve"> час.</w:t>
      </w:r>
      <w:r w:rsidRPr="00C61948">
        <w:rPr>
          <w:rFonts w:ascii="Times New Roman" w:hAnsi="Times New Roman"/>
          <w:b/>
          <w:sz w:val="24"/>
          <w:szCs w:val="24"/>
        </w:rPr>
        <w:t xml:space="preserve">00 </w:t>
      </w:r>
      <w:r w:rsidR="008C6555">
        <w:rPr>
          <w:rFonts w:ascii="Times New Roman" w:hAnsi="Times New Roman"/>
          <w:b/>
          <w:sz w:val="24"/>
          <w:szCs w:val="24"/>
        </w:rPr>
        <w:t>мин</w:t>
      </w:r>
      <w:r w:rsidRPr="00C61948">
        <w:rPr>
          <w:rFonts w:ascii="Times New Roman" w:hAnsi="Times New Roman"/>
          <w:b/>
          <w:sz w:val="24"/>
          <w:szCs w:val="24"/>
        </w:rPr>
        <w:t xml:space="preserve">. </w:t>
      </w:r>
      <w:r w:rsidRPr="00C61948">
        <w:rPr>
          <w:rFonts w:ascii="Times New Roman" w:hAnsi="Times New Roman"/>
          <w:sz w:val="24"/>
          <w:szCs w:val="24"/>
        </w:rPr>
        <w:t>(время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 на заключение договора на размещение и эксплуатацию</w:t>
      </w:r>
      <w:r w:rsidR="00FE43C6"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E24BB">
        <w:rPr>
          <w:rFonts w:ascii="Times New Roman" w:hAnsi="Times New Roman"/>
          <w:spacing w:val="2"/>
          <w:sz w:val="24"/>
          <w:szCs w:val="24"/>
        </w:rPr>
        <w:t xml:space="preserve">сезонных </w:t>
      </w:r>
      <w:r w:rsidRPr="00C61948">
        <w:rPr>
          <w:rFonts w:ascii="Times New Roman" w:hAnsi="Times New Roman"/>
          <w:spacing w:val="2"/>
          <w:sz w:val="24"/>
          <w:szCs w:val="24"/>
        </w:rPr>
        <w:t>нестационарных торговых объектов на территории  муниципального образования город Рубцовск Алтайского края</w:t>
      </w:r>
      <w:r w:rsidRPr="00C61948">
        <w:rPr>
          <w:rFonts w:ascii="Times New Roman" w:hAnsi="Times New Roman"/>
          <w:sz w:val="24"/>
          <w:szCs w:val="24"/>
        </w:rPr>
        <w:t>.</w:t>
      </w:r>
      <w:proofErr w:type="gramEnd"/>
    </w:p>
    <w:p w:rsidR="00D56E23" w:rsidRPr="00D56E23" w:rsidRDefault="00D56E23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56E23">
        <w:rPr>
          <w:rFonts w:ascii="Times New Roman" w:hAnsi="Times New Roman"/>
          <w:sz w:val="24"/>
          <w:szCs w:val="24"/>
        </w:rPr>
        <w:t>Сезонный не</w:t>
      </w:r>
      <w:r w:rsidR="00243B42">
        <w:rPr>
          <w:rFonts w:ascii="Times New Roman" w:hAnsi="Times New Roman"/>
          <w:sz w:val="24"/>
          <w:szCs w:val="24"/>
        </w:rPr>
        <w:t>стационарный торговый объект – ё</w:t>
      </w:r>
      <w:r w:rsidRPr="00D56E23">
        <w:rPr>
          <w:rFonts w:ascii="Times New Roman" w:hAnsi="Times New Roman"/>
          <w:sz w:val="24"/>
          <w:szCs w:val="24"/>
        </w:rPr>
        <w:t>лочны</w:t>
      </w:r>
      <w:r w:rsidR="00331BF3">
        <w:rPr>
          <w:rFonts w:ascii="Times New Roman" w:hAnsi="Times New Roman"/>
          <w:sz w:val="24"/>
          <w:szCs w:val="24"/>
        </w:rPr>
        <w:t>й</w:t>
      </w:r>
      <w:r w:rsidRPr="00D56E23">
        <w:rPr>
          <w:rFonts w:ascii="Times New Roman" w:hAnsi="Times New Roman"/>
          <w:sz w:val="24"/>
          <w:szCs w:val="24"/>
        </w:rPr>
        <w:t xml:space="preserve"> базар</w:t>
      </w:r>
      <w:r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  <w:r w:rsidR="00461B3B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  <w:r w:rsidR="00461B3B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kui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@</w:t>
      </w:r>
      <w:proofErr w:type="spellStart"/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rubtsovsk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  <w:r w:rsidRPr="00C61948">
        <w:rPr>
          <w:rFonts w:ascii="Times New Roman" w:hAnsi="Times New Roman" w:cs="Times New Roman"/>
          <w:kern w:val="72"/>
          <w:sz w:val="24"/>
          <w:szCs w:val="24"/>
          <w:lang w:val="en-US"/>
        </w:rPr>
        <w:t>org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B3B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A35E77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  <w:r w:rsidR="00461B3B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Pr="00C61948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1C2318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1C2318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  <w:r w:rsidR="00461B3B">
        <w:rPr>
          <w:rFonts w:ascii="Times New Roman" w:hAnsi="Times New Roman" w:cs="Times New Roman"/>
          <w:sz w:val="24"/>
          <w:szCs w:val="24"/>
        </w:rPr>
        <w:t>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(индивидуальные предприниматели, юридические лица)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на размещение</w:t>
      </w:r>
      <w:r w:rsidR="002E24BB">
        <w:rPr>
          <w:rFonts w:ascii="Times New Roman" w:hAnsi="Times New Roman" w:cs="Times New Roman"/>
          <w:sz w:val="24"/>
          <w:szCs w:val="24"/>
        </w:rPr>
        <w:t xml:space="preserve"> сезонного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8C6555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="00243B42">
        <w:rPr>
          <w:rFonts w:ascii="Times New Roman" w:hAnsi="Times New Roman" w:cs="Times New Roman"/>
          <w:sz w:val="24"/>
          <w:szCs w:val="24"/>
        </w:rPr>
        <w:t xml:space="preserve"> (ёлочного базара)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Pr="00C61948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A35E77">
        <w:rPr>
          <w:rFonts w:ascii="Times New Roman" w:hAnsi="Times New Roman" w:cs="Times New Roman"/>
          <w:sz w:val="24"/>
          <w:szCs w:val="24"/>
        </w:rPr>
        <w:t>28.10.2021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A35E77">
        <w:rPr>
          <w:rFonts w:ascii="Times New Roman" w:hAnsi="Times New Roman" w:cs="Times New Roman"/>
          <w:sz w:val="24"/>
          <w:szCs w:val="24"/>
        </w:rPr>
        <w:t>25.11.2021</w:t>
      </w:r>
      <w:r w:rsidRPr="00C61948">
        <w:rPr>
          <w:rFonts w:ascii="Times New Roman" w:hAnsi="Times New Roman" w:cs="Times New Roman"/>
          <w:sz w:val="24"/>
          <w:szCs w:val="24"/>
        </w:rPr>
        <w:t>,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 г. Рубцовск,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доб.42</w:t>
      </w:r>
      <w:r w:rsidR="007C1BA5" w:rsidRPr="00C61948">
        <w:rPr>
          <w:rFonts w:ascii="Times New Roman" w:hAnsi="Times New Roman" w:cs="Times New Roman"/>
          <w:sz w:val="24"/>
          <w:szCs w:val="24"/>
        </w:rPr>
        <w:t>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318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A35E77" w:rsidRPr="00A35E7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35E77" w:rsidRPr="00A35E77">
        <w:rPr>
          <w:rFonts w:ascii="Times New Roman" w:hAnsi="Times New Roman" w:cs="Times New Roman"/>
          <w:sz w:val="24"/>
          <w:szCs w:val="24"/>
        </w:rPr>
        <w:t>rubtsovsk.org</w:t>
      </w:r>
      <w:proofErr w:type="spellEnd"/>
      <w:r w:rsidRPr="00C61948">
        <w:rPr>
          <w:rFonts w:ascii="Times New Roman" w:hAnsi="Times New Roman" w:cs="Times New Roman"/>
          <w:kern w:val="72"/>
          <w:sz w:val="24"/>
          <w:szCs w:val="24"/>
        </w:rPr>
        <w:t>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Администрации города Рубцовска Алтайского края </w:t>
      </w:r>
      <w:hyperlink r:id="rId4" w:history="1">
        <w:proofErr w:type="spellStart"/>
        <w:r w:rsidRPr="00A35E7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rubtsovsk</w:t>
        </w:r>
        <w:proofErr w:type="spellEnd"/>
        <w:r w:rsidRPr="00A35E7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A35E7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4. Администрация города Рубцовска вправе принять решение о внесении изменений в извещение о проведен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кциона не позднее,  чем за 5 календарных дней до даты окончания срока подачи заявок на участие в аукционе. В течение одного рабочего  дня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Администрации города Рубцовска в информационно-телекоммуникационной сети «Интернет». При этом срок подачи заявок на участие в аукционе прод</w:t>
      </w:r>
      <w:r w:rsidR="006F4AE1">
        <w:rPr>
          <w:rFonts w:ascii="Times New Roman" w:hAnsi="Times New Roman" w:cs="Times New Roman"/>
          <w:sz w:val="24"/>
          <w:szCs w:val="24"/>
        </w:rPr>
        <w:t>левается</w:t>
      </w:r>
      <w:r w:rsidRPr="00C61948">
        <w:rPr>
          <w:rFonts w:ascii="Times New Roman" w:hAnsi="Times New Roman" w:cs="Times New Roman"/>
          <w:sz w:val="24"/>
          <w:szCs w:val="24"/>
        </w:rPr>
        <w:t xml:space="preserve"> таким образом, что с даты размещения на официальном сайте Администрации города Рубцовска Алтайского края в информационно-телекоммуникационной сети «Интернет» внесенных в извещение о проведении аукциона изменений до даты окончания подачи заявок на участие в аукционе он составл</w:t>
      </w:r>
      <w:r w:rsidR="006F4AE1">
        <w:rPr>
          <w:rFonts w:ascii="Times New Roman" w:hAnsi="Times New Roman" w:cs="Times New Roman"/>
          <w:sz w:val="24"/>
          <w:szCs w:val="24"/>
        </w:rPr>
        <w:t>яет</w:t>
      </w:r>
      <w:r w:rsidRPr="00C61948">
        <w:rPr>
          <w:rFonts w:ascii="Times New Roman" w:hAnsi="Times New Roman" w:cs="Times New Roman"/>
          <w:sz w:val="24"/>
          <w:szCs w:val="24"/>
        </w:rPr>
        <w:t xml:space="preserve"> не менее 15 календарных дней.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5. Администрация города Рубцовска</w:t>
      </w:r>
      <w:r w:rsidR="00461B3B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Pr="00C61948">
        <w:rPr>
          <w:rFonts w:ascii="Times New Roman" w:hAnsi="Times New Roman" w:cs="Times New Roman"/>
          <w:sz w:val="24"/>
          <w:szCs w:val="24"/>
        </w:rPr>
        <w:t xml:space="preserve">вправе отказаться от его проведения в целом или в части отдельного лота в любое время, но не позднее, чем за 10 дней до наступления даты проведения аукциона. Извещение об отказе от проведения аукциона </w:t>
      </w:r>
      <w:r w:rsidRPr="00C61948">
        <w:rPr>
          <w:rFonts w:ascii="Times New Roman" w:hAnsi="Times New Roman" w:cs="Times New Roman"/>
          <w:sz w:val="24"/>
          <w:szCs w:val="24"/>
        </w:rPr>
        <w:lastRenderedPageBreak/>
        <w:t xml:space="preserve">размещается на официальном сайте  Администрации города Рубцовска Алтайского края в информационно-телекоммуникационной в сети «Интернет» в течение 1 дня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аукциона. В течение 2 рабочих дней после принятия указанного решения организатор</w:t>
      </w:r>
      <w:r w:rsidRPr="00C6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5 рабочих дней после принятия решения об отказе от проведения аукциона.</w:t>
      </w:r>
    </w:p>
    <w:p w:rsidR="00C5158E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6.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объектах:</w:t>
      </w:r>
    </w:p>
    <w:tbl>
      <w:tblPr>
        <w:tblStyle w:val="ab"/>
        <w:tblW w:w="14317" w:type="dxa"/>
        <w:tblInd w:w="-34" w:type="dxa"/>
        <w:tblLayout w:type="fixed"/>
        <w:tblLook w:val="04A0"/>
      </w:tblPr>
      <w:tblGrid>
        <w:gridCol w:w="1135"/>
        <w:gridCol w:w="3969"/>
        <w:gridCol w:w="992"/>
        <w:gridCol w:w="2126"/>
        <w:gridCol w:w="1843"/>
        <w:gridCol w:w="1701"/>
        <w:gridCol w:w="2551"/>
      </w:tblGrid>
      <w:tr w:rsidR="002E24BB" w:rsidRPr="00466C0F" w:rsidTr="002E24BB">
        <w:tc>
          <w:tcPr>
            <w:tcW w:w="1135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969" w:type="dxa"/>
          </w:tcPr>
          <w:p w:rsidR="002E24BB" w:rsidRPr="00466C0F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Адрес НТО</w:t>
            </w:r>
          </w:p>
        </w:tc>
        <w:tc>
          <w:tcPr>
            <w:tcW w:w="992" w:type="dxa"/>
          </w:tcPr>
          <w:p w:rsidR="002E24BB" w:rsidRPr="00466C0F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2E24BB" w:rsidRPr="0027619E" w:rsidRDefault="002E24BB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hAnsi="Times New Roman"/>
                <w:sz w:val="20"/>
                <w:szCs w:val="20"/>
              </w:rPr>
              <w:t>Начальная (минимальная) цена размещения (руб.)</w:t>
            </w:r>
          </w:p>
        </w:tc>
        <w:tc>
          <w:tcPr>
            <w:tcW w:w="1843" w:type="dxa"/>
          </w:tcPr>
          <w:p w:rsidR="002E24BB" w:rsidRPr="0027619E" w:rsidRDefault="002E24BB" w:rsidP="00C35127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Задаток,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руб. 20%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>ачальн</w:t>
            </w:r>
            <w:r>
              <w:rPr>
                <w:rFonts w:ascii="Times New Roman" w:hAnsi="Times New Roman"/>
                <w:sz w:val="20"/>
                <w:szCs w:val="20"/>
              </w:rPr>
              <w:t>ой (минимальной) цены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 xml:space="preserve">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</w:tcPr>
          <w:p w:rsidR="002E24BB" w:rsidRPr="0027619E" w:rsidRDefault="002E24BB" w:rsidP="00C35127">
            <w:pPr>
              <w:tabs>
                <w:tab w:val="left" w:pos="34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Шаг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аукциона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руб. </w:t>
            </w:r>
            <w:r w:rsidRPr="002761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19E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  <w:p w:rsidR="002E24BB" w:rsidRPr="0027619E" w:rsidRDefault="002E24BB" w:rsidP="00C351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>ачальн</w:t>
            </w:r>
            <w:r>
              <w:rPr>
                <w:rFonts w:ascii="Times New Roman" w:hAnsi="Times New Roman"/>
                <w:sz w:val="20"/>
                <w:szCs w:val="20"/>
              </w:rPr>
              <w:t>ой (минимальной) цены</w:t>
            </w:r>
            <w:r w:rsidRPr="0027619E">
              <w:rPr>
                <w:rFonts w:ascii="Times New Roman" w:hAnsi="Times New Roman"/>
                <w:sz w:val="20"/>
                <w:szCs w:val="20"/>
              </w:rPr>
              <w:t xml:space="preserve"> размещения</w:t>
            </w:r>
          </w:p>
        </w:tc>
        <w:tc>
          <w:tcPr>
            <w:tcW w:w="2551" w:type="dxa"/>
          </w:tcPr>
          <w:p w:rsidR="002E24BB" w:rsidRPr="00B87A37" w:rsidRDefault="002E24BB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7EEB">
              <w:rPr>
                <w:rFonts w:ascii="Times New Roman" w:hAnsi="Times New Roman" w:cs="Times New Roman"/>
                <w:sz w:val="20"/>
                <w:szCs w:val="20"/>
              </w:rPr>
              <w:t>Срок договора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Pr="00466C0F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3969" w:type="dxa"/>
          </w:tcPr>
          <w:p w:rsidR="00356206" w:rsidRPr="00466C0F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25 метрах юго-западнее здания по ул. Менделеева, 1</w:t>
            </w:r>
          </w:p>
        </w:tc>
        <w:tc>
          <w:tcPr>
            <w:tcW w:w="992" w:type="dxa"/>
          </w:tcPr>
          <w:p w:rsidR="00356206" w:rsidRPr="00466C0F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</w:t>
            </w:r>
            <w:r w:rsidRPr="00834A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48,45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48,45</w:t>
            </w:r>
          </w:p>
        </w:tc>
        <w:tc>
          <w:tcPr>
            <w:tcW w:w="2551" w:type="dxa"/>
          </w:tcPr>
          <w:p w:rsidR="00356206" w:rsidRPr="00B87A37" w:rsidRDefault="00356206" w:rsidP="00CF2C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D20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  <w:r w:rsidRPr="00CD20E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Pr="00466C0F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2</w:t>
            </w:r>
          </w:p>
        </w:tc>
        <w:tc>
          <w:tcPr>
            <w:tcW w:w="3969" w:type="dxa"/>
          </w:tcPr>
          <w:p w:rsidR="00356206" w:rsidRPr="00466C0F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50 метрах восточнее жилого дома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Оросительной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236</w:t>
            </w:r>
          </w:p>
        </w:tc>
        <w:tc>
          <w:tcPr>
            <w:tcW w:w="992" w:type="dxa"/>
          </w:tcPr>
          <w:p w:rsidR="00356206" w:rsidRPr="00466C0F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4A83">
              <w:rPr>
                <w:rFonts w:ascii="Times New Roman" w:hAnsi="Times New Roman" w:cs="Times New Roman"/>
                <w:sz w:val="20"/>
                <w:szCs w:val="20"/>
              </w:rPr>
              <w:t>732,20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146,44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146,44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Pr="00466C0F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3</w:t>
            </w:r>
          </w:p>
        </w:tc>
        <w:tc>
          <w:tcPr>
            <w:tcW w:w="3969" w:type="dxa"/>
          </w:tcPr>
          <w:p w:rsidR="00356206" w:rsidRPr="00466C0F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30 метрах западнее жилого дома по Новоегорьевскому тракту, 66</w:t>
            </w:r>
          </w:p>
        </w:tc>
        <w:tc>
          <w:tcPr>
            <w:tcW w:w="992" w:type="dxa"/>
          </w:tcPr>
          <w:p w:rsidR="00356206" w:rsidRPr="00466C0F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4A83">
              <w:rPr>
                <w:rFonts w:ascii="Times New Roman" w:hAnsi="Times New Roman" w:cs="Times New Roman"/>
                <w:sz w:val="20"/>
                <w:szCs w:val="20"/>
              </w:rPr>
              <w:t>454,55</w:t>
            </w:r>
          </w:p>
        </w:tc>
        <w:tc>
          <w:tcPr>
            <w:tcW w:w="1843" w:type="dxa"/>
          </w:tcPr>
          <w:p w:rsidR="00356206" w:rsidRPr="007C3457" w:rsidRDefault="00356206" w:rsidP="00F14C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4C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,91</w:t>
            </w:r>
          </w:p>
        </w:tc>
        <w:tc>
          <w:tcPr>
            <w:tcW w:w="1701" w:type="dxa"/>
          </w:tcPr>
          <w:p w:rsidR="00356206" w:rsidRPr="007C3457" w:rsidRDefault="00356206" w:rsidP="00F14C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4C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,91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Pr="00466C0F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4</w:t>
            </w:r>
          </w:p>
        </w:tc>
        <w:tc>
          <w:tcPr>
            <w:tcW w:w="3969" w:type="dxa"/>
          </w:tcPr>
          <w:p w:rsidR="00356206" w:rsidRPr="00466C0F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18 метрах севернее жилого дома по ул. Цветной, 2А</w:t>
            </w:r>
          </w:p>
        </w:tc>
        <w:tc>
          <w:tcPr>
            <w:tcW w:w="992" w:type="dxa"/>
          </w:tcPr>
          <w:p w:rsidR="00356206" w:rsidRPr="00466C0F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4A83">
              <w:rPr>
                <w:rFonts w:ascii="Times New Roman" w:hAnsi="Times New Roman" w:cs="Times New Roman"/>
                <w:sz w:val="20"/>
                <w:szCs w:val="20"/>
              </w:rPr>
              <w:t>430,71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86,14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86,14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Pr="00466C0F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Лот № 5</w:t>
            </w:r>
          </w:p>
        </w:tc>
        <w:tc>
          <w:tcPr>
            <w:tcW w:w="3969" w:type="dxa"/>
          </w:tcPr>
          <w:p w:rsidR="00356206" w:rsidRPr="00466C0F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17 метрах севернее жилого дома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992" w:type="dxa"/>
          </w:tcPr>
          <w:p w:rsidR="00356206" w:rsidRPr="00466C0F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4A83">
              <w:rPr>
                <w:rFonts w:ascii="Times New Roman" w:hAnsi="Times New Roman" w:cs="Times New Roman"/>
                <w:sz w:val="20"/>
                <w:szCs w:val="20"/>
              </w:rPr>
              <w:t>710,67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142,13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142,13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Pr="00466C0F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№6</w:t>
            </w:r>
          </w:p>
        </w:tc>
        <w:tc>
          <w:tcPr>
            <w:tcW w:w="3969" w:type="dxa"/>
          </w:tcPr>
          <w:p w:rsidR="00356206" w:rsidRPr="00466C0F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35 метрах южнее земельного участка по Новоегорьевскому тракту, 20В</w:t>
            </w:r>
          </w:p>
        </w:tc>
        <w:tc>
          <w:tcPr>
            <w:tcW w:w="992" w:type="dxa"/>
          </w:tcPr>
          <w:p w:rsidR="00356206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4A83">
              <w:rPr>
                <w:rFonts w:ascii="Times New Roman" w:hAnsi="Times New Roman" w:cs="Times New Roman"/>
                <w:sz w:val="20"/>
                <w:szCs w:val="20"/>
              </w:rPr>
              <w:t>699,90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139,98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139,98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Pr="00466C0F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№7</w:t>
            </w:r>
          </w:p>
        </w:tc>
        <w:tc>
          <w:tcPr>
            <w:tcW w:w="3969" w:type="dxa"/>
          </w:tcPr>
          <w:p w:rsidR="00356206" w:rsidRPr="00466C0F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15 метрах восточнее МКД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018</w:t>
            </w:r>
          </w:p>
        </w:tc>
        <w:tc>
          <w:tcPr>
            <w:tcW w:w="992" w:type="dxa"/>
          </w:tcPr>
          <w:p w:rsidR="00356206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4A83">
              <w:rPr>
                <w:rFonts w:ascii="Times New Roman" w:hAnsi="Times New Roman" w:cs="Times New Roman"/>
                <w:sz w:val="20"/>
                <w:szCs w:val="20"/>
              </w:rPr>
              <w:t>874,88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174,98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174,98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Pr="00466C0F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№8</w:t>
            </w:r>
          </w:p>
        </w:tc>
        <w:tc>
          <w:tcPr>
            <w:tcW w:w="3969" w:type="dxa"/>
          </w:tcPr>
          <w:p w:rsidR="00356206" w:rsidRPr="00466C0F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35 метрах севернее земельного участка по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Рихарда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161</w:t>
            </w:r>
          </w:p>
        </w:tc>
        <w:tc>
          <w:tcPr>
            <w:tcW w:w="992" w:type="dxa"/>
          </w:tcPr>
          <w:p w:rsidR="00356206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4295">
              <w:rPr>
                <w:rFonts w:ascii="Times New Roman" w:hAnsi="Times New Roman" w:cs="Times New Roman"/>
                <w:sz w:val="20"/>
                <w:szCs w:val="20"/>
              </w:rPr>
              <w:t>791,43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158,29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158,29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№9</w:t>
            </w:r>
          </w:p>
        </w:tc>
        <w:tc>
          <w:tcPr>
            <w:tcW w:w="3969" w:type="dxa"/>
          </w:tcPr>
          <w:p w:rsidR="00356206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45 метрах южнее здания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Алтайской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78</w:t>
            </w:r>
          </w:p>
        </w:tc>
        <w:tc>
          <w:tcPr>
            <w:tcW w:w="992" w:type="dxa"/>
          </w:tcPr>
          <w:p w:rsidR="00356206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4295">
              <w:rPr>
                <w:rFonts w:ascii="Times New Roman" w:hAnsi="Times New Roman" w:cs="Times New Roman"/>
                <w:sz w:val="20"/>
                <w:szCs w:val="20"/>
              </w:rPr>
              <w:t>1224,83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244,97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244,97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№10</w:t>
            </w:r>
          </w:p>
        </w:tc>
        <w:tc>
          <w:tcPr>
            <w:tcW w:w="3969" w:type="dxa"/>
          </w:tcPr>
          <w:p w:rsidR="00356206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в 35 метрах западнее земельного участка по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Сельмашской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15А</w:t>
            </w:r>
          </w:p>
        </w:tc>
        <w:tc>
          <w:tcPr>
            <w:tcW w:w="992" w:type="dxa"/>
          </w:tcPr>
          <w:p w:rsidR="00356206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4295">
              <w:rPr>
                <w:rFonts w:ascii="Times New Roman" w:hAnsi="Times New Roman" w:cs="Times New Roman"/>
                <w:sz w:val="20"/>
                <w:szCs w:val="20"/>
              </w:rPr>
              <w:t>587,92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117,58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117,58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Default="00356206" w:rsidP="00C35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№11</w:t>
            </w:r>
          </w:p>
        </w:tc>
        <w:tc>
          <w:tcPr>
            <w:tcW w:w="3969" w:type="dxa"/>
          </w:tcPr>
          <w:p w:rsidR="00356206" w:rsidRDefault="00356206" w:rsidP="00C35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55 метрах юго-восточнее здания ТЦ «Успех» по пр. Ленина, 204</w:t>
            </w:r>
          </w:p>
        </w:tc>
        <w:tc>
          <w:tcPr>
            <w:tcW w:w="992" w:type="dxa"/>
          </w:tcPr>
          <w:p w:rsidR="00356206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4295">
              <w:rPr>
                <w:rFonts w:ascii="Times New Roman" w:hAnsi="Times New Roman" w:cs="Times New Roman"/>
                <w:sz w:val="20"/>
                <w:szCs w:val="20"/>
              </w:rPr>
              <w:t>662,21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132,44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132,44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Default="00356206" w:rsidP="008C364A">
            <w:r w:rsidRPr="007810FA">
              <w:rPr>
                <w:rFonts w:ascii="Times New Roman" w:hAnsi="Times New Roman" w:cs="Times New Roman"/>
                <w:sz w:val="20"/>
                <w:szCs w:val="20"/>
              </w:rPr>
              <w:t>Лот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56206" w:rsidRDefault="00356206" w:rsidP="00022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37 метрах юго-восточнее МКД по пр. Ленина, 52</w:t>
            </w:r>
          </w:p>
        </w:tc>
        <w:tc>
          <w:tcPr>
            <w:tcW w:w="992" w:type="dxa"/>
          </w:tcPr>
          <w:p w:rsidR="00356206" w:rsidRDefault="00356206" w:rsidP="00022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2153,54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430,71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430,71</w:t>
            </w:r>
          </w:p>
        </w:tc>
        <w:tc>
          <w:tcPr>
            <w:tcW w:w="2551" w:type="dxa"/>
          </w:tcPr>
          <w:p w:rsidR="00356206" w:rsidRDefault="00356206">
            <w:r w:rsidRPr="00527161">
              <w:rPr>
                <w:rFonts w:ascii="Times New Roman" w:hAnsi="Times New Roman" w:cs="Times New Roman"/>
                <w:sz w:val="20"/>
                <w:szCs w:val="20"/>
              </w:rPr>
              <w:t>01.12.2021 по 31.12.2021</w:t>
            </w:r>
          </w:p>
        </w:tc>
      </w:tr>
      <w:tr w:rsidR="00356206" w:rsidRPr="00466C0F" w:rsidTr="002E24BB">
        <w:tc>
          <w:tcPr>
            <w:tcW w:w="1135" w:type="dxa"/>
          </w:tcPr>
          <w:p w:rsidR="00356206" w:rsidRDefault="00356206" w:rsidP="008C364A">
            <w:r w:rsidRPr="00781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356206" w:rsidRDefault="00356206" w:rsidP="00022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Рубцовск, в 40 метрах севернее МКД по пр. Ленина, 137</w:t>
            </w:r>
          </w:p>
        </w:tc>
        <w:tc>
          <w:tcPr>
            <w:tcW w:w="992" w:type="dxa"/>
          </w:tcPr>
          <w:p w:rsidR="00356206" w:rsidRDefault="00356206" w:rsidP="00022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829,11</w:t>
            </w:r>
          </w:p>
        </w:tc>
        <w:tc>
          <w:tcPr>
            <w:tcW w:w="1843" w:type="dxa"/>
          </w:tcPr>
          <w:p w:rsidR="00356206" w:rsidRPr="007C3457" w:rsidRDefault="00356206" w:rsidP="00C3512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165,82</w:t>
            </w:r>
          </w:p>
        </w:tc>
        <w:tc>
          <w:tcPr>
            <w:tcW w:w="1701" w:type="dxa"/>
          </w:tcPr>
          <w:p w:rsidR="00356206" w:rsidRPr="007C3457" w:rsidRDefault="00356206" w:rsidP="00D42A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2C56">
              <w:rPr>
                <w:rFonts w:ascii="Times New Roman" w:hAnsi="Times New Roman" w:cs="Times New Roman"/>
                <w:sz w:val="20"/>
                <w:szCs w:val="20"/>
              </w:rPr>
              <w:t>165,82</w:t>
            </w:r>
          </w:p>
        </w:tc>
        <w:tc>
          <w:tcPr>
            <w:tcW w:w="2551" w:type="dxa"/>
          </w:tcPr>
          <w:p w:rsidR="00356206" w:rsidRDefault="00356206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D20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  <w:r w:rsidRPr="00CD20E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</w:tbl>
    <w:p w:rsidR="006F4AE1" w:rsidRDefault="006F4AE1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C5158E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7.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Pr="00FA06BF" w:rsidRDefault="007C3457" w:rsidP="00C61948">
      <w:pPr>
        <w:pStyle w:val="a4"/>
        <w:tabs>
          <w:tab w:val="left" w:pos="-360"/>
        </w:tabs>
        <w:spacing w:after="0"/>
        <w:ind w:firstLine="567"/>
        <w:jc w:val="both"/>
        <w:rPr>
          <w:lang w:eastAsia="en-US"/>
        </w:rPr>
      </w:pPr>
      <w:r w:rsidRPr="006F1CEA">
        <w:t xml:space="preserve">Администрация города Рубцовска Алтайского края, ИНН 2209011079; КПП 220901001; ОКТМО 01716000 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05173011690), Банк: ОТДЕЛЕНИЕ БАРНАУЛ БАНКА РОССИИ//УФК по Алтайскому краю </w:t>
      </w:r>
      <w:proofErr w:type="gramStart"/>
      <w:r w:rsidRPr="006F1CEA">
        <w:t>г</w:t>
      </w:r>
      <w:proofErr w:type="gramEnd"/>
      <w:r w:rsidRPr="006F1CEA">
        <w:t xml:space="preserve">. Барнаул, БИК 010173001, </w:t>
      </w:r>
      <w:r>
        <w:t>номер счета банка получателя:</w:t>
      </w:r>
      <w:r w:rsidRPr="006F1CEA">
        <w:t xml:space="preserve"> </w:t>
      </w:r>
      <w:r>
        <w:t>№</w:t>
      </w:r>
      <w:r w:rsidRPr="006F1CEA">
        <w:t xml:space="preserve">40102810045370000009, </w:t>
      </w:r>
      <w:r>
        <w:t>номер счета получателя:</w:t>
      </w:r>
      <w:r w:rsidRPr="006F1CEA">
        <w:t xml:space="preserve"> </w:t>
      </w:r>
      <w:r>
        <w:br/>
        <w:t xml:space="preserve">№ </w:t>
      </w:r>
      <w:r w:rsidRPr="006F1CEA">
        <w:t>03232643017160001</w:t>
      </w:r>
      <w:r>
        <w:t>700</w:t>
      </w:r>
      <w:r w:rsidRPr="006F1CEA">
        <w:t>,</w:t>
      </w:r>
      <w:r>
        <w:t xml:space="preserve"> КБК 30330399040040000180,</w:t>
      </w:r>
      <w:r w:rsidR="00C61948" w:rsidRPr="00C61948">
        <w:rPr>
          <w:rFonts w:ascii="Times New Roman CYR" w:hAnsi="Times New Roman CYR" w:cs="Times New Roman CYR"/>
        </w:rPr>
        <w:t xml:space="preserve"> назначение платежа: </w:t>
      </w:r>
      <w:r w:rsidR="00FA06BF" w:rsidRPr="00FA06BF">
        <w:t>Задаток за участие в аукционе №</w:t>
      </w:r>
      <w:r w:rsidR="00FA06BF">
        <w:t xml:space="preserve"> </w:t>
      </w:r>
      <w:r w:rsidR="008C364A">
        <w:t>0</w:t>
      </w:r>
      <w:r>
        <w:t>1</w:t>
      </w:r>
      <w:r w:rsidR="006F4AE1">
        <w:t>/2</w:t>
      </w:r>
      <w:r>
        <w:t>1</w:t>
      </w:r>
      <w:r w:rsidR="00FA06BF" w:rsidRPr="00FA06BF">
        <w:t xml:space="preserve"> по продаже права на заключение договора на размещение</w:t>
      </w:r>
      <w:r w:rsidR="002E24BB">
        <w:t xml:space="preserve"> сезонного</w:t>
      </w:r>
      <w:r w:rsidR="00FA06BF" w:rsidRPr="00FA06BF">
        <w:t xml:space="preserve"> НТО на территории города Рубцовска, лот № ___</w:t>
      </w:r>
      <w:r w:rsidR="00C61948" w:rsidRPr="00FA06BF">
        <w:t>.</w:t>
      </w:r>
    </w:p>
    <w:p w:rsidR="00C5158E" w:rsidRPr="00C61948" w:rsidRDefault="00C5158E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информационном сообщении, установлены аукционной документацией,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Админи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5" w:history="1">
        <w:proofErr w:type="spellStart"/>
        <w:r w:rsidRPr="00C7770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rubtsovsk</w:t>
        </w:r>
        <w:proofErr w:type="spellEnd"/>
        <w:r w:rsidRPr="00C7770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7770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                </w:t>
      </w:r>
      <w:r w:rsidR="006F4AE1">
        <w:rPr>
          <w:bCs/>
        </w:rPr>
        <w:t xml:space="preserve">    </w:t>
      </w:r>
      <w:r w:rsidR="002E24BB">
        <w:rPr>
          <w:bCs/>
        </w:rPr>
        <w:t xml:space="preserve">                                                                              </w:t>
      </w:r>
      <w:r w:rsidR="006F4AE1">
        <w:rPr>
          <w:bCs/>
        </w:rPr>
        <w:t xml:space="preserve"> </w:t>
      </w:r>
      <w:r w:rsidR="00C7770A">
        <w:rPr>
          <w:bCs/>
        </w:rPr>
        <w:t xml:space="preserve">  </w:t>
      </w:r>
      <w:r w:rsidR="006F4AE1">
        <w:rPr>
          <w:bCs/>
        </w:rPr>
        <w:t xml:space="preserve">         А.Н.Колупаев</w:t>
      </w:r>
    </w:p>
    <w:p w:rsidR="00D84DD5" w:rsidRPr="00C61948" w:rsidRDefault="001C2318">
      <w:pPr>
        <w:rPr>
          <w:rFonts w:ascii="Times New Roman" w:hAnsi="Times New Roman" w:cs="Times New Roman"/>
          <w:sz w:val="24"/>
          <w:szCs w:val="24"/>
        </w:rPr>
      </w:pPr>
    </w:p>
    <w:sectPr w:rsidR="00D84DD5" w:rsidRPr="00C61948" w:rsidSect="002E24BB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801C9"/>
    <w:rsid w:val="00096712"/>
    <w:rsid w:val="001205E5"/>
    <w:rsid w:val="00144EB3"/>
    <w:rsid w:val="001811F9"/>
    <w:rsid w:val="001C2318"/>
    <w:rsid w:val="001E7E6B"/>
    <w:rsid w:val="001F7733"/>
    <w:rsid w:val="002168E4"/>
    <w:rsid w:val="002328E8"/>
    <w:rsid w:val="00236B35"/>
    <w:rsid w:val="00243B42"/>
    <w:rsid w:val="0027619E"/>
    <w:rsid w:val="002E24BB"/>
    <w:rsid w:val="00321BA3"/>
    <w:rsid w:val="00331BF3"/>
    <w:rsid w:val="00356206"/>
    <w:rsid w:val="00365A7B"/>
    <w:rsid w:val="00373134"/>
    <w:rsid w:val="00375430"/>
    <w:rsid w:val="00396AEA"/>
    <w:rsid w:val="003D208E"/>
    <w:rsid w:val="003D5834"/>
    <w:rsid w:val="003F6CBA"/>
    <w:rsid w:val="003F73F0"/>
    <w:rsid w:val="00400608"/>
    <w:rsid w:val="004451E6"/>
    <w:rsid w:val="00454156"/>
    <w:rsid w:val="00461B3B"/>
    <w:rsid w:val="004A1D0C"/>
    <w:rsid w:val="004B36B1"/>
    <w:rsid w:val="004C0622"/>
    <w:rsid w:val="004D12B4"/>
    <w:rsid w:val="004E3120"/>
    <w:rsid w:val="004F79E4"/>
    <w:rsid w:val="00555A8B"/>
    <w:rsid w:val="00582179"/>
    <w:rsid w:val="005836A9"/>
    <w:rsid w:val="005B0CCC"/>
    <w:rsid w:val="005D302F"/>
    <w:rsid w:val="005E711F"/>
    <w:rsid w:val="00610E8D"/>
    <w:rsid w:val="00643FA1"/>
    <w:rsid w:val="006544A2"/>
    <w:rsid w:val="00693F1F"/>
    <w:rsid w:val="006A7671"/>
    <w:rsid w:val="006B3E27"/>
    <w:rsid w:val="006C2820"/>
    <w:rsid w:val="006D677F"/>
    <w:rsid w:val="006F4AE1"/>
    <w:rsid w:val="00717812"/>
    <w:rsid w:val="007339E4"/>
    <w:rsid w:val="007C1BA5"/>
    <w:rsid w:val="007C3457"/>
    <w:rsid w:val="007D066A"/>
    <w:rsid w:val="00810208"/>
    <w:rsid w:val="008171A2"/>
    <w:rsid w:val="00833AEB"/>
    <w:rsid w:val="00834A83"/>
    <w:rsid w:val="00844096"/>
    <w:rsid w:val="0084489D"/>
    <w:rsid w:val="00855632"/>
    <w:rsid w:val="00864E1F"/>
    <w:rsid w:val="0088214E"/>
    <w:rsid w:val="008C364A"/>
    <w:rsid w:val="008C6555"/>
    <w:rsid w:val="008E3807"/>
    <w:rsid w:val="009007A1"/>
    <w:rsid w:val="0090669A"/>
    <w:rsid w:val="00914295"/>
    <w:rsid w:val="00916B12"/>
    <w:rsid w:val="0092798B"/>
    <w:rsid w:val="009B76FF"/>
    <w:rsid w:val="00A35E77"/>
    <w:rsid w:val="00A551F1"/>
    <w:rsid w:val="00A91C16"/>
    <w:rsid w:val="00AC2F68"/>
    <w:rsid w:val="00AE2914"/>
    <w:rsid w:val="00AF10FE"/>
    <w:rsid w:val="00AF56AE"/>
    <w:rsid w:val="00B36EC5"/>
    <w:rsid w:val="00BD50B1"/>
    <w:rsid w:val="00C14D90"/>
    <w:rsid w:val="00C43364"/>
    <w:rsid w:val="00C5158E"/>
    <w:rsid w:val="00C61948"/>
    <w:rsid w:val="00C7770A"/>
    <w:rsid w:val="00C77DCF"/>
    <w:rsid w:val="00CB2452"/>
    <w:rsid w:val="00CB455D"/>
    <w:rsid w:val="00CF2C56"/>
    <w:rsid w:val="00D16AEA"/>
    <w:rsid w:val="00D56E23"/>
    <w:rsid w:val="00D82609"/>
    <w:rsid w:val="00D867A1"/>
    <w:rsid w:val="00DB6EC7"/>
    <w:rsid w:val="00E12C88"/>
    <w:rsid w:val="00ED0DB5"/>
    <w:rsid w:val="00F141A3"/>
    <w:rsid w:val="00F14CF6"/>
    <w:rsid w:val="00F50C8A"/>
    <w:rsid w:val="00FA06BF"/>
    <w:rsid w:val="00FB367A"/>
    <w:rsid w:val="00FE43C6"/>
    <w:rsid w:val="00FE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semiHidden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26</cp:revision>
  <cp:lastPrinted>2020-10-12T01:30:00Z</cp:lastPrinted>
  <dcterms:created xsi:type="dcterms:W3CDTF">2020-01-23T02:04:00Z</dcterms:created>
  <dcterms:modified xsi:type="dcterms:W3CDTF">2021-11-11T07:27:00Z</dcterms:modified>
</cp:coreProperties>
</file>