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8CE9" w14:textId="77777777" w:rsidR="00DD5212" w:rsidRPr="00AB76D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CD2127" wp14:editId="0C7DB561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A672A" w14:textId="77777777" w:rsidR="00DD5212" w:rsidRPr="00AB76D6" w:rsidRDefault="00DD5212" w:rsidP="00E03CF4">
      <w:pPr>
        <w:pStyle w:val="a3"/>
        <w:rPr>
          <w:szCs w:val="28"/>
        </w:rPr>
      </w:pPr>
      <w:r w:rsidRPr="00AB76D6">
        <w:rPr>
          <w:szCs w:val="28"/>
        </w:rPr>
        <w:t>Администрация города Рубцовска</w:t>
      </w:r>
    </w:p>
    <w:p w14:paraId="3EA489A8" w14:textId="77777777" w:rsidR="00DD5212" w:rsidRPr="00AB76D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AB76D6">
        <w:rPr>
          <w:rFonts w:ascii="Times New Roman" w:hAnsi="Times New Roman"/>
          <w:i w:val="0"/>
        </w:rPr>
        <w:t>Алтайского края</w:t>
      </w:r>
    </w:p>
    <w:p w14:paraId="4941C2E1" w14:textId="77777777" w:rsidR="00DD5212" w:rsidRPr="00AB76D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7ADE0B33" w14:textId="77777777" w:rsidR="00DD5212" w:rsidRPr="00AB76D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AB76D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33609F16" w14:textId="5D3E505F" w:rsidR="00DD5212" w:rsidRPr="00AB76D6" w:rsidRDefault="00F74F90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12.05.2022 </w:t>
      </w:r>
      <w:r w:rsidR="00DD5212" w:rsidRPr="00AB76D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1331</w:t>
      </w:r>
    </w:p>
    <w:p w14:paraId="1CC3D6B3" w14:textId="77777777" w:rsidR="00DD5212" w:rsidRPr="00AB76D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0645A" w14:textId="77777777" w:rsidR="00DD5212" w:rsidRPr="00AB76D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68393" w14:textId="77777777" w:rsidR="00531E78" w:rsidRPr="0044651E" w:rsidRDefault="00DD5212" w:rsidP="00157B97">
      <w:pPr>
        <w:tabs>
          <w:tab w:val="left" w:pos="4253"/>
        </w:tabs>
        <w:spacing w:after="0" w:line="240" w:lineRule="auto"/>
        <w:ind w:right="5100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531E78" w:rsidRPr="00AB76D6">
        <w:rPr>
          <w:rFonts w:ascii="Times New Roman" w:hAnsi="Times New Roman" w:cs="Times New Roman"/>
          <w:sz w:val="27"/>
          <w:szCs w:val="27"/>
        </w:rPr>
        <w:t>доклада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B37689" w:rsidRPr="00AB76D6">
        <w:rPr>
          <w:rFonts w:ascii="Times New Roman" w:hAnsi="Times New Roman" w:cs="Times New Roman"/>
          <w:sz w:val="27"/>
          <w:szCs w:val="27"/>
        </w:rPr>
        <w:t>1</w:t>
      </w:r>
      <w:r w:rsidR="00531E78" w:rsidRPr="00AB76D6">
        <w:rPr>
          <w:rFonts w:ascii="Times New Roman" w:hAnsi="Times New Roman" w:cs="Times New Roman"/>
          <w:sz w:val="27"/>
          <w:szCs w:val="27"/>
        </w:rPr>
        <w:t xml:space="preserve"> год</w:t>
      </w:r>
    </w:p>
    <w:p w14:paraId="39525EB1" w14:textId="77777777" w:rsidR="00DD5212" w:rsidRPr="001D5D20" w:rsidRDefault="00DD5212" w:rsidP="00531E78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2807804C" w14:textId="77777777" w:rsidR="00DD5212" w:rsidRPr="001D5D20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1AED6" w14:textId="77777777" w:rsidR="00621CE7" w:rsidRPr="0044651E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 xml:space="preserve">В соответствии с пунктом </w:t>
      </w:r>
      <w:r w:rsidR="00531E78" w:rsidRPr="0044651E">
        <w:rPr>
          <w:rFonts w:ascii="Times New Roman" w:hAnsi="Times New Roman" w:cs="Times New Roman"/>
          <w:sz w:val="27"/>
          <w:szCs w:val="27"/>
        </w:rPr>
        <w:t>7.3</w:t>
      </w:r>
      <w:r w:rsidRPr="0044651E">
        <w:rPr>
          <w:rFonts w:ascii="Times New Roman" w:hAnsi="Times New Roman" w:cs="Times New Roman"/>
          <w:sz w:val="27"/>
          <w:szCs w:val="27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 w:rsidRPr="0044651E">
        <w:rPr>
          <w:rFonts w:ascii="Times New Roman" w:hAnsi="Times New Roman" w:cs="Times New Roman"/>
          <w:sz w:val="27"/>
          <w:szCs w:val="27"/>
        </w:rPr>
        <w:t>16.09.2020</w:t>
      </w:r>
      <w:r w:rsidRPr="0044651E">
        <w:rPr>
          <w:rFonts w:ascii="Times New Roman" w:hAnsi="Times New Roman" w:cs="Times New Roman"/>
          <w:sz w:val="27"/>
          <w:szCs w:val="27"/>
        </w:rPr>
        <w:t xml:space="preserve"> № </w:t>
      </w:r>
      <w:r w:rsidR="00483B92" w:rsidRPr="0044651E">
        <w:rPr>
          <w:rFonts w:ascii="Times New Roman" w:hAnsi="Times New Roman" w:cs="Times New Roman"/>
          <w:sz w:val="27"/>
          <w:szCs w:val="27"/>
        </w:rPr>
        <w:t>2238</w:t>
      </w:r>
      <w:r w:rsidR="000217C4" w:rsidRPr="0044651E">
        <w:rPr>
          <w:rFonts w:ascii="Times New Roman" w:hAnsi="Times New Roman" w:cs="Times New Roman"/>
          <w:sz w:val="27"/>
          <w:szCs w:val="27"/>
        </w:rPr>
        <w:t xml:space="preserve">, </w:t>
      </w:r>
      <w:r w:rsidR="00621CE7" w:rsidRPr="0044651E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012D2FAC" w14:textId="77777777" w:rsidR="00DD5212" w:rsidRPr="0044651E" w:rsidRDefault="00DD5212" w:rsidP="00531E7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 xml:space="preserve">1. </w:t>
      </w:r>
      <w:r w:rsidR="001A1F9C" w:rsidRPr="0044651E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531E78" w:rsidRPr="0044651E">
        <w:rPr>
          <w:rFonts w:ascii="Times New Roman" w:hAnsi="Times New Roman" w:cs="Times New Roman"/>
          <w:sz w:val="27"/>
          <w:szCs w:val="27"/>
        </w:rPr>
        <w:t>доклад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AB76D6">
        <w:rPr>
          <w:rFonts w:ascii="Times New Roman" w:hAnsi="Times New Roman" w:cs="Times New Roman"/>
          <w:sz w:val="27"/>
          <w:szCs w:val="27"/>
        </w:rPr>
        <w:t>1</w:t>
      </w:r>
      <w:r w:rsidR="00531E78" w:rsidRPr="0044651E">
        <w:rPr>
          <w:rFonts w:ascii="Times New Roman" w:hAnsi="Times New Roman" w:cs="Times New Roman"/>
          <w:sz w:val="27"/>
          <w:szCs w:val="27"/>
        </w:rPr>
        <w:t xml:space="preserve"> год</w:t>
      </w:r>
      <w:r w:rsidR="001A1F9C" w:rsidRPr="0044651E">
        <w:rPr>
          <w:rFonts w:ascii="Times New Roman" w:hAnsi="Times New Roman" w:cs="Times New Roman"/>
          <w:sz w:val="27"/>
          <w:szCs w:val="27"/>
        </w:rPr>
        <w:t xml:space="preserve"> (</w:t>
      </w:r>
      <w:r w:rsidR="000217C4" w:rsidRPr="0044651E">
        <w:rPr>
          <w:rFonts w:ascii="Times New Roman" w:hAnsi="Times New Roman" w:cs="Times New Roman"/>
          <w:sz w:val="27"/>
          <w:szCs w:val="27"/>
        </w:rPr>
        <w:t>п</w:t>
      </w:r>
      <w:r w:rsidR="001A1F9C" w:rsidRPr="0044651E">
        <w:rPr>
          <w:rFonts w:ascii="Times New Roman" w:hAnsi="Times New Roman" w:cs="Times New Roman"/>
          <w:sz w:val="27"/>
          <w:szCs w:val="27"/>
        </w:rPr>
        <w:t xml:space="preserve">риложение). </w:t>
      </w:r>
    </w:p>
    <w:p w14:paraId="3D8A8A7D" w14:textId="77777777" w:rsidR="00621CE7" w:rsidRPr="0044651E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2</w:t>
      </w:r>
      <w:r w:rsidR="00621CE7" w:rsidRPr="0044651E">
        <w:rPr>
          <w:rFonts w:ascii="Times New Roman" w:hAnsi="Times New Roman" w:cs="Times New Roman"/>
          <w:sz w:val="27"/>
          <w:szCs w:val="27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6EFAF50" w14:textId="77777777" w:rsidR="00621CE7" w:rsidRPr="0044651E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3</w:t>
      </w:r>
      <w:r w:rsidR="00621CE7" w:rsidRPr="0044651E">
        <w:rPr>
          <w:rFonts w:ascii="Times New Roman" w:hAnsi="Times New Roman" w:cs="Times New Roman"/>
          <w:sz w:val="27"/>
          <w:szCs w:val="27"/>
        </w:rPr>
        <w:t xml:space="preserve">. Контроль за исполнением </w:t>
      </w:r>
      <w:r w:rsidR="00157B97">
        <w:rPr>
          <w:rFonts w:ascii="Times New Roman" w:hAnsi="Times New Roman" w:cs="Times New Roman"/>
          <w:sz w:val="27"/>
          <w:szCs w:val="27"/>
        </w:rPr>
        <w:t>настоящего</w:t>
      </w:r>
      <w:r w:rsidR="00621CE7" w:rsidRPr="0044651E">
        <w:rPr>
          <w:rFonts w:ascii="Times New Roman" w:hAnsi="Times New Roman" w:cs="Times New Roman"/>
          <w:sz w:val="27"/>
          <w:szCs w:val="27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4253D18" w14:textId="77777777" w:rsidR="00621CE7" w:rsidRPr="0044651E" w:rsidRDefault="00621CE7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3A5A1EE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441E3A1" w14:textId="77777777" w:rsidR="00AB76D6" w:rsidRDefault="00AB76D6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EC66BDB" w14:textId="77777777" w:rsidR="00AB76D6" w:rsidRPr="0044651E" w:rsidRDefault="00AB76D6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D249EA1" w14:textId="77777777" w:rsidR="000217C4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Глава города Рубцовска</w:t>
      </w:r>
      <w:r w:rsidR="000217C4" w:rsidRPr="000217C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Д.З. Фельдман</w:t>
      </w:r>
    </w:p>
    <w:p w14:paraId="20E659E3" w14:textId="77777777" w:rsidR="00AB76D6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013134F" w14:textId="77777777" w:rsidR="00AB76D6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6D8A03B" w14:textId="77777777" w:rsidR="00AB76D6" w:rsidRPr="0044651E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F87CBCE" w14:textId="77777777" w:rsidR="001D5D20" w:rsidRPr="000217C4" w:rsidRDefault="001D5D20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7A2658C" w14:textId="77777777" w:rsidR="0044651E" w:rsidRDefault="0044651E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7C1E58D0" w14:textId="77777777" w:rsidR="00531E78" w:rsidRPr="0044651E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Приложение</w:t>
      </w:r>
    </w:p>
    <w:p w14:paraId="3342232B" w14:textId="77777777" w:rsidR="00531E78" w:rsidRPr="0044651E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к постановлению</w:t>
      </w:r>
      <w:r w:rsidR="000217C4" w:rsidRPr="0044651E">
        <w:rPr>
          <w:rFonts w:ascii="Times New Roman" w:hAnsi="Times New Roman" w:cs="Times New Roman"/>
          <w:sz w:val="27"/>
          <w:szCs w:val="27"/>
        </w:rPr>
        <w:t xml:space="preserve"> </w:t>
      </w:r>
      <w:r w:rsidRPr="0044651E">
        <w:rPr>
          <w:rFonts w:ascii="Times New Roman" w:hAnsi="Times New Roman" w:cs="Times New Roman"/>
          <w:sz w:val="27"/>
          <w:szCs w:val="27"/>
        </w:rPr>
        <w:t>Администрации города Рубцовска</w:t>
      </w:r>
      <w:r w:rsidR="000217C4" w:rsidRPr="0044651E">
        <w:rPr>
          <w:rFonts w:ascii="Times New Roman" w:hAnsi="Times New Roman" w:cs="Times New Roman"/>
          <w:sz w:val="27"/>
          <w:szCs w:val="27"/>
        </w:rPr>
        <w:t xml:space="preserve"> </w:t>
      </w:r>
      <w:r w:rsidRPr="0044651E">
        <w:rPr>
          <w:rFonts w:ascii="Times New Roman" w:hAnsi="Times New Roman" w:cs="Times New Roman"/>
          <w:sz w:val="27"/>
          <w:szCs w:val="27"/>
        </w:rPr>
        <w:t>Алтайского края</w:t>
      </w:r>
    </w:p>
    <w:p w14:paraId="0B4BE8FD" w14:textId="160D495E" w:rsidR="00531E78" w:rsidRPr="0044651E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 xml:space="preserve">от </w:t>
      </w:r>
      <w:r w:rsidR="00F74F90">
        <w:rPr>
          <w:rFonts w:ascii="Times New Roman" w:hAnsi="Times New Roman" w:cs="Times New Roman"/>
          <w:sz w:val="27"/>
          <w:szCs w:val="27"/>
        </w:rPr>
        <w:t xml:space="preserve">12.05.2022 </w:t>
      </w:r>
      <w:r w:rsidRPr="0044651E">
        <w:rPr>
          <w:rFonts w:ascii="Times New Roman" w:hAnsi="Times New Roman" w:cs="Times New Roman"/>
          <w:sz w:val="27"/>
          <w:szCs w:val="27"/>
        </w:rPr>
        <w:t xml:space="preserve"> № </w:t>
      </w:r>
      <w:r w:rsidR="00F74F90">
        <w:rPr>
          <w:rFonts w:ascii="Times New Roman" w:hAnsi="Times New Roman" w:cs="Times New Roman"/>
          <w:sz w:val="27"/>
          <w:szCs w:val="27"/>
        </w:rPr>
        <w:t>1331</w:t>
      </w:r>
    </w:p>
    <w:p w14:paraId="7A35E682" w14:textId="77777777" w:rsidR="00531E78" w:rsidRPr="0044651E" w:rsidRDefault="00531E78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00D8F6B3" w14:textId="77777777" w:rsidR="000217C4" w:rsidRPr="0044651E" w:rsidRDefault="000217C4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E7CF30B" w14:textId="77777777" w:rsidR="00AB76D6" w:rsidRPr="00AB76D6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Доклад</w:t>
      </w:r>
    </w:p>
    <w:p w14:paraId="3A84A173" w14:textId="77777777" w:rsidR="00AB76D6" w:rsidRPr="00AB76D6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</w:t>
      </w:r>
    </w:p>
    <w:p w14:paraId="0D327D74" w14:textId="77777777" w:rsidR="00AB76D6" w:rsidRPr="00AB76D6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за 2021 год</w:t>
      </w:r>
    </w:p>
    <w:p w14:paraId="65037DA4" w14:textId="77777777" w:rsidR="00AB76D6" w:rsidRPr="00AB76D6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1F7E6C0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 xml:space="preserve">Во исполнение Указа Президента Российской Федерации </w:t>
      </w:r>
      <w:r w:rsidR="00157B97">
        <w:rPr>
          <w:rFonts w:ascii="Times New Roman" w:hAnsi="Times New Roman" w:cs="Times New Roman"/>
          <w:sz w:val="27"/>
          <w:szCs w:val="27"/>
        </w:rPr>
        <w:t xml:space="preserve">от 21.12.2017    </w:t>
      </w:r>
      <w:r w:rsidRPr="00AB76D6">
        <w:rPr>
          <w:rFonts w:ascii="Times New Roman" w:hAnsi="Times New Roman" w:cs="Times New Roman"/>
          <w:sz w:val="27"/>
          <w:szCs w:val="27"/>
        </w:rPr>
        <w:t>№ 618 «Об основных направлениях государственной политики по развитию конкуренции», распоряжения Правительства Российской Федерации от 18.10.2018 № 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города Рубцовска Алтайского края (далее – Администрация города) в 2021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14:paraId="2E5C3C5A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Постановлением Администрации города Рубцовска Алтайского края от 16.09.2020 № 2238 (с изменениями от 11.03.2021 № 581) утверждено Положение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14:paraId="2384120D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В соответствии с пунктом 3.1 Положения общий контроль за организацией и функционированием в Администрации города антимонопольного комплаенса осуществляется Главой муниципального образования город Рубцовск Алтайского края.</w:t>
      </w:r>
    </w:p>
    <w:p w14:paraId="1CB54FE5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24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Уполномоченными подразделениями, осуществляющими в Администрации города внедрение и функционирование антимонопольного комплаенса, являются:</w:t>
      </w:r>
    </w:p>
    <w:p w14:paraId="72C6CF7E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20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правовой отдел Администрации города Рубцовска (далее – правовой отдел);</w:t>
      </w:r>
    </w:p>
    <w:p w14:paraId="501303AB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отдел экономического развития и ценообразования Администрации города Рубцовска (далее – отдел экономики);</w:t>
      </w:r>
    </w:p>
    <w:p w14:paraId="04808A5F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отдел муниципальной службы и кадровой работы Администрации города Рубцовска;</w:t>
      </w:r>
    </w:p>
    <w:p w14:paraId="52490A6B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отдел муниципального заказа Администрации города Рубцовска.</w:t>
      </w:r>
    </w:p>
    <w:p w14:paraId="572195A5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В целях выявления рисков нарушения антимонопольного законодательства в 2021 году правовым отделом проводились следующие мероприятия:</w:t>
      </w:r>
    </w:p>
    <w:p w14:paraId="3E76AE90" w14:textId="77777777" w:rsidR="00AB76D6" w:rsidRPr="00AB76D6" w:rsidRDefault="00AB76D6" w:rsidP="00157B9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709"/>
        <w:jc w:val="both"/>
        <w:rPr>
          <w:sz w:val="27"/>
          <w:szCs w:val="27"/>
        </w:rPr>
      </w:pPr>
      <w:r w:rsidRPr="00AB76D6">
        <w:rPr>
          <w:sz w:val="27"/>
          <w:szCs w:val="27"/>
        </w:rPr>
        <w:t xml:space="preserve">экспертиза действующих нормативных правовых актов и проектов </w:t>
      </w:r>
      <w:r w:rsidRPr="00AB76D6">
        <w:rPr>
          <w:sz w:val="27"/>
          <w:szCs w:val="27"/>
        </w:rPr>
        <w:lastRenderedPageBreak/>
        <w:t>нормативных правовых актов Администрации города на предмет их соответствия антимонопольному законодательству;</w:t>
      </w:r>
    </w:p>
    <w:p w14:paraId="6A13990F" w14:textId="77777777" w:rsidR="00AB76D6" w:rsidRPr="00AB76D6" w:rsidRDefault="00AB76D6" w:rsidP="00AB76D6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AB76D6">
        <w:rPr>
          <w:sz w:val="27"/>
          <w:szCs w:val="27"/>
        </w:rPr>
        <w:t>мониторинг и анализ практики применения Администрацией города антимонопольного законодательства;</w:t>
      </w:r>
    </w:p>
    <w:p w14:paraId="0CE3D0FC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выявление и оценка в рамках своей компетенции рисков нарушения антимонопольного законодательства, подготовка предложений по снижению рисков нарушения антимонопольного законодательства;</w:t>
      </w:r>
    </w:p>
    <w:p w14:paraId="1AD502AE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консультирование работников Администрации города по вопросам, связанным с соблюдением антимонопольного законодательства.</w:t>
      </w:r>
    </w:p>
    <w:p w14:paraId="78D48A59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За указанный период правовым отделом проводился анализ нормативных правовых актов Администрации города, выявлены потенциальные риски и проведена оценка таких рисков. На основании проведенной оценки отделом экономики составлена карта рисков нарушения антимонопольного законодательства, включающая процедуры, осуществление которых связано с рисками, возможные причины (условия) возникновения рисков, уровень риска. Карта рисков нарушения антимонопольного законодательства в Администрации города на 2022 год утверждена постановлением Администрации города Рубцовска Алтайского края от 23.03.2022 № 791.</w:t>
      </w:r>
    </w:p>
    <w:p w14:paraId="0CCC80EE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За 2021 год  в УФАС по Алтайскому краю были рассмотрены 10 дел по признакам нарушений антимонопольного законодательства в деятельности Администрации города, из них по двум делам жалобы признаны обоснованными, по восьми делам - необоснованными. Перечень нарушений указан в таблице.</w:t>
      </w:r>
    </w:p>
    <w:p w14:paraId="1C7AE309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1648911" w14:textId="77777777" w:rsidR="00AB76D6" w:rsidRPr="00AB76D6" w:rsidRDefault="00AB76D6" w:rsidP="00AB76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Перечень нарушений антимонопольного законодательства в Администрации города за 2021 год</w:t>
      </w:r>
    </w:p>
    <w:p w14:paraId="78EB1EE0" w14:textId="77777777" w:rsidR="00AB76D6" w:rsidRDefault="00AB76D6" w:rsidP="00AB76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1474"/>
        <w:gridCol w:w="2859"/>
        <w:gridCol w:w="1227"/>
        <w:gridCol w:w="1226"/>
        <w:gridCol w:w="1502"/>
        <w:gridCol w:w="801"/>
      </w:tblGrid>
      <w:tr w:rsidR="00AB76D6" w14:paraId="31E7BF82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C5F13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844BA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Функциональный орган Администрации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171E7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  Вид нарушения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B9F10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Результат</w:t>
            </w:r>
          </w:p>
          <w:p w14:paraId="60F1CAE7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рассмотрения УФАС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1F28F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Принятые меры УФАС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32E57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Принятые меры Администрацией города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D5AA01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Вероятность повторного нарушения</w:t>
            </w:r>
          </w:p>
        </w:tc>
      </w:tr>
      <w:tr w:rsidR="00AB76D6" w14:paraId="2F0C9742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A9B38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187A4" w14:textId="77777777" w:rsidR="00AB76D6" w:rsidRPr="00020CB3" w:rsidRDefault="00157B97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D5F50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Дело УФАС по Алтайскому краю   по признакам нарушения антимонопольного законодательства  в части положений документации о закупке </w:t>
            </w:r>
          </w:p>
          <w:p w14:paraId="6F8E7DDD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№ 0117300085521000020</w:t>
            </w:r>
          </w:p>
          <w:p w14:paraId="487F8683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«Выполнение работ по благоустройству  дворовых территорий в рамках муниципальной программы «Формирование современной городской среды на территории муниципального образования город Рубцовск Алтайского края на 2018-2021 годы в 2021 году»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839E9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Жалоба</w:t>
            </w:r>
          </w:p>
          <w:p w14:paraId="56B2962E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ООО «Джули» признана обоснованной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84A30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предписание не выдавать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2E75C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F278AE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низкая</w:t>
            </w:r>
          </w:p>
        </w:tc>
      </w:tr>
      <w:tr w:rsidR="00AB76D6" w14:paraId="06A8245A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395F9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2</w:t>
            </w:r>
            <w:r w:rsidR="00157B97">
              <w:rPr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D2083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Управление по жилищно-коммунальному </w:t>
            </w:r>
            <w:r w:rsidRPr="00020CB3">
              <w:rPr>
                <w:sz w:val="20"/>
                <w:szCs w:val="20"/>
              </w:rPr>
              <w:lastRenderedPageBreak/>
              <w:t>хозяйству и экологии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51E20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 xml:space="preserve">Дело УФАС по Алтайскому краю   по признакам нарушения антимонопольного </w:t>
            </w:r>
            <w:r w:rsidRPr="00020CB3">
              <w:rPr>
                <w:sz w:val="20"/>
                <w:szCs w:val="20"/>
              </w:rPr>
              <w:lastRenderedPageBreak/>
              <w:t xml:space="preserve">законодательства  в части формирования начальной  максимальной цены контракта по закупке </w:t>
            </w:r>
          </w:p>
          <w:p w14:paraId="3DE197FA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№ 0117300085521000004</w:t>
            </w:r>
          </w:p>
          <w:p w14:paraId="12903075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«Транспортировка, содержание, лечение, вакцинация, стерилизация безнадзорных животных (собак) в городе Рубцовске Алтайского края в 2021 году»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FBBCA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 xml:space="preserve">Решением УФАС по Алтайскому </w:t>
            </w:r>
            <w:r w:rsidRPr="00020CB3">
              <w:rPr>
                <w:sz w:val="20"/>
                <w:szCs w:val="20"/>
              </w:rPr>
              <w:lastRenderedPageBreak/>
              <w:t>краю от 14.04.2021</w:t>
            </w:r>
          </w:p>
          <w:p w14:paraId="4AF41291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по результатам внеплановой проверки  жалоба Ассоциации по гуманному отношению к животным «Благополучие Животных» признана обоснованной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92AE2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 xml:space="preserve">Предписание не выдавать, </w:t>
            </w:r>
            <w:r w:rsidRPr="00020CB3">
              <w:rPr>
                <w:sz w:val="20"/>
                <w:szCs w:val="20"/>
              </w:rPr>
              <w:lastRenderedPageBreak/>
              <w:t>соблюдать требования ч.1 ст.64 Закона № 44-ФЗ «О</w:t>
            </w:r>
          </w:p>
          <w:p w14:paraId="136ECA4A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proofErr w:type="spellStart"/>
            <w:r w:rsidRPr="00020CB3">
              <w:rPr>
                <w:sz w:val="20"/>
                <w:szCs w:val="20"/>
              </w:rPr>
              <w:t>контратной</w:t>
            </w:r>
            <w:proofErr w:type="spellEnd"/>
            <w:r w:rsidRPr="00020CB3">
              <w:rPr>
                <w:sz w:val="20"/>
                <w:szCs w:val="20"/>
              </w:rPr>
              <w:t xml:space="preserve"> системе  в сфере закупок товаров, работ, услуг для </w:t>
            </w:r>
            <w:proofErr w:type="spellStart"/>
            <w:r w:rsidRPr="00020CB3">
              <w:rPr>
                <w:sz w:val="20"/>
                <w:szCs w:val="20"/>
              </w:rPr>
              <w:t>обеспеченияч</w:t>
            </w:r>
            <w:proofErr w:type="spellEnd"/>
            <w:r w:rsidRPr="00020CB3">
              <w:rPr>
                <w:sz w:val="20"/>
                <w:szCs w:val="20"/>
              </w:rPr>
              <w:t xml:space="preserve"> государственных и муниципальных нужд»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3367A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 xml:space="preserve">Принято к сведению в дальнейшей </w:t>
            </w:r>
            <w:r w:rsidRPr="00020CB3">
              <w:rPr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5DA5A3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>низкая</w:t>
            </w:r>
          </w:p>
        </w:tc>
      </w:tr>
      <w:tr w:rsidR="00AB76D6" w14:paraId="45489887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744C4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3.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61CA0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4DEB2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жалобе АО «ПК ЭЛИНА» о нарушении антимонопольного законодательства по закупке №0117300085521000193</w:t>
            </w:r>
          </w:p>
          <w:p w14:paraId="47C031D3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«Поставка сигнально-говорящей установки для нужд МКУ «Управление по делам ГОЧС г.Рубцовска»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4395B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Решением УФАС по Алтайскому краю от 16.11.2021</w:t>
            </w:r>
          </w:p>
          <w:p w14:paraId="5B591965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жалобу АО «ПК ЭЛИНА»</w:t>
            </w:r>
          </w:p>
          <w:p w14:paraId="04302085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признать  необоснованной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C4637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 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E72C9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867BCF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03D071E5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05534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4.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15D6B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9AE2F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по признакам нарушения законодательства о контрактной системе по жалобе ИП Меньшикова Р.А. по закупке  № 0117300085521000171 «Выполнение работ по благоустройству территории клуба «Патриот» на стадионе МБУ ДО «ДЮСШ ЦСП «Юбилейный», пр.Ленина,203 в городе Рубцовске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годы»</w:t>
            </w:r>
          </w:p>
          <w:p w14:paraId="37EC1286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( ФЗ-44 «О контрактной системе в сфере закупок товаров, работ, услуг для обеспечения  государственных и муниципальных нужд»)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F6329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Жалобу ИП Меньшикова Р.А.</w:t>
            </w:r>
          </w:p>
          <w:p w14:paraId="75DC1CD8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признать  необоснованной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B7B8A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 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F145B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CBBE0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31BF84A9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E18DC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5.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C9261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860CB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жалобе ООО «Свет и Музыка Н» о нарушении антимонопольного законодательства по закупке №0117300085521000084</w:t>
            </w:r>
          </w:p>
          <w:p w14:paraId="4DF5FF25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«Поставка  оборудования, дополнительных материалов для монтажа механической </w:t>
            </w:r>
            <w:r w:rsidRPr="00020CB3">
              <w:rPr>
                <w:sz w:val="20"/>
                <w:szCs w:val="20"/>
              </w:rPr>
              <w:lastRenderedPageBreak/>
              <w:t>конструкции  сцены и выполнение работ по монтажу механической конструкции сцены»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A1F81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>Жалобу ООО «Свет и Музыка Н»</w:t>
            </w:r>
          </w:p>
          <w:p w14:paraId="43A79BBD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признать  необоснованной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E6F84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8C3DE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DED5DE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322E611A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10729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6</w:t>
            </w:r>
            <w:r w:rsidR="00157B97">
              <w:rPr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C797A" w14:textId="77777777" w:rsidR="00AB76D6" w:rsidRPr="00020CB3" w:rsidRDefault="00157B97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CFF08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жалобе ООО «Джули» о нарушении антимонопольного законодательства по закупке №0117300085521000048</w:t>
            </w:r>
          </w:p>
          <w:p w14:paraId="7970BB35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«Выполнение работы по капитальному ремонту  канализационных коллекторов в городе Рубцовске Алтайского края»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AD045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Жалобу ООО «Джули»</w:t>
            </w:r>
          </w:p>
          <w:p w14:paraId="23A4D630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признать  необоснованной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9B14E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3A3D9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41A39C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4CC51148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FFC96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7</w:t>
            </w:r>
            <w:r w:rsidR="00157B97">
              <w:rPr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9CDAC" w14:textId="77777777" w:rsidR="00AB76D6" w:rsidRPr="00020CB3" w:rsidRDefault="00157B97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42EC0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жалобе ООО «Фокус» о нарушении антимонопольного законодательства по закупке №0117300085521000048</w:t>
            </w:r>
          </w:p>
          <w:p w14:paraId="563271E9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«Выполнение работы по капитальному ремонту  канализационных коллекторов в городе Рубцовске Алтайского края»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8E2B7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Жалобу ООО «Фокус»</w:t>
            </w:r>
          </w:p>
          <w:p w14:paraId="4F2E75F9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признать  необоснованной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0B616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641A9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1B7CE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0F1C0825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4E0E1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8</w:t>
            </w:r>
            <w:r w:rsidR="00157B97">
              <w:rPr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3FCE4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998E9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жалобе ООО «Джули» о нарушении антимонопольного законодательства по закупке №0117300085521000085</w:t>
            </w:r>
          </w:p>
          <w:p w14:paraId="46DBF391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«Капитальный ремонт здания МБОУ «Средняя общеобразовательная  школа №1», расположенного по </w:t>
            </w:r>
            <w:proofErr w:type="spellStart"/>
            <w:r w:rsidRPr="00020CB3">
              <w:rPr>
                <w:sz w:val="20"/>
                <w:szCs w:val="20"/>
              </w:rPr>
              <w:t>адресу:Алтайский</w:t>
            </w:r>
            <w:proofErr w:type="spellEnd"/>
            <w:r w:rsidRPr="00020CB3">
              <w:rPr>
                <w:sz w:val="20"/>
                <w:szCs w:val="20"/>
              </w:rPr>
              <w:t xml:space="preserve"> край, </w:t>
            </w:r>
            <w:proofErr w:type="spellStart"/>
            <w:r w:rsidRPr="00020CB3">
              <w:rPr>
                <w:sz w:val="20"/>
                <w:szCs w:val="20"/>
              </w:rPr>
              <w:t>г.Рубцовск</w:t>
            </w:r>
            <w:proofErr w:type="spellEnd"/>
            <w:r w:rsidRPr="00020CB3">
              <w:rPr>
                <w:sz w:val="20"/>
                <w:szCs w:val="20"/>
              </w:rPr>
              <w:t>, ул.Светлова,90»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BE21B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Жалобу ООО «Джули»</w:t>
            </w:r>
          </w:p>
          <w:p w14:paraId="6BBE1D3E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признать  необоснованной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4C20A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4F6D6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BE5DA9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440D7CCB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12E8F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9</w:t>
            </w:r>
            <w:r w:rsidR="00157B97">
              <w:rPr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409DA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ACB3C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обращению Администрации города Рубцовска о включении в реестр недобросовестных поставщиков ООО «Альфа» в связи с уклонением от заключения контракта в рамках  аукциона № 0117300085521000195  «Поставка хозяйственных товаров для нужд Администрации города Рубцовска»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38ADF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Решением УФАС по Алтайскому краю от 21.12.2021</w:t>
            </w:r>
          </w:p>
          <w:p w14:paraId="13537132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 xml:space="preserve">в действиях Администрации города Рубцовска нарушений  при проведении аукциона не выявлено; сведения об ООО «Альфа» в реестр недобросовестных поставщиков не включать 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A3919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D34D3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4033BC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  <w:tr w:rsidR="00AB76D6" w14:paraId="11C2B48A" w14:textId="77777777" w:rsidTr="00F04D2A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9499B" w14:textId="77777777" w:rsidR="00AB76D6" w:rsidRPr="00020CB3" w:rsidRDefault="00AB76D6" w:rsidP="00157B97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lastRenderedPageBreak/>
              <w:t>10</w:t>
            </w:r>
            <w:r w:rsidR="00157B97">
              <w:rPr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996F9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1BC3B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Дело УФАС по Алтайскому краю   по обращению Администрации города Рубцовска о включении в реестр недобросовестных поставщиков Савкину Н.А. в связи с уклонением от заключения контракта в рамках  аукциона № 0117300085521000209  «Приобретение благоустроенной двухкомнатной квартиры в многоквартирном доме в  города Рубцовске Алтайского края»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EDAE2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Решением УФАС по Алтайскому краю от 21.12.2021</w:t>
            </w:r>
          </w:p>
          <w:p w14:paraId="74AFD376" w14:textId="77777777" w:rsidR="00AB76D6" w:rsidRPr="00020CB3" w:rsidRDefault="00AB76D6" w:rsidP="00F04D2A">
            <w:pPr>
              <w:pStyle w:val="ab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в действиях Администрации города Рубцовска нарушений  при проведении аукциона не выявлено; сведения о Савкиной Н.А. включить в реестр недобросовестных поставщиков сроком на  два года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03B06" w14:textId="77777777" w:rsidR="00AB76D6" w:rsidRPr="00020CB3" w:rsidRDefault="00AB76D6" w:rsidP="00F04D2A">
            <w:pPr>
              <w:pStyle w:val="ab"/>
              <w:snapToGrid w:val="0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Нарушений нет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5110C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9BD838" w14:textId="77777777" w:rsidR="00AB76D6" w:rsidRPr="00020CB3" w:rsidRDefault="00AB76D6" w:rsidP="00F04D2A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020CB3">
              <w:rPr>
                <w:sz w:val="20"/>
                <w:szCs w:val="20"/>
              </w:rPr>
              <w:t>Отсутствует</w:t>
            </w:r>
          </w:p>
        </w:tc>
      </w:tr>
    </w:tbl>
    <w:p w14:paraId="7594BD97" w14:textId="77777777" w:rsid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A312E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За 2021 год участниками проводимых Администрацией города закупок было подано 8 жалоб на положения документации о закупках.</w:t>
      </w:r>
    </w:p>
    <w:p w14:paraId="617D9E21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Необоснованными признаны 6 жалоб, обоснованными – 2.</w:t>
      </w:r>
    </w:p>
    <w:p w14:paraId="2B2851D3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 xml:space="preserve">УФАС по Алтайскому краю были проведены внеплановые проверки закупок, по результатам которых выявлены нарушения положения Федерального закона № 44-ФЗ </w:t>
      </w:r>
      <w:r w:rsidRPr="00AB76D6">
        <w:rPr>
          <w:rFonts w:ascii="Times New Roman" w:hAnsi="Times New Roman" w:cs="Times New Roman"/>
          <w:sz w:val="27"/>
          <w:szCs w:val="27"/>
        </w:rPr>
        <w:t>«</w:t>
      </w:r>
      <w:r w:rsidRPr="00AB76D6">
        <w:rPr>
          <w:rFonts w:ascii="Times New Roman CYR" w:hAnsi="Times New Roman CYR" w:cs="Times New Roman CYR"/>
          <w:sz w:val="27"/>
          <w:szCs w:val="27"/>
        </w:rPr>
        <w:t>О контрактной системе в сфере закупок, товаров, работ, услуг для обеспечения государственных и муниципальных нужд</w:t>
      </w:r>
      <w:r w:rsidRPr="00AB76D6">
        <w:rPr>
          <w:rFonts w:ascii="Times New Roman" w:hAnsi="Times New Roman" w:cs="Times New Roman"/>
          <w:sz w:val="27"/>
          <w:szCs w:val="27"/>
        </w:rPr>
        <w:t xml:space="preserve">»  </w:t>
      </w:r>
      <w:r w:rsidRPr="00AB76D6">
        <w:rPr>
          <w:rFonts w:ascii="Times New Roman CYR" w:hAnsi="Times New Roman CYR" w:cs="Times New Roman CYR"/>
          <w:sz w:val="27"/>
          <w:szCs w:val="27"/>
        </w:rPr>
        <w:t xml:space="preserve">в документациях о закупках, проводимых Администрацией города -    2 дела.  Меры о привлечении к административной ответственности должностных лиц Администрации города за нарушение требований, предусмотренных законодательством  Российской Федерации в сфере закупок, не применялись. </w:t>
      </w:r>
    </w:p>
    <w:p w14:paraId="44D7CC77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 xml:space="preserve">По двум заявлениям Администрации города УФАС по Алтайскому краю были проведены  две внеплановые документарные проверки  по фактам уклонения от заключения контрактов в рамках  проведения конкурентных процедур: </w:t>
      </w:r>
    </w:p>
    <w:p w14:paraId="25CBCFA4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 xml:space="preserve">1) решением УФАС по Алтайскому краю от 21.12.2021  нарушений антимонопольного законодательства в действиях Заказчика - Администрации города при проведении электронного аукциона № 0117300085521000209 не выявлено, сведения о Савкиной Н.А. включены в реестр недобросовестных поставщиков сроком на два года; </w:t>
      </w:r>
    </w:p>
    <w:p w14:paraId="16E99B53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 xml:space="preserve">2) решением УФАС по Алтайскому краю от 21.12.2021  нарушений антимонопольного законодательства в действиях Заказчика - Администрации города при проведении электронного аукциона № 0117300085521000195 </w:t>
      </w:r>
      <w:r w:rsidRPr="00AB76D6">
        <w:rPr>
          <w:rFonts w:ascii="Times New Roman" w:hAnsi="Times New Roman" w:cs="Times New Roman"/>
          <w:sz w:val="27"/>
          <w:szCs w:val="27"/>
        </w:rPr>
        <w:t>«</w:t>
      </w:r>
      <w:r w:rsidRPr="00AB76D6">
        <w:rPr>
          <w:rFonts w:ascii="Times New Roman CYR" w:hAnsi="Times New Roman CYR" w:cs="Times New Roman CYR"/>
          <w:sz w:val="27"/>
          <w:szCs w:val="27"/>
        </w:rPr>
        <w:t>Поставка хозяйственных товаров для нужд Администрации города Рубцовска</w:t>
      </w:r>
      <w:r w:rsidRPr="00AB76D6">
        <w:rPr>
          <w:rFonts w:ascii="Times New Roman" w:hAnsi="Times New Roman" w:cs="Times New Roman"/>
          <w:sz w:val="27"/>
          <w:szCs w:val="27"/>
        </w:rPr>
        <w:t xml:space="preserve">» </w:t>
      </w:r>
      <w:r w:rsidRPr="00AB76D6">
        <w:rPr>
          <w:rFonts w:ascii="Times New Roman CYR" w:hAnsi="Times New Roman CYR" w:cs="Times New Roman CYR"/>
          <w:sz w:val="27"/>
          <w:szCs w:val="27"/>
        </w:rPr>
        <w:t xml:space="preserve">не выявлено, сведения об ООО </w:t>
      </w:r>
      <w:r w:rsidRPr="00AB76D6">
        <w:rPr>
          <w:rFonts w:ascii="Times New Roman" w:hAnsi="Times New Roman" w:cs="Times New Roman"/>
          <w:sz w:val="27"/>
          <w:szCs w:val="27"/>
        </w:rPr>
        <w:t>«</w:t>
      </w:r>
      <w:r w:rsidRPr="00AB76D6">
        <w:rPr>
          <w:rFonts w:ascii="Times New Roman CYR" w:hAnsi="Times New Roman CYR" w:cs="Times New Roman CYR"/>
          <w:sz w:val="27"/>
          <w:szCs w:val="27"/>
        </w:rPr>
        <w:t>Альфа</w:t>
      </w:r>
      <w:r w:rsidRPr="00AB76D6">
        <w:rPr>
          <w:rFonts w:ascii="Times New Roman" w:hAnsi="Times New Roman" w:cs="Times New Roman"/>
          <w:sz w:val="27"/>
          <w:szCs w:val="27"/>
        </w:rPr>
        <w:t xml:space="preserve">»  </w:t>
      </w:r>
      <w:r w:rsidRPr="00AB76D6">
        <w:rPr>
          <w:rFonts w:ascii="Times New Roman CYR" w:hAnsi="Times New Roman CYR" w:cs="Times New Roman CYR"/>
          <w:sz w:val="27"/>
          <w:szCs w:val="27"/>
        </w:rPr>
        <w:t>в реестр недобросовестных поставщиков не включать.</w:t>
      </w:r>
    </w:p>
    <w:p w14:paraId="1AF88357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lastRenderedPageBreak/>
        <w:t>За  счет  применения  антимонопольного  комплаенса в 2021 году имеет место снижение количества нарушений антимонопольного законодательства в деятельности Администрации города.</w:t>
      </w:r>
    </w:p>
    <w:p w14:paraId="4AD35F52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 xml:space="preserve">В 2021 году  случаев  конфликта интересов в деятельности работников Администрации города выявлено не было. </w:t>
      </w:r>
    </w:p>
    <w:p w14:paraId="29FCA7E7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>Кроме того, в 2021 году  закончена работа по ознакомлению муниципальных служащих Администрации города Рубцовска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комплаенса).</w:t>
      </w:r>
    </w:p>
    <w:p w14:paraId="5CC21DF6" w14:textId="77777777" w:rsidR="00AB76D6" w:rsidRPr="00AB76D6" w:rsidRDefault="00AB76D6" w:rsidP="00AB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AB76D6">
        <w:rPr>
          <w:rFonts w:ascii="Times New Roman CYR" w:hAnsi="Times New Roman CYR" w:cs="Times New Roman CYR"/>
          <w:sz w:val="27"/>
          <w:szCs w:val="27"/>
        </w:rPr>
        <w:t>При приеме на работу в Администрацию города  вновь принятые муниципальные служащие в обязательном порядке ознакамливаются с нормативными правовыми актами о соблюдении антимонопольного законодательства и законодательства о коррупции под роспись.</w:t>
      </w:r>
    </w:p>
    <w:p w14:paraId="1E04466D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На официальном сайте Администрации города в информационно-телекоммуникационной сети «Интернет» организован специальный раздел, посвященный антимонопольному комплаенсу, где размещены документы, определяющие систему проведения антимонопольного комплаенса в Администрации города, а также запланированы к размещению публикации ежегодных докладов об антимонопольном комплаенсе.</w:t>
      </w:r>
    </w:p>
    <w:p w14:paraId="250E9832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Доля проектов нормативных правовых актов Администрации города, в которых выявлены риски нарушения антимонопольного законодательства РФ, а также доля нормативных правовых актов Администрации города, в которых выявлены риски нарушения антимонопольного законодательства РФ, равны 0.</w:t>
      </w:r>
    </w:p>
    <w:p w14:paraId="3BF16C6A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Доля муниципальных служащих Администрации города, в отношении которых были проведены обучающие мероприятия по антимонопольному законодательству и антимонопольному комплаенсу, равна 100 %.</w:t>
      </w:r>
    </w:p>
    <w:p w14:paraId="37D8E577" w14:textId="77777777" w:rsidR="00AB76D6" w:rsidRPr="00AB76D6" w:rsidRDefault="00AB76D6" w:rsidP="00AB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6D6">
        <w:rPr>
          <w:rFonts w:ascii="Times New Roman" w:hAnsi="Times New Roman" w:cs="Times New Roman"/>
          <w:sz w:val="27"/>
          <w:szCs w:val="27"/>
        </w:rPr>
        <w:t>Общей задачей антимонопольного комплаенса в Администрации города на 2022 год является предотвращение нарушений при осуществлении закупок, а также недопущение реализации рисков ограничения конкуренции в нормотворческой деятельности Администрации города.</w:t>
      </w:r>
    </w:p>
    <w:p w14:paraId="16E7E099" w14:textId="77777777" w:rsidR="009E7D03" w:rsidRDefault="009E7D03" w:rsidP="009E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58A0034E" w14:textId="77777777" w:rsidR="0044651E" w:rsidRDefault="0044651E" w:rsidP="009E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DABAA3F" w14:textId="77777777" w:rsidR="0044651E" w:rsidRPr="0044651E" w:rsidRDefault="0044651E" w:rsidP="009E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DAEDD60" w14:textId="77777777" w:rsidR="009E7D03" w:rsidRPr="009E7D03" w:rsidRDefault="009E7D03" w:rsidP="009E7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E7D03">
        <w:rPr>
          <w:rFonts w:ascii="Times New Roman" w:eastAsia="Times New Roman" w:hAnsi="Times New Roman" w:cs="Times New Roman"/>
          <w:bCs/>
          <w:sz w:val="27"/>
          <w:szCs w:val="27"/>
        </w:rPr>
        <w:t>Начальник отдела по организации</w:t>
      </w:r>
    </w:p>
    <w:p w14:paraId="086F5EFB" w14:textId="77777777" w:rsidR="009E7D03" w:rsidRPr="009E7D03" w:rsidRDefault="009E7D03" w:rsidP="009E7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E7D03">
        <w:rPr>
          <w:rFonts w:ascii="Times New Roman" w:eastAsia="Times New Roman" w:hAnsi="Times New Roman" w:cs="Times New Roman"/>
          <w:bCs/>
          <w:sz w:val="27"/>
          <w:szCs w:val="27"/>
        </w:rPr>
        <w:t>управления и работе с обращениями</w:t>
      </w:r>
    </w:p>
    <w:p w14:paraId="339B7204" w14:textId="77777777" w:rsidR="00157B97" w:rsidRDefault="009E7D03" w:rsidP="009E7D03">
      <w:pPr>
        <w:pStyle w:val="ConsPlusNormal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4651E">
        <w:rPr>
          <w:rFonts w:ascii="Times New Roman" w:hAnsi="Times New Roman" w:cs="Times New Roman"/>
          <w:bCs/>
          <w:sz w:val="27"/>
          <w:szCs w:val="27"/>
        </w:rPr>
        <w:t>Администрации города Рубцовска</w:t>
      </w:r>
      <w:r w:rsidR="00157B97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6D71CB15" w14:textId="77777777" w:rsidR="00531E78" w:rsidRPr="0044651E" w:rsidRDefault="00157B97" w:rsidP="009E7D0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Алтайского края</w:t>
      </w:r>
      <w:r w:rsidR="009E7D03" w:rsidRPr="0044651E"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ab/>
      </w:r>
      <w:r w:rsidR="009E7D03" w:rsidRPr="0044651E">
        <w:rPr>
          <w:rFonts w:ascii="Times New Roman" w:hAnsi="Times New Roman" w:cs="Times New Roman"/>
          <w:bCs/>
          <w:sz w:val="27"/>
          <w:szCs w:val="27"/>
        </w:rPr>
        <w:tab/>
        <w:t xml:space="preserve">                    </w:t>
      </w:r>
      <w:r w:rsidR="009E7D03" w:rsidRPr="0044651E">
        <w:rPr>
          <w:rFonts w:ascii="Times New Roman" w:hAnsi="Times New Roman" w:cs="Times New Roman"/>
          <w:bCs/>
          <w:sz w:val="27"/>
          <w:szCs w:val="27"/>
        </w:rPr>
        <w:tab/>
      </w:r>
      <w:r w:rsidR="009E7D03" w:rsidRPr="0044651E">
        <w:rPr>
          <w:rFonts w:ascii="Times New Roman" w:hAnsi="Times New Roman" w:cs="Times New Roman"/>
          <w:bCs/>
          <w:sz w:val="27"/>
          <w:szCs w:val="27"/>
        </w:rPr>
        <w:tab/>
        <w:t xml:space="preserve">        А.В. Инютина</w:t>
      </w:r>
    </w:p>
    <w:p w14:paraId="4188D758" w14:textId="77777777" w:rsidR="00531E78" w:rsidRPr="0044651E" w:rsidRDefault="00531E78" w:rsidP="00621CE7">
      <w:pPr>
        <w:pStyle w:val="ConsPlusNormal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39BA2868" w14:textId="77777777" w:rsidR="0057489F" w:rsidRPr="0057489F" w:rsidRDefault="0057489F" w:rsidP="0057489F">
      <w:pPr>
        <w:sectPr w:rsidR="0057489F" w:rsidRPr="0057489F" w:rsidSect="0057489F"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14:paraId="35ACE4AA" w14:textId="77777777" w:rsidR="007B04E0" w:rsidRDefault="007B04E0" w:rsidP="00531E78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B04E0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905598">
    <w:abstractNumId w:val="11"/>
  </w:num>
  <w:num w:numId="2" w16cid:durableId="1470900096">
    <w:abstractNumId w:val="9"/>
  </w:num>
  <w:num w:numId="3" w16cid:durableId="1677075746">
    <w:abstractNumId w:val="3"/>
  </w:num>
  <w:num w:numId="4" w16cid:durableId="683751877">
    <w:abstractNumId w:val="5"/>
  </w:num>
  <w:num w:numId="5" w16cid:durableId="650911130">
    <w:abstractNumId w:val="12"/>
  </w:num>
  <w:num w:numId="6" w16cid:durableId="1726293344">
    <w:abstractNumId w:val="10"/>
  </w:num>
  <w:num w:numId="7" w16cid:durableId="148715883">
    <w:abstractNumId w:val="0"/>
  </w:num>
  <w:num w:numId="8" w16cid:durableId="1880240432">
    <w:abstractNumId w:val="7"/>
  </w:num>
  <w:num w:numId="9" w16cid:durableId="1899436984">
    <w:abstractNumId w:val="15"/>
  </w:num>
  <w:num w:numId="10" w16cid:durableId="1349987704">
    <w:abstractNumId w:val="1"/>
  </w:num>
  <w:num w:numId="11" w16cid:durableId="1269657949">
    <w:abstractNumId w:val="19"/>
  </w:num>
  <w:num w:numId="12" w16cid:durableId="1613903220">
    <w:abstractNumId w:val="8"/>
  </w:num>
  <w:num w:numId="13" w16cid:durableId="1733311297">
    <w:abstractNumId w:val="6"/>
  </w:num>
  <w:num w:numId="14" w16cid:durableId="1029524702">
    <w:abstractNumId w:val="18"/>
  </w:num>
  <w:num w:numId="15" w16cid:durableId="2133397694">
    <w:abstractNumId w:val="14"/>
  </w:num>
  <w:num w:numId="16" w16cid:durableId="1972856120">
    <w:abstractNumId w:val="13"/>
  </w:num>
  <w:num w:numId="17" w16cid:durableId="496387507">
    <w:abstractNumId w:val="2"/>
  </w:num>
  <w:num w:numId="18" w16cid:durableId="1962301698">
    <w:abstractNumId w:val="4"/>
  </w:num>
  <w:num w:numId="19" w16cid:durableId="2119179503">
    <w:abstractNumId w:val="16"/>
  </w:num>
  <w:num w:numId="20" w16cid:durableId="8285210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2"/>
    <w:rsid w:val="00015DC1"/>
    <w:rsid w:val="000217C4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57B97"/>
    <w:rsid w:val="00182B4D"/>
    <w:rsid w:val="001A0899"/>
    <w:rsid w:val="001A1F9C"/>
    <w:rsid w:val="001A232A"/>
    <w:rsid w:val="001C404A"/>
    <w:rsid w:val="001C54F9"/>
    <w:rsid w:val="001C6AD1"/>
    <w:rsid w:val="001D01CC"/>
    <w:rsid w:val="001D5D20"/>
    <w:rsid w:val="001E3FDA"/>
    <w:rsid w:val="001F3C96"/>
    <w:rsid w:val="001F41F4"/>
    <w:rsid w:val="002017FC"/>
    <w:rsid w:val="00215902"/>
    <w:rsid w:val="002539D5"/>
    <w:rsid w:val="00257DB3"/>
    <w:rsid w:val="0027733F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4651E"/>
    <w:rsid w:val="00462A19"/>
    <w:rsid w:val="00483B92"/>
    <w:rsid w:val="00494335"/>
    <w:rsid w:val="004A328B"/>
    <w:rsid w:val="004B57B4"/>
    <w:rsid w:val="004D36B3"/>
    <w:rsid w:val="004E338B"/>
    <w:rsid w:val="004F21E6"/>
    <w:rsid w:val="005127B6"/>
    <w:rsid w:val="00512BD6"/>
    <w:rsid w:val="00515302"/>
    <w:rsid w:val="00524312"/>
    <w:rsid w:val="00531E78"/>
    <w:rsid w:val="005371F7"/>
    <w:rsid w:val="00551DF9"/>
    <w:rsid w:val="0057489F"/>
    <w:rsid w:val="00587840"/>
    <w:rsid w:val="005A4E6C"/>
    <w:rsid w:val="005B1B26"/>
    <w:rsid w:val="00603363"/>
    <w:rsid w:val="00621CE7"/>
    <w:rsid w:val="006363BB"/>
    <w:rsid w:val="006556CD"/>
    <w:rsid w:val="00655A78"/>
    <w:rsid w:val="006A6692"/>
    <w:rsid w:val="006D610F"/>
    <w:rsid w:val="006D7EF1"/>
    <w:rsid w:val="007166AC"/>
    <w:rsid w:val="00721DA1"/>
    <w:rsid w:val="00724CD1"/>
    <w:rsid w:val="00740E15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8143C"/>
    <w:rsid w:val="009B0BA2"/>
    <w:rsid w:val="009E6CB8"/>
    <w:rsid w:val="009E7D03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B76D6"/>
    <w:rsid w:val="00AF2A44"/>
    <w:rsid w:val="00B32BFF"/>
    <w:rsid w:val="00B375BD"/>
    <w:rsid w:val="00B37689"/>
    <w:rsid w:val="00B94AF8"/>
    <w:rsid w:val="00BB27CC"/>
    <w:rsid w:val="00BD2E6D"/>
    <w:rsid w:val="00BE4C85"/>
    <w:rsid w:val="00BF7FD7"/>
    <w:rsid w:val="00C324E6"/>
    <w:rsid w:val="00C42BDB"/>
    <w:rsid w:val="00C556D5"/>
    <w:rsid w:val="00C55E3F"/>
    <w:rsid w:val="00C701F1"/>
    <w:rsid w:val="00C87027"/>
    <w:rsid w:val="00CC5A9E"/>
    <w:rsid w:val="00CC62A9"/>
    <w:rsid w:val="00CE7501"/>
    <w:rsid w:val="00D13891"/>
    <w:rsid w:val="00D1603F"/>
    <w:rsid w:val="00D30CE4"/>
    <w:rsid w:val="00D55711"/>
    <w:rsid w:val="00D57DED"/>
    <w:rsid w:val="00D76092"/>
    <w:rsid w:val="00DB0279"/>
    <w:rsid w:val="00DD5212"/>
    <w:rsid w:val="00DD6F33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600C"/>
    <w:rsid w:val="00F41964"/>
    <w:rsid w:val="00F422B6"/>
    <w:rsid w:val="00F74F90"/>
    <w:rsid w:val="00F8016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9827"/>
  <w15:docId w15:val="{A7DFB6B5-CEBC-4E5D-8D1A-69378343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531E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C72F-42D4-45A3-AEAB-C64C66DC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3</cp:revision>
  <cp:lastPrinted>2022-05-12T05:53:00Z</cp:lastPrinted>
  <dcterms:created xsi:type="dcterms:W3CDTF">2022-05-12T05:54:00Z</dcterms:created>
  <dcterms:modified xsi:type="dcterms:W3CDTF">2022-05-12T08:58:00Z</dcterms:modified>
</cp:coreProperties>
</file>