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color w:val="000000" w:themeColor="text1"/>
        </w:rPr>
        <w:id w:val="1686789429"/>
        <w:docPartObj>
          <w:docPartGallery w:val="Cover Pages"/>
          <w:docPartUnique/>
        </w:docPartObj>
      </w:sdtPr>
      <w:sdtEndPr/>
      <w:sdtContent>
        <w:p w14:paraId="6BDF7D7D" w14:textId="0F349F0D" w:rsidR="003E2638" w:rsidRPr="005E47DB" w:rsidRDefault="003E2638" w:rsidP="002705F5">
          <w:pPr>
            <w:tabs>
              <w:tab w:val="left" w:pos="5387"/>
              <w:tab w:val="left" w:pos="8250"/>
            </w:tabs>
            <w:spacing w:line="240" w:lineRule="auto"/>
            <w:ind w:left="5387"/>
            <w:contextualSpacing/>
            <w:rPr>
              <w:rFonts w:ascii="Times New Roman" w:hAnsi="Times New Roman" w:cs="Times New Roman"/>
              <w:color w:val="000000" w:themeColor="text1"/>
              <w:sz w:val="20"/>
            </w:rPr>
          </w:pPr>
          <w:r w:rsidRPr="005E47DB">
            <w:rPr>
              <w:rFonts w:ascii="Times New Roman" w:hAnsi="Times New Roman" w:cs="Times New Roman"/>
              <w:color w:val="000000" w:themeColor="text1"/>
              <w:sz w:val="20"/>
            </w:rPr>
            <w:t>Утвержден</w:t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t>________________________________________________________________________________________________________</w:t>
          </w:r>
        </w:p>
        <w:p w14:paraId="77DE1ADE" w14:textId="58BD08D6" w:rsidR="003E2638" w:rsidRPr="005E47DB" w:rsidRDefault="003E2638" w:rsidP="002705F5">
          <w:pPr>
            <w:tabs>
              <w:tab w:val="left" w:pos="5387"/>
              <w:tab w:val="left" w:pos="8250"/>
            </w:tabs>
            <w:spacing w:line="240" w:lineRule="auto"/>
            <w:ind w:left="5387"/>
            <w:contextualSpacing/>
            <w:rPr>
              <w:rFonts w:ascii="Times New Roman" w:hAnsi="Times New Roman" w:cs="Times New Roman"/>
              <w:color w:val="000000" w:themeColor="text1"/>
              <w:sz w:val="20"/>
            </w:rPr>
          </w:pPr>
          <w:r w:rsidRPr="005E47DB">
            <w:rPr>
              <w:rFonts w:ascii="Times New Roman" w:hAnsi="Times New Roman" w:cs="Times New Roman"/>
              <w:color w:val="000000" w:themeColor="text1"/>
              <w:sz w:val="20"/>
            </w:rPr>
            <w:t>от __________ 202</w:t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t>4</w:t>
          </w:r>
          <w:r w:rsidRPr="005E47DB">
            <w:rPr>
              <w:rFonts w:ascii="Times New Roman" w:hAnsi="Times New Roman" w:cs="Times New Roman"/>
              <w:color w:val="000000" w:themeColor="text1"/>
              <w:sz w:val="20"/>
            </w:rPr>
            <w:t xml:space="preserve"> года №__</w:t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t>____</w:t>
          </w:r>
          <w:r w:rsidRPr="005E47DB">
            <w:rPr>
              <w:rFonts w:ascii="Times New Roman" w:hAnsi="Times New Roman" w:cs="Times New Roman"/>
              <w:color w:val="000000" w:themeColor="text1"/>
              <w:sz w:val="20"/>
            </w:rPr>
            <w:t>___</w:t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="002705F5">
            <w:rPr>
              <w:rFonts w:ascii="Times New Roman" w:hAnsi="Times New Roman" w:cs="Times New Roman"/>
              <w:color w:val="000000" w:themeColor="text1"/>
              <w:sz w:val="20"/>
            </w:rPr>
            <w:softHyphen/>
          </w:r>
          <w:r w:rsidRPr="005E47DB">
            <w:rPr>
              <w:rFonts w:ascii="Times New Roman" w:hAnsi="Times New Roman" w:cs="Times New Roman"/>
              <w:color w:val="000000" w:themeColor="text1"/>
              <w:sz w:val="20"/>
            </w:rPr>
            <w:t>_</w:t>
          </w:r>
        </w:p>
        <w:p w14:paraId="1EB9BD99" w14:textId="77777777" w:rsidR="003E2638" w:rsidRPr="005E47DB" w:rsidRDefault="003E2638" w:rsidP="002705F5">
          <w:pPr>
            <w:tabs>
              <w:tab w:val="left" w:pos="5387"/>
              <w:tab w:val="left" w:pos="8250"/>
            </w:tabs>
            <w:spacing w:line="240" w:lineRule="auto"/>
            <w:ind w:left="5387"/>
            <w:contextualSpacing/>
            <w:jc w:val="right"/>
            <w:rPr>
              <w:rFonts w:ascii="Times New Roman" w:hAnsi="Times New Roman" w:cs="Times New Roman"/>
              <w:color w:val="000000" w:themeColor="text1"/>
              <w:sz w:val="20"/>
            </w:rPr>
          </w:pPr>
          <w:r w:rsidRPr="005E47DB">
            <w:rPr>
              <w:rFonts w:ascii="Times New Roman" w:hAnsi="Times New Roman" w:cs="Times New Roman"/>
              <w:color w:val="000000" w:themeColor="text1"/>
              <w:sz w:val="20"/>
            </w:rPr>
            <w:t>(приложение)</w:t>
          </w:r>
        </w:p>
        <w:p w14:paraId="56AB4F4D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050E2A12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0B70BA00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7E9C5415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4E52B1C6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557AD46B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6433DE64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34E79425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332B25E9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39C8752D" w14:textId="77777777" w:rsidR="00135142" w:rsidRDefault="00135142" w:rsidP="00135142">
          <w:pPr>
            <w:pStyle w:val="a5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  <w:r w:rsidRPr="005E47DB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 xml:space="preserve">ПРАВИЛА ЗЕМЛЕПОЛЬЗОВАНИЯ И ЗАСТРОЙКИ </w:t>
          </w:r>
          <w:r w:rsidRPr="00203902"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  <w:t>МУНИЦИПАЛЬНОГО ОБРАЗОВАНИЯ ГОРОД РУБЦОВСК АЛТАЙСКОГО КРАЯ</w:t>
          </w:r>
        </w:p>
        <w:p w14:paraId="5439CB60" w14:textId="77777777" w:rsidR="00A13DAA" w:rsidRPr="005E47DB" w:rsidRDefault="00A13DAA" w:rsidP="002705F5">
          <w:pPr>
            <w:pStyle w:val="a5"/>
            <w:shd w:val="clear" w:color="auto" w:fill="FFFFFF"/>
            <w:spacing w:before="60" w:after="60"/>
            <w:ind w:left="0" w:right="295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14:paraId="44184785" w14:textId="29682080" w:rsidR="00A13DAA" w:rsidRDefault="00A13DAA" w:rsidP="00A13DAA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ЧАСТЬ I.</w:t>
          </w:r>
        </w:p>
        <w:p w14:paraId="172B60E8" w14:textId="0EADFEE5" w:rsidR="00A13DAA" w:rsidRPr="003C4885" w:rsidRDefault="00A13DAA" w:rsidP="00A13DAA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ПОРЯДОК ПРИМЕНЕНИЯ ПРАВИЛ ЗЕМЛЕПОЛЬЗОВАНИЯ И ЗАСТРОЙКИ И ВНЕСЕНИЯ ИЗМЕНЕНИЙ В НАСТОЯЩИЕ ПРАВИЛА</w:t>
          </w:r>
        </w:p>
        <w:p w14:paraId="310F0CBB" w14:textId="1AB39BAE" w:rsidR="00A13DAA" w:rsidRDefault="00A13DAA" w:rsidP="00A13DAA">
          <w:pPr>
            <w:pStyle w:val="a5"/>
            <w:shd w:val="clear" w:color="auto" w:fill="FFFFFF"/>
            <w:spacing w:before="60" w:after="60"/>
            <w:ind w:left="0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ЧАСТЬ II.</w:t>
          </w:r>
        </w:p>
        <w:p w14:paraId="603330E1" w14:textId="727C9939" w:rsidR="003E2638" w:rsidRPr="005E47DB" w:rsidRDefault="00A13DAA" w:rsidP="00A13DAA">
          <w:pPr>
            <w:pStyle w:val="a5"/>
            <w:shd w:val="clear" w:color="auto" w:fill="FFFFFF"/>
            <w:tabs>
              <w:tab w:val="left" w:pos="8919"/>
            </w:tabs>
            <w:spacing w:before="60" w:after="60"/>
            <w:ind w:left="0"/>
            <w:jc w:val="center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КАРТА ГРАДОСТРОИТЕЛЬНОГО ЗОНИРОВАНИЯ</w:t>
          </w:r>
        </w:p>
        <w:p w14:paraId="26E71EE0" w14:textId="77777777" w:rsidR="003E2638" w:rsidRPr="005E47DB" w:rsidRDefault="003E2638" w:rsidP="00FA7E3A">
          <w:pPr>
            <w:pStyle w:val="a5"/>
            <w:shd w:val="clear" w:color="auto" w:fill="FFFFFF"/>
            <w:spacing w:before="60" w:after="60"/>
            <w:ind w:right="295" w:firstLine="709"/>
            <w:jc w:val="both"/>
            <w:rPr>
              <w:rFonts w:ascii="Times New Roman" w:hAnsi="Times New Roman" w:cs="Times New Roman"/>
              <w:b/>
              <w:smallCaps/>
              <w:color w:val="000000" w:themeColor="text1"/>
              <w:sz w:val="40"/>
              <w:szCs w:val="40"/>
            </w:rPr>
          </w:pPr>
        </w:p>
        <w:p w14:paraId="0B9849E0" w14:textId="77777777" w:rsidR="003E2638" w:rsidRPr="005E47DB" w:rsidRDefault="003E2638" w:rsidP="00FA7E3A">
          <w:pPr>
            <w:pStyle w:val="a5"/>
            <w:shd w:val="clear" w:color="auto" w:fill="FFFFFF"/>
            <w:ind w:right="-5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6C56C953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587662C5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50B815E1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412C2B4F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568655FB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7A9D67AE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039F74D4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17518AD0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2E46FDF8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7489D39B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6687CA35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0265387C" w14:textId="77777777" w:rsidR="003E2638" w:rsidRPr="005E47DB" w:rsidRDefault="003E2638" w:rsidP="00FA7E3A">
          <w:pPr>
            <w:pStyle w:val="a5"/>
            <w:shd w:val="clear" w:color="auto" w:fill="FFFFFF"/>
            <w:ind w:right="293" w:firstLine="709"/>
            <w:jc w:val="both"/>
            <w:rPr>
              <w:rFonts w:ascii="Times New Roman" w:hAnsi="Times New Roman" w:cs="Times New Roman"/>
              <w:color w:val="000000" w:themeColor="text1"/>
              <w:sz w:val="24"/>
            </w:rPr>
          </w:pPr>
        </w:p>
        <w:p w14:paraId="655C21F2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1A8F40D2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04B66E17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0"/>
              <w:lang w:eastAsia="ar-SA"/>
            </w:rPr>
          </w:pPr>
        </w:p>
        <w:p w14:paraId="65AA2BDD" w14:textId="77777777" w:rsidR="003E2638" w:rsidRPr="005E47DB" w:rsidRDefault="003E2638" w:rsidP="00FA7E3A">
          <w:pPr>
            <w:spacing w:line="24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 w:themeColor="text1"/>
            </w:rPr>
          </w:pPr>
        </w:p>
        <w:p w14:paraId="4C61B060" w14:textId="05F7617E" w:rsidR="003E2638" w:rsidRPr="006B6999" w:rsidRDefault="003E2638" w:rsidP="002705F5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B699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202</w:t>
          </w:r>
          <w:r w:rsidR="002705F5" w:rsidRPr="006B699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4</w:t>
          </w:r>
          <w:r w:rsidRPr="006B699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год</w:t>
          </w:r>
        </w:p>
        <w:p w14:paraId="757F1380" w14:textId="46AD4655" w:rsidR="002705F5" w:rsidRPr="002705F5" w:rsidRDefault="002705F5" w:rsidP="002705F5">
          <w:pPr>
            <w:spacing w:after="0" w:line="24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b/>
              <w:noProof/>
              <w:sz w:val="24"/>
              <w:szCs w:val="28"/>
              <w:lang w:eastAsia="ru-RU"/>
            </w:rPr>
          </w:pPr>
          <w:r w:rsidRPr="002705F5">
            <w:rPr>
              <w:rFonts w:ascii="Times New Roman" w:eastAsia="Calibri" w:hAnsi="Times New Roman" w:cs="Times New Roman"/>
              <w:b/>
              <w:noProof/>
              <w:sz w:val="24"/>
              <w:szCs w:val="28"/>
              <w:lang w:eastAsia="ru-RU"/>
            </w:rPr>
            <w:lastRenderedPageBreak/>
            <w:drawing>
              <wp:inline distT="0" distB="0" distL="0" distR="0" wp14:anchorId="591EAA69" wp14:editId="214DF499">
                <wp:extent cx="1781175" cy="590550"/>
                <wp:effectExtent l="0" t="0" r="9525" b="0"/>
                <wp:docPr id="121509724" name="Рисунок 10" descr="logo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705F5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087C5211" wp14:editId="0F0DD971">
                <wp:extent cx="5850890" cy="36195"/>
                <wp:effectExtent l="0" t="0" r="0" b="1905"/>
                <wp:docPr id="104320678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0890" cy="3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1C1149" w14:textId="77777777" w:rsidR="002705F5" w:rsidRPr="002705F5" w:rsidRDefault="002705F5" w:rsidP="002705F5">
          <w:pPr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21D98F24" w14:textId="77777777" w:rsidR="00135142" w:rsidRPr="002705F5" w:rsidRDefault="00135142" w:rsidP="00135142">
          <w:pPr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2705F5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Заказчик:</w:t>
          </w:r>
        </w:p>
        <w:p w14:paraId="32552841" w14:textId="77777777" w:rsidR="00135142" w:rsidRPr="002705F5" w:rsidRDefault="00135142" w:rsidP="00135142">
          <w:pPr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203902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Администрация города Рубцовска Алтайского края</w:t>
          </w:r>
        </w:p>
        <w:p w14:paraId="07F606BB" w14:textId="77777777" w:rsidR="00135142" w:rsidRPr="002705F5" w:rsidRDefault="00135142" w:rsidP="00135142">
          <w:pPr>
            <w:tabs>
              <w:tab w:val="left" w:pos="8505"/>
            </w:tabs>
            <w:spacing w:after="0" w:line="240" w:lineRule="auto"/>
            <w:ind w:right="-1" w:firstLine="709"/>
            <w:contextualSpacing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2705F5">
            <w:rPr>
              <w:rFonts w:ascii="Times New Roman" w:eastAsia="Calibri" w:hAnsi="Times New Roman" w:cs="Times New Roman"/>
              <w:spacing w:val="-6"/>
              <w:sz w:val="28"/>
              <w:szCs w:val="28"/>
              <w:lang w:eastAsia="ru-RU"/>
            </w:rPr>
            <w:t>Муниципальный контракт:</w:t>
          </w:r>
          <w:r w:rsidRPr="002705F5">
            <w:rPr>
              <w:rFonts w:ascii="Times New Roman" w:eastAsia="Calibri" w:hAnsi="Times New Roman" w:cs="Times New Roman"/>
              <w:spacing w:val="-5"/>
              <w:sz w:val="28"/>
              <w:szCs w:val="28"/>
              <w:lang w:eastAsia="ru-RU"/>
            </w:rPr>
            <w:t xml:space="preserve"> </w:t>
          </w:r>
          <w:r w:rsidRPr="002705F5">
            <w:rPr>
              <w:rFonts w:ascii="Times New Roman" w:eastAsia="Calibri" w:hAnsi="Times New Roman" w:cs="Times New Roman"/>
              <w:spacing w:val="-6"/>
              <w:sz w:val="28"/>
              <w:szCs w:val="28"/>
              <w:lang w:eastAsia="ru-RU"/>
            </w:rPr>
            <w:t xml:space="preserve">№ </w:t>
          </w:r>
          <w:r w:rsidRPr="00203902">
            <w:rPr>
              <w:rFonts w:ascii="Times New Roman" w:eastAsia="Calibri" w:hAnsi="Times New Roman" w:cs="Times New Roman"/>
              <w:spacing w:val="-6"/>
              <w:sz w:val="28"/>
              <w:szCs w:val="28"/>
              <w:lang w:eastAsia="ru-RU"/>
            </w:rPr>
            <w:t>2024.050</w:t>
          </w:r>
          <w:r>
            <w:rPr>
              <w:rFonts w:ascii="Times New Roman" w:eastAsia="Calibri" w:hAnsi="Times New Roman" w:cs="Times New Roman"/>
              <w:spacing w:val="-6"/>
              <w:sz w:val="28"/>
              <w:szCs w:val="28"/>
              <w:lang w:eastAsia="ru-RU"/>
            </w:rPr>
            <w:t xml:space="preserve"> </w:t>
          </w:r>
          <w:r w:rsidRPr="002705F5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от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21</w:t>
          </w:r>
          <w:r w:rsidRPr="002705F5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.0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5</w:t>
          </w:r>
          <w:r w:rsidRPr="002705F5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.2024</w:t>
          </w:r>
        </w:p>
        <w:p w14:paraId="046CE17E" w14:textId="77777777" w:rsidR="00135142" w:rsidRPr="002705F5" w:rsidRDefault="00135142" w:rsidP="00135142">
          <w:pPr>
            <w:spacing w:after="0" w:line="240" w:lineRule="auto"/>
            <w:ind w:firstLine="709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0136308" w14:textId="77777777" w:rsidR="00135142" w:rsidRPr="002705F5" w:rsidRDefault="00135142" w:rsidP="00135142">
          <w:pPr>
            <w:spacing w:after="0" w:line="240" w:lineRule="auto"/>
            <w:ind w:firstLine="709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2CB15F3" w14:textId="77777777" w:rsidR="00135142" w:rsidRPr="002705F5" w:rsidRDefault="00135142" w:rsidP="00135142">
          <w:pPr>
            <w:tabs>
              <w:tab w:val="left" w:pos="3969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40"/>
              <w:szCs w:val="40"/>
              <w:lang w:eastAsia="ru-RU"/>
            </w:rPr>
          </w:pPr>
        </w:p>
        <w:p w14:paraId="241608A2" w14:textId="77777777" w:rsidR="00135142" w:rsidRDefault="00135142" w:rsidP="00135142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2705F5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Внесение изменений в </w:t>
          </w:r>
          <w:r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>П</w:t>
          </w:r>
          <w:r w:rsidRPr="003C4885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равила землепользования и застройки </w:t>
          </w:r>
          <w:r w:rsidRPr="00203902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>муниципального образования город Рубцовск Алтайского края</w:t>
          </w:r>
        </w:p>
        <w:p w14:paraId="71250D93" w14:textId="77777777" w:rsidR="002705F5" w:rsidRPr="002705F5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21141E05" w14:textId="77777777" w:rsidR="003C4885" w:rsidRPr="003C4885" w:rsidRDefault="003C4885" w:rsidP="003C488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ЧАСТЬ I. ПОРЯДОК ПРИМЕНЕНИЯ ПРАВИЛ ЗЕМЛЕПОЛЬЗОВАНИЯ И ЗАСТРОЙКИ И ВНЕСЕНИЯ ИЗМЕНЕНИЙ В НАСТОЯЩИЕ ПРАВИЛА</w:t>
          </w:r>
        </w:p>
        <w:p w14:paraId="3586C58D" w14:textId="1BD07432" w:rsidR="002705F5" w:rsidRPr="002705F5" w:rsidRDefault="003C4885" w:rsidP="003C488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8"/>
              <w:szCs w:val="28"/>
              <w:lang w:eastAsia="ru-RU"/>
            </w:rPr>
          </w:pPr>
          <w:r w:rsidRPr="003C4885"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  <w:t>ЧАСТЬ II. КАРТА ГРАДОСТРОИТЕЛЬНОГО ЗОНИРОВАНИЯ</w:t>
          </w:r>
        </w:p>
        <w:p w14:paraId="0E558386" w14:textId="77777777" w:rsidR="002705F5" w:rsidRPr="002705F5" w:rsidRDefault="002705F5" w:rsidP="002705F5">
          <w:pPr>
            <w:snapToGrid w:val="0"/>
            <w:spacing w:after="0" w:line="240" w:lineRule="auto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01A3623B" w14:textId="77777777" w:rsidR="002705F5" w:rsidRPr="002705F5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73FC2DE6" w14:textId="77777777" w:rsidR="002705F5" w:rsidRPr="002705F5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32"/>
              <w:szCs w:val="42"/>
              <w:lang w:eastAsia="ru-RU"/>
            </w:rPr>
          </w:pPr>
        </w:p>
        <w:p w14:paraId="2C79C0CD" w14:textId="77777777" w:rsidR="002705F5" w:rsidRPr="002705F5" w:rsidRDefault="002705F5" w:rsidP="002705F5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8"/>
              <w:szCs w:val="28"/>
              <w:lang w:eastAsia="ru-RU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301"/>
            <w:gridCol w:w="2202"/>
            <w:gridCol w:w="2711"/>
          </w:tblGrid>
          <w:tr w:rsidR="00135142" w:rsidRPr="002705F5" w14:paraId="249A1130" w14:textId="77777777" w:rsidTr="00FC2003">
            <w:tc>
              <w:tcPr>
                <w:tcW w:w="4503" w:type="dxa"/>
                <w:vAlign w:val="center"/>
              </w:tcPr>
              <w:p w14:paraId="5FC1F93A" w14:textId="77777777" w:rsidR="00135142" w:rsidRPr="002705F5" w:rsidRDefault="00135142" w:rsidP="00FC2003">
                <w:pPr>
                  <w:snapToGri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705F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Генеральный директор</w:t>
                </w:r>
              </w:p>
            </w:tc>
            <w:tc>
              <w:tcPr>
                <w:tcW w:w="2409" w:type="dxa"/>
              </w:tcPr>
              <w:p w14:paraId="2F831903" w14:textId="77777777" w:rsidR="00135142" w:rsidRPr="002705F5" w:rsidRDefault="00135142" w:rsidP="00FC2003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835" w:type="dxa"/>
                <w:vAlign w:val="center"/>
              </w:tcPr>
              <w:p w14:paraId="536353FE" w14:textId="77777777" w:rsidR="00135142" w:rsidRPr="002705F5" w:rsidRDefault="00135142" w:rsidP="00FC2003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705F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А.С. Ложкин</w:t>
                </w:r>
              </w:p>
            </w:tc>
          </w:tr>
          <w:tr w:rsidR="00135142" w:rsidRPr="002705F5" w14:paraId="6FBFC9BD" w14:textId="77777777" w:rsidTr="00FC2003">
            <w:trPr>
              <w:trHeight w:val="198"/>
            </w:trPr>
            <w:tc>
              <w:tcPr>
                <w:tcW w:w="4503" w:type="dxa"/>
                <w:vAlign w:val="center"/>
              </w:tcPr>
              <w:p w14:paraId="45923714" w14:textId="77777777" w:rsidR="00135142" w:rsidRPr="002705F5" w:rsidRDefault="00135142" w:rsidP="00FC2003">
                <w:pPr>
                  <w:snapToGri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705F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Руководитель отдела территориального</w:t>
                </w:r>
                <w:r w:rsidRPr="002705F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br/>
                  <w:t>планирования</w:t>
                </w:r>
              </w:p>
            </w:tc>
            <w:tc>
              <w:tcPr>
                <w:tcW w:w="2409" w:type="dxa"/>
              </w:tcPr>
              <w:p w14:paraId="1557CF89" w14:textId="77777777" w:rsidR="00135142" w:rsidRPr="002705F5" w:rsidRDefault="00135142" w:rsidP="00FC2003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835" w:type="dxa"/>
                <w:vAlign w:val="center"/>
              </w:tcPr>
              <w:p w14:paraId="64C1895E" w14:textId="77777777" w:rsidR="00135142" w:rsidRPr="002705F5" w:rsidRDefault="00135142" w:rsidP="00FC2003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705F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Д.П. Гавриков</w:t>
                </w:r>
              </w:p>
            </w:tc>
          </w:tr>
          <w:tr w:rsidR="00135142" w:rsidRPr="002705F5" w14:paraId="6E184F59" w14:textId="77777777" w:rsidTr="00FC2003">
            <w:trPr>
              <w:trHeight w:val="198"/>
            </w:trPr>
            <w:tc>
              <w:tcPr>
                <w:tcW w:w="4503" w:type="dxa"/>
                <w:vAlign w:val="center"/>
              </w:tcPr>
              <w:p w14:paraId="2BAB5BC3" w14:textId="77777777" w:rsidR="00135142" w:rsidRPr="002705F5" w:rsidRDefault="00135142" w:rsidP="00FC2003">
                <w:pPr>
                  <w:snapToGri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705F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Руководитель проекта</w:t>
                </w:r>
              </w:p>
            </w:tc>
            <w:tc>
              <w:tcPr>
                <w:tcW w:w="2409" w:type="dxa"/>
              </w:tcPr>
              <w:p w14:paraId="67EC044E" w14:textId="77777777" w:rsidR="00135142" w:rsidRPr="002705F5" w:rsidRDefault="00135142" w:rsidP="00FC2003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835" w:type="dxa"/>
                <w:vAlign w:val="center"/>
              </w:tcPr>
              <w:p w14:paraId="646E1494" w14:textId="77777777" w:rsidR="00135142" w:rsidRPr="002705F5" w:rsidRDefault="00135142" w:rsidP="00FC2003">
                <w:pPr>
                  <w:snapToGrid w:val="0"/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2705F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В.С. Рыжевская</w:t>
                </w:r>
              </w:p>
            </w:tc>
          </w:tr>
        </w:tbl>
        <w:p w14:paraId="0FFE017F" w14:textId="77777777" w:rsidR="002705F5" w:rsidRPr="002705F5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1E8C0E5A" w14:textId="77777777" w:rsidR="002705F5" w:rsidRPr="002705F5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7E0F426C" w14:textId="77777777" w:rsidR="002705F5" w:rsidRPr="002705F5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2A741E20" w14:textId="77777777" w:rsidR="002705F5" w:rsidRPr="002705F5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3B472E3" w14:textId="693C7D59" w:rsidR="002705F5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50A1B69E" w14:textId="66E7ABD4" w:rsidR="00135142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0B7DB73" w14:textId="086AB927" w:rsidR="00135142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014DAFA4" w14:textId="1C57C8F9" w:rsidR="00135142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EC5BA3E" w14:textId="3286D44C" w:rsidR="00135142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798B3BE7" w14:textId="6D85F404" w:rsidR="00135142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6EF3B42" w14:textId="62C12BEA" w:rsidR="00135142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27BEA127" w14:textId="57391348" w:rsidR="00135142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3A5A140" w14:textId="77777777" w:rsidR="00135142" w:rsidRPr="002705F5" w:rsidRDefault="00135142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7CA85051" w14:textId="77777777" w:rsidR="002705F5" w:rsidRPr="002705F5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601E3C2B" w14:textId="77777777" w:rsidR="002705F5" w:rsidRPr="002705F5" w:rsidRDefault="002705F5" w:rsidP="002705F5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747180E" w14:textId="77777777" w:rsidR="002705F5" w:rsidRPr="002705F5" w:rsidRDefault="002705F5" w:rsidP="003C4885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2705F5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Санкт-Петербург</w:t>
          </w:r>
        </w:p>
        <w:p w14:paraId="4577D3E4" w14:textId="0BC9B7ED" w:rsidR="003C4885" w:rsidRPr="006B6999" w:rsidRDefault="006B6999" w:rsidP="006B6999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B699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2024 год</w:t>
          </w:r>
        </w:p>
      </w:sdtContent>
    </w:sdt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740836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C9EA63" w14:textId="2B1B9BFB" w:rsidR="001A51A2" w:rsidRPr="006B6999" w:rsidRDefault="00897ECF" w:rsidP="006B6999">
          <w:pPr>
            <w:pStyle w:val="af0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B6999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6BEC2F1B" w14:textId="7D1EBEC3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B6999">
            <w:rPr>
              <w:rFonts w:cs="Times New Roman"/>
              <w:szCs w:val="28"/>
            </w:rPr>
            <w:fldChar w:fldCharType="begin"/>
          </w:r>
          <w:r w:rsidRPr="006B6999">
            <w:rPr>
              <w:rFonts w:cs="Times New Roman"/>
              <w:szCs w:val="28"/>
            </w:rPr>
            <w:instrText xml:space="preserve"> TOC \o "1-3" \h \z \u </w:instrText>
          </w:r>
          <w:r w:rsidRPr="006B6999">
            <w:rPr>
              <w:rFonts w:cs="Times New Roman"/>
              <w:szCs w:val="28"/>
            </w:rPr>
            <w:fldChar w:fldCharType="separate"/>
          </w:r>
          <w:hyperlink w:anchor="_Toc180484211" w:history="1">
            <w:r w:rsidRPr="006B6999">
              <w:rPr>
                <w:rStyle w:val="ac"/>
                <w:rFonts w:cs="Times New Roman"/>
                <w:noProof/>
              </w:rPr>
              <w:t>Часть I. ПОРЯДОК ПРИМЕНЕНИЯ ПРАВИЛ И ВНЕСЕНИЯ В НИХ ИЗМЕНЕНИЙ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_Toc180484211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6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5ED8114C" w14:textId="4AE64B1B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2" w:history="1">
            <w:r w:rsidRPr="006B6999">
              <w:rPr>
                <w:rStyle w:val="ac"/>
                <w:rFonts w:eastAsia="Times New Roman" w:cs="Times New Roman"/>
                <w:iCs/>
                <w:noProof/>
                <w:kern w:val="1"/>
                <w:lang w:eastAsia="ru-RU"/>
              </w:rPr>
              <w:t>Глава 1. Общие положения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_Toc180484212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6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221C7F6E" w14:textId="01CF8FB6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3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1. Основные понятия, используемые в Правилах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_Toc180484213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6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3A516B3D" w14:textId="6E05A6B2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4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2. Цели и содержание настоящих Правил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_Toc180484214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9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608BD98D" w14:textId="06D676DD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5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3. Область применения Правил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_Toc180484215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10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7025E09E" w14:textId="780F9B89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6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4. Общедоступность информации о Правилах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_Toc180484216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11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78270AE6" w14:textId="073E5C37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7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5. Соотношение Правил с генеральным планом и документацией по планировке территории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_Toc180484217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11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0CDA235A" w14:textId="491BB7DC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8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6. Действие Правил по отношению к ранее возникшим правам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_Toc180484218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11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278AE8AC" w14:textId="3ED6B8AD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19" w:history="1">
            <w:r w:rsidRPr="006B6999">
              <w:rPr>
                <w:rStyle w:val="ac"/>
                <w:rFonts w:eastAsia="Times New Roman" w:cs="Times New Roman"/>
                <w:iCs/>
                <w:noProof/>
                <w:kern w:val="1"/>
                <w:lang w:eastAsia="ru-RU"/>
              </w:rPr>
              <w:t>Глава 2. Регулирование землепользования и застройки органами местного самоуправления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_Toc180484219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13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170CD213" w14:textId="7FB7432F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0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7. Органы, осуществляющие регулирование землепользования и застройки на территории города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_Toc180484220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13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61E3D03B" w14:textId="508657E8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1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8. Полномочия главы муниципального образования города Рубцовск Алтайского края.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_Toc180484221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13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7BB86383" w14:textId="475F5A8B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2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9. Полномочия администрации города Рубцовск Алтайского края в области регулирования отношений по вопросам землепользования и застройки.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_Toc180484222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13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6BCE90FF" w14:textId="02F3F8D9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3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10. Комиссия по подготовке Правил землепользования и застройки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_Toc180484223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15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6E9D82F1" w14:textId="01EDB9E3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4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11. Полномочия городского Совета депутатов города Рубцовск в области регулирования отношений по вопросам землепользования и застройки.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_Toc180484224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17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2BB53E94" w14:textId="7049AA71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5" w:history="1">
            <w:r w:rsidRPr="006B6999">
              <w:rPr>
                <w:rStyle w:val="ac"/>
                <w:rFonts w:eastAsia="Times New Roman" w:cs="Times New Roman"/>
                <w:iCs/>
                <w:noProof/>
                <w:kern w:val="1"/>
                <w:lang w:eastAsia="ru-RU"/>
              </w:rPr>
      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_Toc180484225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18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632E8450" w14:textId="36912DF4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6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12. Виды разрешенного использования земельных участков и объектов капитального строительства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_Toc180484226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18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0A96D505" w14:textId="0B6BB527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7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13. Разрешенное использование объектов, не являющихся объектами капитального строительства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_Toc180484227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20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5776E021" w14:textId="3B7CD6A1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8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14. Изменение видов разрешенного использования земельных участков и объектов капитального строительства, на которые распространяется действие градостроительного регламента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_Toc180484228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20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06813E7D" w14:textId="46591D62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29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15. Общие требования градостроительного регламента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_Toc180484229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20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2746F57D" w14:textId="79539B1D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0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16.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_Toc180484230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21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6844791A" w14:textId="08DF9C83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1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_Toc180484231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23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25E6B93B" w14:textId="4AD37351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2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19. Использование земельных участков и объектов капитального строительства, не соответствующих градостроительному регламенту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_Toc180484232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25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1F5CDDA8" w14:textId="33B94C69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3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20. Застройка и использование земельных участков, объектов капитального строительства на территориях, на которые действие градостроительных регламентов не распространяется или для которых градостроительные регламенты не устанавливаются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_Toc180484233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26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48B04BF9" w14:textId="1D965792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4" w:history="1">
            <w:r w:rsidRPr="006B6999">
              <w:rPr>
                <w:rStyle w:val="ac"/>
                <w:rFonts w:eastAsia="Times New Roman" w:cs="Times New Roman"/>
                <w:iCs/>
                <w:noProof/>
                <w:kern w:val="1"/>
                <w:lang w:eastAsia="ru-RU"/>
              </w:rPr>
              <w:t>Глава 4. Подготовка документации по планировке территории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_Toc180484234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27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2E5F7669" w14:textId="2D808F85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5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21. Общие положения о планировке территории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_Toc180484235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27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1F4E63A7" w14:textId="4C0F0564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6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22. Подготовка и утверждение документации по планировке территории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_Toc180484236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27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1D51B86A" w14:textId="4337BC84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7" w:history="1">
            <w:r w:rsidRPr="006B6999">
              <w:rPr>
                <w:rStyle w:val="ac"/>
                <w:rFonts w:eastAsia="Times New Roman" w:cs="Times New Roman"/>
                <w:iCs/>
                <w:noProof/>
                <w:kern w:val="1"/>
                <w:lang w:eastAsia="ru-RU"/>
              </w:rPr>
              <w:t>Глава 5. Порядок проведения общественных обсуждений или публичных слушаний по вопросам землепользования и застройки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_Toc180484237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29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631C7D91" w14:textId="773BB0D0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8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23. Особенности проведения общественных обсуждений или публичных слушаний по вопросам землепользования и застройки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_Toc180484238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29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570A1351" w14:textId="53ACD2E5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39" w:history="1">
            <w:r w:rsidRPr="006B6999">
              <w:rPr>
                <w:rStyle w:val="ac"/>
                <w:rFonts w:eastAsia="Times New Roman" w:cs="Times New Roman"/>
                <w:iCs/>
                <w:noProof/>
                <w:kern w:val="1"/>
                <w:lang w:eastAsia="ru-RU"/>
              </w:rPr>
              <w:t>Глава 6. Внесение изменений в Правила. Ответственность за нарушение Правил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_Toc180484239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31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3893FCFE" w14:textId="5E5AD5EE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40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24. Порядок внесения изменений в Правила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_Toc180484240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31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205D6BB3" w14:textId="3371E32B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41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25. Ответственность за нарушение Правил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_Toc180484241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31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3AF97A2F" w14:textId="027760ED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42" w:history="1">
            <w:r w:rsidRPr="006B6999">
              <w:rPr>
                <w:rStyle w:val="ac"/>
                <w:rFonts w:cs="Times New Roman"/>
                <w:noProof/>
                <w:kern w:val="1"/>
              </w:rPr>
              <w:t>ЧАСТЬ II. КАРТА ГРАДОСТРОИТЕЛЬНОГО ЗОНИРОВАНИЯ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_Toc180484242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32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0FD133D8" w14:textId="1D0B6E86" w:rsidR="006B6999" w:rsidRPr="006B6999" w:rsidRDefault="006B6999">
          <w:pPr>
            <w:pStyle w:val="2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0484243" w:history="1">
            <w:r w:rsidRPr="006B6999">
              <w:rPr>
                <w:rStyle w:val="ac"/>
                <w:rFonts w:eastAsia="Times New Roman" w:cs="Times New Roman"/>
                <w:iCs/>
                <w:noProof/>
                <w:lang w:eastAsia="ru-RU"/>
              </w:rPr>
              <w:t>Статья 26. Содержание карты градостроительного зонирования</w:t>
            </w:r>
            <w:r w:rsidRPr="006B6999">
              <w:rPr>
                <w:noProof/>
                <w:webHidden/>
              </w:rPr>
              <w:tab/>
            </w:r>
            <w:r w:rsidRPr="006B6999">
              <w:rPr>
                <w:noProof/>
                <w:webHidden/>
              </w:rPr>
              <w:fldChar w:fldCharType="begin"/>
            </w:r>
            <w:r w:rsidRPr="006B6999">
              <w:rPr>
                <w:noProof/>
                <w:webHidden/>
              </w:rPr>
              <w:instrText xml:space="preserve"> PAGEREF _Toc180484243 \h </w:instrText>
            </w:r>
            <w:r w:rsidRPr="006B6999">
              <w:rPr>
                <w:noProof/>
                <w:webHidden/>
              </w:rPr>
            </w:r>
            <w:r w:rsidRPr="006B6999">
              <w:rPr>
                <w:noProof/>
                <w:webHidden/>
              </w:rPr>
              <w:fldChar w:fldCharType="separate"/>
            </w:r>
            <w:r w:rsidRPr="006B6999">
              <w:rPr>
                <w:noProof/>
                <w:webHidden/>
              </w:rPr>
              <w:t>32</w:t>
            </w:r>
            <w:r w:rsidRPr="006B6999">
              <w:rPr>
                <w:noProof/>
                <w:webHidden/>
              </w:rPr>
              <w:fldChar w:fldCharType="end"/>
            </w:r>
          </w:hyperlink>
        </w:p>
        <w:p w14:paraId="36A73842" w14:textId="67BEA5FB" w:rsidR="001A51A2" w:rsidRPr="005E47DB" w:rsidRDefault="006B6999" w:rsidP="006B6999">
          <w:pPr>
            <w:rPr>
              <w:rFonts w:ascii="Times New Roman" w:hAnsi="Times New Roman" w:cs="Times New Roman"/>
            </w:rPr>
          </w:pPr>
          <w:r w:rsidRPr="006B699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8261B36" w14:textId="77777777" w:rsidR="003E2638" w:rsidRPr="00FC7E10" w:rsidRDefault="003E2638" w:rsidP="00642895">
      <w:pPr>
        <w:pageBreakBefore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ВВЕДЕНИЕ </w:t>
      </w:r>
    </w:p>
    <w:p w14:paraId="78EEBB48" w14:textId="5B6D68D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10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</w:t>
      </w:r>
      <w:r w:rsidR="00F12387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32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FC2003">
        <w:rPr>
          <w:rFonts w:ascii="Times New Roman" w:hAnsi="Times New Roman" w:cs="Times New Roman"/>
          <w:color w:val="000000"/>
          <w:sz w:val="28"/>
          <w:szCs w:val="28"/>
        </w:rPr>
        <w:t>города Рубцовск</w:t>
      </w:r>
      <w:r w:rsidR="00366321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Правила) </w:t>
      </w:r>
      <w:r w:rsidR="00FA7E3A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документом градостроительного зонирования </w:t>
      </w:r>
      <w:r w:rsidR="0036632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, принятым в соответствии с Градостроительным кодексом Российской Федерации, Земельным кодексом Российской Федерации, приказом Росреестра от 10.11.2020 № П/0412 </w:t>
      </w:r>
      <w:r w:rsidR="009122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91225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>, федеральными и республиканскими законами и иными нормативными правовыми актами Российской Федерации, субъекта федерации, Уставом</w:t>
      </w:r>
      <w:r w:rsidR="003663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003">
        <w:rPr>
          <w:rFonts w:ascii="Times New Roman" w:hAnsi="Times New Roman" w:cs="Times New Roman"/>
          <w:color w:val="000000"/>
          <w:sz w:val="28"/>
          <w:szCs w:val="28"/>
        </w:rPr>
        <w:t>города Рубцовск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321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369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, генеральным планом </w:t>
      </w:r>
      <w:r w:rsidR="007D38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FC2003">
        <w:rPr>
          <w:rFonts w:ascii="Times New Roman" w:hAnsi="Times New Roman" w:cs="Times New Roman"/>
          <w:color w:val="000000"/>
          <w:sz w:val="28"/>
          <w:szCs w:val="28"/>
        </w:rPr>
        <w:t>города Рубцовск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876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369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6F1" w:rsidRPr="00FC7E10">
        <w:rPr>
          <w:rFonts w:ascii="Times New Roman" w:hAnsi="Times New Roman" w:cs="Times New Roman"/>
          <w:color w:val="000000"/>
          <w:sz w:val="28"/>
          <w:szCs w:val="28"/>
        </w:rPr>
        <w:t>генеральный план)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территории </w:t>
      </w:r>
      <w:r w:rsidR="0036632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 Рубцовск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3433CA" w:rsidRPr="00FC7E10">
        <w:rPr>
          <w:rFonts w:ascii="Times New Roman" w:hAnsi="Times New Roman" w:cs="Times New Roman"/>
          <w:color w:val="000000"/>
          <w:sz w:val="28"/>
          <w:szCs w:val="28"/>
        </w:rPr>
        <w:t>, охраны культурного наследия, окружающей среды и рационального использования природных ресурсов.</w:t>
      </w:r>
    </w:p>
    <w:p w14:paraId="3EC7772D" w14:textId="77777777" w:rsidR="00F12387" w:rsidRDefault="00F12387" w:rsidP="00F12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07F5B" w14:textId="4238557B" w:rsidR="003E2638" w:rsidRPr="00FC7E10" w:rsidRDefault="003E2638" w:rsidP="00FC7E10">
      <w:pPr>
        <w:keepNext/>
        <w:pageBreakBefore/>
        <w:widowControl w:val="0"/>
        <w:tabs>
          <w:tab w:val="left" w:pos="0"/>
        </w:tabs>
        <w:suppressAutoHyphens/>
        <w:spacing w:before="360" w:after="60" w:line="240" w:lineRule="auto"/>
        <w:ind w:left="-23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80484211"/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Часть I.</w:t>
      </w:r>
      <w:r w:rsidR="00FE1999"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ПРИМЕНЕНИЯ ПРАВИЛ</w:t>
      </w:r>
      <w:r w:rsidR="008B0EFE"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ВНЕСЕНИЯ В НИХ ИЗМЕНЕНИЙ</w:t>
      </w:r>
      <w:bookmarkEnd w:id="0"/>
    </w:p>
    <w:p w14:paraId="7212A7D6" w14:textId="77777777" w:rsidR="003E2638" w:rsidRPr="00FC7E10" w:rsidRDefault="003E2638" w:rsidP="00FC7E10">
      <w:pPr>
        <w:keepNext/>
        <w:widowControl w:val="0"/>
        <w:tabs>
          <w:tab w:val="left" w:pos="0"/>
        </w:tabs>
        <w:suppressAutoHyphens/>
        <w:spacing w:before="360" w:after="60" w:line="240" w:lineRule="auto"/>
        <w:ind w:left="-238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</w:pPr>
      <w:bookmarkStart w:id="1" w:name="_Toc180484212"/>
      <w:r w:rsidRPr="00FC7E10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>Глава 1. Общие положения</w:t>
      </w:r>
      <w:bookmarkEnd w:id="1"/>
    </w:p>
    <w:p w14:paraId="50BDBE84" w14:textId="77777777" w:rsidR="003E2638" w:rsidRPr="00FC7E10" w:rsidRDefault="003E2638" w:rsidP="00FC7E10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2" w:name="_Toc180484213"/>
      <w:r w:rsidRPr="00FC7E1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1. Основные понятия, используемые в Правилах</w:t>
      </w:r>
      <w:bookmarkEnd w:id="2"/>
      <w:r w:rsidRPr="00FC7E1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1A42BEDF" w14:textId="407EFA9C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Береговая полоса </w:t>
      </w:r>
      <w:r w:rsidR="001219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полоса земли вдоль береговой линии (границы водного объекта) водного объекта общего пользования, ширина, которой устанавливается в соответствии с требованиями Водного кодекса РФ, является территорией общего пользования. </w:t>
      </w:r>
    </w:p>
    <w:p w14:paraId="0DA14097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 блокированной застройки </w:t>
      </w:r>
      <w:r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–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 </w:t>
      </w:r>
    </w:p>
    <w:p w14:paraId="7E379095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Водоохранные зоны </w:t>
      </w:r>
      <w:r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–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</w:p>
    <w:p w14:paraId="34B29905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Высота здания, строения, сооружения </w:t>
      </w:r>
      <w:r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– расстояние по вертикали, измеренное от проектной отметки земли до наивысшей точки строения, сооружения. </w:t>
      </w:r>
    </w:p>
    <w:p w14:paraId="42A51614" w14:textId="25BAA9FA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Градостроительное зонирование </w:t>
      </w:r>
      <w:r w:rsidRPr="00FC7E10">
        <w:rPr>
          <w:rFonts w:ascii="Times New Roman" w:hAnsi="Times New Roman" w:cs="Times New Roman"/>
          <w:color w:val="000000"/>
          <w:sz w:val="28"/>
          <w:szCs w:val="28"/>
        </w:rPr>
        <w:t>– зонирование террит</w:t>
      </w:r>
      <w:r w:rsidR="00FC2003">
        <w:rPr>
          <w:rFonts w:ascii="Times New Roman" w:hAnsi="Times New Roman" w:cs="Times New Roman"/>
          <w:color w:val="000000"/>
          <w:sz w:val="28"/>
          <w:szCs w:val="28"/>
        </w:rPr>
        <w:t>ории муниципального образования город Рубцовск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определения территориальных зон и установления градостроительных регламентов. </w:t>
      </w:r>
    </w:p>
    <w:p w14:paraId="524CDF1F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Градостроительный регламент </w:t>
      </w:r>
      <w:r w:rsidRPr="00FC7E10">
        <w:rPr>
          <w:rFonts w:ascii="Times New Roman" w:hAnsi="Times New Roman" w:cs="Times New Roman"/>
          <w:color w:val="000000"/>
          <w:sz w:val="28"/>
          <w:szCs w:val="28"/>
        </w:rPr>
        <w:t>– устанавливаемые в пределах границ соответствующей территориальной зоны виды разреше</w:t>
      </w:r>
      <w:r w:rsidR="008B0EFE" w:rsidRPr="00FC7E10">
        <w:rPr>
          <w:rFonts w:ascii="Times New Roman" w:hAnsi="Times New Roman" w:cs="Times New Roman"/>
          <w:color w:val="000000"/>
          <w:sz w:val="28"/>
          <w:szCs w:val="28"/>
        </w:rPr>
        <w:t xml:space="preserve">нного использования земельных </w:t>
      </w:r>
      <w:r w:rsidRPr="00FC7E10">
        <w:rPr>
          <w:rFonts w:ascii="Times New Roman" w:hAnsi="Times New Roman" w:cs="Times New Roman"/>
          <w:sz w:val="28"/>
          <w:szCs w:val="28"/>
        </w:rPr>
        <w:t xml:space="preserve">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 </w:t>
      </w:r>
    </w:p>
    <w:p w14:paraId="6A188AA4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Документация по планировке территории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проекты планировки территории; проекты межевания территории. </w:t>
      </w:r>
    </w:p>
    <w:p w14:paraId="4A8BA260" w14:textId="77777777" w:rsidR="00C256CB" w:rsidRPr="00FC7E10" w:rsidRDefault="00C256CB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sz w:val="28"/>
          <w:szCs w:val="28"/>
        </w:rPr>
        <w:t>Зоны с особыми условиями использования территорий</w:t>
      </w:r>
      <w:r w:rsidRPr="00FC7E10">
        <w:rPr>
          <w:rFonts w:ascii="Times New Roman" w:hAnsi="Times New Roman" w:cs="Times New Roman"/>
          <w:sz w:val="28"/>
          <w:szCs w:val="28"/>
        </w:rPr>
        <w:t xml:space="preserve"> </w:t>
      </w:r>
      <w:r w:rsidR="002F28D8" w:rsidRPr="00FC7E10">
        <w:rPr>
          <w:rFonts w:ascii="Times New Roman" w:hAnsi="Times New Roman" w:cs="Times New Roman"/>
          <w:sz w:val="28"/>
          <w:szCs w:val="28"/>
        </w:rPr>
        <w:t>–</w:t>
      </w:r>
      <w:r w:rsidRPr="00FC7E10">
        <w:rPr>
          <w:rFonts w:ascii="Times New Roman" w:hAnsi="Times New Roman" w:cs="Times New Roman"/>
          <w:sz w:val="28"/>
          <w:szCs w:val="28"/>
        </w:rPr>
        <w:t xml:space="preserve">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FC7E10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FC7E10">
        <w:rPr>
          <w:rFonts w:ascii="Times New Roman" w:hAnsi="Times New Roman" w:cs="Times New Roman"/>
          <w:sz w:val="28"/>
          <w:szCs w:val="28"/>
        </w:rPr>
        <w:t xml:space="preserve"> территория, иные зоны, устанавливаемые в соответствии с </w:t>
      </w:r>
      <w:hyperlink r:id="rId10" w:history="1">
        <w:r w:rsidRPr="00FC7E1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C7E1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9E10CD2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Объект индивидуального жилищного строительства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</w:t>
      </w:r>
    </w:p>
    <w:p w14:paraId="79B5CD38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развитие территорий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</w:t>
      </w:r>
      <w:r w:rsidR="00D41D08" w:rsidRPr="00FC7E10">
        <w:rPr>
          <w:rFonts w:ascii="Times New Roman" w:hAnsi="Times New Roman" w:cs="Times New Roman"/>
          <w:sz w:val="28"/>
          <w:szCs w:val="28"/>
        </w:rPr>
        <w:t xml:space="preserve">муниципальных округов, </w:t>
      </w:r>
      <w:r w:rsidRPr="00FC7E10">
        <w:rPr>
          <w:rFonts w:ascii="Times New Roman" w:hAnsi="Times New Roman" w:cs="Times New Roman"/>
          <w:sz w:val="28"/>
          <w:szCs w:val="28"/>
        </w:rPr>
        <w:t xml:space="preserve">городских округов; </w:t>
      </w:r>
    </w:p>
    <w:p w14:paraId="4E8EE3FD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Коэффициент плотности застройки </w:t>
      </w:r>
      <w:r w:rsidRPr="00FC7E10">
        <w:rPr>
          <w:rFonts w:ascii="Times New Roman" w:hAnsi="Times New Roman" w:cs="Times New Roman"/>
          <w:sz w:val="28"/>
          <w:szCs w:val="28"/>
        </w:rPr>
        <w:t xml:space="preserve">- отношение площади всех этажей зданий и сооружений к площади участка. </w:t>
      </w:r>
    </w:p>
    <w:p w14:paraId="5ACD4A7C" w14:textId="77777777" w:rsidR="008B0EFE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Красные линии </w:t>
      </w:r>
      <w:r w:rsidRPr="00FC7E10">
        <w:rPr>
          <w:rFonts w:ascii="Times New Roman" w:hAnsi="Times New Roman" w:cs="Times New Roman"/>
          <w:sz w:val="28"/>
          <w:szCs w:val="28"/>
        </w:rPr>
        <w:t>– линии, которые обозначают границы территорий общего пользования и подлежат установлению, изменению или отмене в документа</w:t>
      </w:r>
      <w:r w:rsidR="008B0EFE" w:rsidRPr="00FC7E10">
        <w:rPr>
          <w:rFonts w:ascii="Times New Roman" w:hAnsi="Times New Roman" w:cs="Times New Roman"/>
          <w:sz w:val="28"/>
          <w:szCs w:val="28"/>
        </w:rPr>
        <w:t>ции по планировке территории.</w:t>
      </w:r>
    </w:p>
    <w:p w14:paraId="10AF4E44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Линейные объекты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 </w:t>
      </w:r>
    </w:p>
    <w:p w14:paraId="305A4AAA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совокупность расчетных показателей минимально допустимого уровня обеспеченности объектами местного значения муниципального округа, относящимися к областям: электро-, тепло-, газо- и водоснабжение населения, водоотведение; автомобильные дороги местного значения; объектами благоустройства территории,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округа. </w:t>
      </w:r>
    </w:p>
    <w:p w14:paraId="12EF2BEF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Объект капитального строительства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здание, строение, сооружение, объекты, строительство которых не завершено (объекты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 </w:t>
      </w:r>
    </w:p>
    <w:p w14:paraId="7C7530EF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Объекты культурного наследия (памятники истории и культуры) народов Российской Федерации</w:t>
      </w:r>
      <w:r w:rsidR="008B0EFE"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E10">
        <w:rPr>
          <w:rFonts w:ascii="Times New Roman" w:hAnsi="Times New Roman" w:cs="Times New Roman"/>
          <w:sz w:val="28"/>
          <w:szCs w:val="28"/>
        </w:rPr>
        <w:t>–</w:t>
      </w:r>
      <w:r w:rsidR="008B0EFE" w:rsidRPr="00FC7E10">
        <w:rPr>
          <w:rFonts w:ascii="Times New Roman" w:hAnsi="Times New Roman" w:cs="Times New Roman"/>
          <w:sz w:val="28"/>
          <w:szCs w:val="28"/>
        </w:rPr>
        <w:t xml:space="preserve"> </w:t>
      </w:r>
      <w:r w:rsidRPr="00FC7E10">
        <w:rPr>
          <w:rFonts w:ascii="Times New Roman" w:hAnsi="Times New Roman" w:cs="Times New Roman"/>
          <w:sz w:val="28"/>
          <w:szCs w:val="28"/>
        </w:rPr>
        <w:t>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14:paraId="36E33B1C" w14:textId="77777777" w:rsidR="00866695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sz w:val="28"/>
          <w:szCs w:val="28"/>
        </w:rPr>
        <w:t>Объекты недвижимости</w:t>
      </w:r>
      <w:r w:rsidRPr="00FC7E10">
        <w:rPr>
          <w:rFonts w:ascii="Times New Roman" w:hAnsi="Times New Roman" w:cs="Times New Roman"/>
          <w:sz w:val="28"/>
          <w:szCs w:val="28"/>
        </w:rPr>
        <w:t xml:space="preserve"> – земельные участки, участки недр, здания, сооружения, помещения, объекты незавершенного строительства и все, что прочно связано с землей, </w:t>
      </w:r>
      <w:r w:rsidR="00866695" w:rsidRPr="00FC7E10">
        <w:rPr>
          <w:rFonts w:ascii="Times New Roman" w:hAnsi="Times New Roman" w:cs="Times New Roman"/>
          <w:sz w:val="28"/>
          <w:szCs w:val="28"/>
        </w:rPr>
        <w:t>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14:paraId="465F656E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Объект, не являющийся объектом капитального строительства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сооружение из быстровозводимых сборно-разборных конструкций, не связанное прочно с землей и перемещение которого возможно без причинения несоразмерного ущерба его назначению. </w:t>
      </w:r>
    </w:p>
    <w:p w14:paraId="54C31902" w14:textId="010B4BAD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 </w:t>
      </w:r>
      <w:r w:rsidR="00FC2003">
        <w:rPr>
          <w:rFonts w:ascii="Times New Roman" w:hAnsi="Times New Roman" w:cs="Times New Roman"/>
          <w:b/>
          <w:bCs/>
          <w:sz w:val="28"/>
          <w:szCs w:val="28"/>
        </w:rPr>
        <w:t>города Рубцовск</w:t>
      </w: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, участвующие в регулировании вопросов землепользования и застройки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382F5C">
        <w:rPr>
          <w:rFonts w:ascii="Times New Roman" w:hAnsi="Times New Roman" w:cs="Times New Roman"/>
          <w:sz w:val="28"/>
          <w:szCs w:val="28"/>
        </w:rPr>
        <w:t>города Рубцовск</w:t>
      </w:r>
      <w:r w:rsidRPr="00FC7E10">
        <w:rPr>
          <w:rFonts w:ascii="Times New Roman" w:hAnsi="Times New Roman" w:cs="Times New Roman"/>
          <w:sz w:val="28"/>
          <w:szCs w:val="28"/>
        </w:rPr>
        <w:t xml:space="preserve">, представительный орган муниципального образования – </w:t>
      </w:r>
      <w:r w:rsidR="00CD65BB">
        <w:rPr>
          <w:rFonts w:ascii="Times New Roman" w:hAnsi="Times New Roman" w:cs="Times New Roman"/>
          <w:sz w:val="28"/>
          <w:szCs w:val="28"/>
        </w:rPr>
        <w:t>городской Совет депутатов города Рубцовск</w:t>
      </w:r>
      <w:r w:rsidRPr="00FC7E10">
        <w:rPr>
          <w:rFonts w:ascii="Times New Roman" w:hAnsi="Times New Roman" w:cs="Times New Roman"/>
          <w:sz w:val="28"/>
          <w:szCs w:val="28"/>
        </w:rPr>
        <w:t xml:space="preserve">, исполнительно-распорядительный орган муниципального образования – администрация </w:t>
      </w:r>
      <w:r w:rsidR="00382F5C">
        <w:rPr>
          <w:rFonts w:ascii="Times New Roman" w:hAnsi="Times New Roman" w:cs="Times New Roman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C7E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338B8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Планировка территории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осуществление деятельности по развитию территорий посредством разработки проектов планировки территории, проектов межевания территории. </w:t>
      </w:r>
    </w:p>
    <w:p w14:paraId="1FC3C044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Правила землепользования и застройки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документ градостроительного зонирования, который утверждается нормативным правовым актом представительного органа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 </w:t>
      </w:r>
    </w:p>
    <w:p w14:paraId="33B3A6E1" w14:textId="77777777" w:rsidR="00C256CB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Прибрежная защитная полоса </w:t>
      </w:r>
      <w:r w:rsidRPr="00FC7E10">
        <w:rPr>
          <w:rFonts w:ascii="Times New Roman" w:hAnsi="Times New Roman" w:cs="Times New Roman"/>
          <w:sz w:val="28"/>
          <w:szCs w:val="28"/>
        </w:rPr>
        <w:t>– часть территории водоохранной зоны водного объекта, которая непосредственно примыкает к акватории водного объекта (береговой линии) и в пределах которой устанавливаются дополнительные ограничения хозяйственной и иной деятельности, за исключением случаев, предусмотрен</w:t>
      </w:r>
      <w:r w:rsidR="00C256CB" w:rsidRPr="00FC7E10">
        <w:rPr>
          <w:rFonts w:ascii="Times New Roman" w:hAnsi="Times New Roman" w:cs="Times New Roman"/>
          <w:sz w:val="28"/>
          <w:szCs w:val="28"/>
        </w:rPr>
        <w:t xml:space="preserve">ных водным законодательством. </w:t>
      </w:r>
    </w:p>
    <w:p w14:paraId="0E15C5BB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Процент застройки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отношение территории, застроенной объектами капитального строительства, к площади земельного участка, выраженное в процентах. </w:t>
      </w:r>
    </w:p>
    <w:p w14:paraId="744F4F0D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Реконструкция объектов капитального строительства (за исключением линейных объектов)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изменение параметров объекта </w:t>
      </w:r>
      <w:r w:rsidRPr="00FC7E10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 </w:t>
      </w:r>
    </w:p>
    <w:p w14:paraId="2198A7CD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Реконструкция линейных объектов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объектов. </w:t>
      </w:r>
    </w:p>
    <w:p w14:paraId="786A2389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Региональные нормативы градостроительного проектирования </w:t>
      </w:r>
      <w:r w:rsidR="002F28D8" w:rsidRPr="00FC7E10">
        <w:rPr>
          <w:rFonts w:ascii="Times New Roman" w:hAnsi="Times New Roman" w:cs="Times New Roman"/>
          <w:sz w:val="28"/>
          <w:szCs w:val="28"/>
        </w:rPr>
        <w:t>–</w:t>
      </w:r>
      <w:r w:rsidRPr="00FC7E10">
        <w:rPr>
          <w:rFonts w:ascii="Times New Roman" w:hAnsi="Times New Roman" w:cs="Times New Roman"/>
          <w:sz w:val="28"/>
          <w:szCs w:val="28"/>
        </w:rPr>
        <w:t xml:space="preserve"> совокупность расчетных показателей минимально допустимого уровня обеспеченности объектами регионального значения, относящимися к областям: транспорт (железнодорожный, водный, воздушный транспорт), автомобильные дороги регионального или межмуниципального значения; предупреждение чрезвычайных ситуаций межмуниципального и регионального характера, стихийных бедствий, эпидемий и ликвидация их последствий; образование; здравоохранение; физическая культура и спорт;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Федерации. </w:t>
      </w:r>
    </w:p>
    <w:p w14:paraId="1AE2243A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Строительные намерения заявителя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планируемое строительство, реконструкция, капитальный ремонт объекта капитального строительства. </w:t>
      </w:r>
    </w:p>
    <w:p w14:paraId="70947672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создание зданий, строений, сооружений (в том числе на месте сносимых объектов капитального строительства). </w:t>
      </w:r>
    </w:p>
    <w:p w14:paraId="0A90E828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Территориальные зоны – </w:t>
      </w:r>
      <w:r w:rsidRPr="00FC7E10">
        <w:rPr>
          <w:rFonts w:ascii="Times New Roman" w:hAnsi="Times New Roman" w:cs="Times New Roman"/>
          <w:sz w:val="28"/>
          <w:szCs w:val="28"/>
        </w:rPr>
        <w:t xml:space="preserve">зоны, для которых в Правилах определены границы и установлены градостроительные регламенты. </w:t>
      </w:r>
    </w:p>
    <w:p w14:paraId="7426FA01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общего пользования – </w:t>
      </w:r>
      <w:r w:rsidRPr="00FC7E10">
        <w:rPr>
          <w:rFonts w:ascii="Times New Roman" w:hAnsi="Times New Roman" w:cs="Times New Roman"/>
          <w:sz w:val="28"/>
          <w:szCs w:val="28"/>
        </w:rPr>
        <w:t xml:space="preserve"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14:paraId="1651F067" w14:textId="77777777" w:rsidR="003E2638" w:rsidRPr="00FC7E10" w:rsidRDefault="003E2638" w:rsidP="00FC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b/>
          <w:bCs/>
          <w:sz w:val="28"/>
          <w:szCs w:val="28"/>
        </w:rPr>
        <w:t xml:space="preserve">Этажность </w:t>
      </w:r>
      <w:r w:rsidRPr="00FC7E10">
        <w:rPr>
          <w:rFonts w:ascii="Times New Roman" w:hAnsi="Times New Roman" w:cs="Times New Roman"/>
          <w:sz w:val="28"/>
          <w:szCs w:val="28"/>
        </w:rPr>
        <w:t xml:space="preserve">– количество надземных этажей,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метра. </w:t>
      </w:r>
    </w:p>
    <w:p w14:paraId="60805298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10">
        <w:rPr>
          <w:rFonts w:ascii="Times New Roman" w:hAnsi="Times New Roman" w:cs="Times New Roman"/>
          <w:sz w:val="28"/>
          <w:szCs w:val="28"/>
        </w:rPr>
        <w:t xml:space="preserve">Иные понятия, употребляемые в настоящих Правилах, применяются в </w:t>
      </w:r>
      <w:r w:rsidRPr="00EB686E">
        <w:rPr>
          <w:rFonts w:ascii="Times New Roman" w:hAnsi="Times New Roman" w:cs="Times New Roman"/>
          <w:sz w:val="28"/>
          <w:szCs w:val="28"/>
        </w:rPr>
        <w:t xml:space="preserve">значениях, используемых в федеральном законодательстве. </w:t>
      </w:r>
    </w:p>
    <w:p w14:paraId="35ED6D62" w14:textId="77777777" w:rsidR="003E2638" w:rsidRPr="00EB686E" w:rsidRDefault="003E2638" w:rsidP="00EB686E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3" w:name="_Toc180484214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2. Цели и содержание настоящих Правил</w:t>
      </w:r>
      <w:bookmarkEnd w:id="3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48619F73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Правила разработаны в целях:</w:t>
      </w:r>
    </w:p>
    <w:p w14:paraId="1462E3F0" w14:textId="77777777" w:rsidR="00FC7E10" w:rsidRPr="00EB686E" w:rsidRDefault="00FC7E10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lastRenderedPageBreak/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14:paraId="15BB6364" w14:textId="77777777" w:rsidR="00FC7E10" w:rsidRPr="00EB686E" w:rsidRDefault="00FC7E10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14:paraId="5443EBD4" w14:textId="77777777" w:rsidR="00FC7E10" w:rsidRPr="00EB686E" w:rsidRDefault="00FC7E10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39A98582" w14:textId="3CF728BD" w:rsidR="00FE1999" w:rsidRPr="00EB686E" w:rsidRDefault="00FC7E10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3773A10C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Правила включают в себя:</w:t>
      </w:r>
    </w:p>
    <w:p w14:paraId="6CCDEE7A" w14:textId="64FA371B" w:rsidR="00FC7E10" w:rsidRPr="00EB686E" w:rsidRDefault="00FC7E1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Порядок применения правил землепользования и застройки и внесения в них изменений (часть I Правил), включает в себя положения:</w:t>
      </w:r>
    </w:p>
    <w:p w14:paraId="207DC68D" w14:textId="02A61390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</w:t>
      </w:r>
      <w:r w:rsidRPr="00EB686E">
        <w:rPr>
          <w:rFonts w:ascii="Times New Roman" w:hAnsi="Times New Roman" w:cs="Times New Roman"/>
          <w:sz w:val="28"/>
          <w:szCs w:val="28"/>
        </w:rPr>
        <w:tab/>
      </w:r>
      <w:r w:rsidR="00FC7E10" w:rsidRPr="00EB686E">
        <w:rPr>
          <w:rFonts w:ascii="Times New Roman" w:hAnsi="Times New Roman" w:cs="Times New Roman"/>
          <w:sz w:val="28"/>
          <w:szCs w:val="28"/>
        </w:rPr>
        <w:t>о регулировании землепользования и застройки органами местного самоуправления</w:t>
      </w:r>
      <w:r w:rsidRPr="00EB686E">
        <w:rPr>
          <w:rFonts w:ascii="Times New Roman" w:hAnsi="Times New Roman" w:cs="Times New Roman"/>
          <w:sz w:val="28"/>
          <w:szCs w:val="28"/>
        </w:rPr>
        <w:t>;</w:t>
      </w:r>
    </w:p>
    <w:p w14:paraId="1436C45A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</w:t>
      </w:r>
      <w:r w:rsidRPr="00EB686E">
        <w:rPr>
          <w:rFonts w:ascii="Times New Roman" w:hAnsi="Times New Roman" w:cs="Times New Roman"/>
          <w:sz w:val="28"/>
          <w:szCs w:val="28"/>
        </w:rPr>
        <w:tab/>
        <w:t>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14:paraId="14175BDB" w14:textId="3B00C349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</w:t>
      </w:r>
      <w:r w:rsidRPr="00EB686E">
        <w:rPr>
          <w:rFonts w:ascii="Times New Roman" w:hAnsi="Times New Roman" w:cs="Times New Roman"/>
          <w:sz w:val="28"/>
          <w:szCs w:val="28"/>
        </w:rPr>
        <w:tab/>
      </w:r>
      <w:r w:rsidR="00FC7E10" w:rsidRPr="00EB686E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органами местного самоуправления</w:t>
      </w:r>
      <w:r w:rsidRPr="00EB686E">
        <w:rPr>
          <w:rFonts w:ascii="Times New Roman" w:hAnsi="Times New Roman" w:cs="Times New Roman"/>
          <w:sz w:val="28"/>
          <w:szCs w:val="28"/>
        </w:rPr>
        <w:t>;</w:t>
      </w:r>
    </w:p>
    <w:p w14:paraId="5F2BAC03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</w:t>
      </w:r>
      <w:r w:rsidRPr="00EB686E">
        <w:rPr>
          <w:rFonts w:ascii="Times New Roman" w:hAnsi="Times New Roman" w:cs="Times New Roman"/>
          <w:sz w:val="28"/>
          <w:szCs w:val="28"/>
        </w:rPr>
        <w:tab/>
        <w:t>о проведении общественных обсуждений или публичных слушаний по вопросам землепользования и застройки;</w:t>
      </w:r>
    </w:p>
    <w:p w14:paraId="2972C58F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</w:t>
      </w:r>
      <w:r w:rsidRPr="00EB686E">
        <w:rPr>
          <w:rFonts w:ascii="Times New Roman" w:hAnsi="Times New Roman" w:cs="Times New Roman"/>
          <w:sz w:val="28"/>
          <w:szCs w:val="28"/>
        </w:rPr>
        <w:tab/>
        <w:t>о внесении изменений в правила землепользования и застройки;</w:t>
      </w:r>
    </w:p>
    <w:p w14:paraId="3311C9F4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</w:t>
      </w:r>
      <w:r w:rsidRPr="00EB686E">
        <w:rPr>
          <w:rFonts w:ascii="Times New Roman" w:hAnsi="Times New Roman" w:cs="Times New Roman"/>
          <w:sz w:val="28"/>
          <w:szCs w:val="28"/>
        </w:rPr>
        <w:tab/>
        <w:t>о регулировании иных вопросов землепользования и застройки.</w:t>
      </w:r>
    </w:p>
    <w:p w14:paraId="4C7D68A9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2)</w:t>
      </w:r>
      <w:r w:rsidRPr="00EB686E">
        <w:rPr>
          <w:rFonts w:ascii="Times New Roman" w:hAnsi="Times New Roman" w:cs="Times New Roman"/>
          <w:sz w:val="28"/>
          <w:szCs w:val="28"/>
        </w:rPr>
        <w:tab/>
        <w:t>Карту градостроительного зонирования (часть II Правил).</w:t>
      </w:r>
    </w:p>
    <w:p w14:paraId="0224FF21" w14:textId="77777777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3)</w:t>
      </w:r>
      <w:r w:rsidRPr="00EB686E">
        <w:rPr>
          <w:rFonts w:ascii="Times New Roman" w:hAnsi="Times New Roman" w:cs="Times New Roman"/>
          <w:sz w:val="28"/>
          <w:szCs w:val="28"/>
        </w:rPr>
        <w:tab/>
        <w:t>Градостроительные регламенты (часть III Правил).</w:t>
      </w:r>
    </w:p>
    <w:p w14:paraId="68C09B55" w14:textId="464AE671" w:rsidR="00FE1999" w:rsidRPr="00EB686E" w:rsidRDefault="00FE1999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EB686E">
        <w:rPr>
          <w:rFonts w:ascii="Times New Roman" w:hAnsi="Times New Roman" w:cs="Times New Roman"/>
          <w:sz w:val="28"/>
          <w:szCs w:val="28"/>
        </w:rPr>
        <w:t>подготовке Правил</w:t>
      </w:r>
      <w:proofErr w:type="gramEnd"/>
      <w:r w:rsidRPr="00EB686E">
        <w:rPr>
          <w:rFonts w:ascii="Times New Roman" w:hAnsi="Times New Roman" w:cs="Times New Roman"/>
          <w:sz w:val="28"/>
          <w:szCs w:val="28"/>
        </w:rPr>
        <w:t xml:space="preserve"> в части установления границ территориальных зон и градостроительных регламентов должна быть обеспечена возможность размещения на территории </w:t>
      </w:r>
      <w:r w:rsidR="0036632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B686E">
        <w:rPr>
          <w:rFonts w:ascii="Times New Roman" w:hAnsi="Times New Roman" w:cs="Times New Roman"/>
          <w:sz w:val="28"/>
          <w:szCs w:val="28"/>
        </w:rPr>
        <w:t>, предусмотренных документами территориального планирования, объектов федерального значения, объектов регионального значения, объектов местного значения (за исключением линейных объектов).</w:t>
      </w:r>
    </w:p>
    <w:p w14:paraId="327E445A" w14:textId="77777777" w:rsidR="003E2638" w:rsidRPr="00EB686E" w:rsidRDefault="003E2638" w:rsidP="00EB686E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4" w:name="_Toc180484215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05797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Область применения Правил</w:t>
      </w:r>
      <w:bookmarkEnd w:id="4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3110FB2D" w14:textId="171A846F" w:rsidR="004F7B2E" w:rsidRPr="00EB686E" w:rsidRDefault="004F7B2E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1. Правила распространяются на всю территорию</w:t>
      </w:r>
      <w:r w:rsidR="00ED6A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B686E">
        <w:rPr>
          <w:rFonts w:ascii="Times New Roman" w:hAnsi="Times New Roman" w:cs="Times New Roman"/>
          <w:sz w:val="28"/>
          <w:szCs w:val="28"/>
        </w:rPr>
        <w:t xml:space="preserve"> </w:t>
      </w:r>
      <w:r w:rsidR="00C84EEF">
        <w:rPr>
          <w:rFonts w:ascii="Times New Roman" w:hAnsi="Times New Roman" w:cs="Times New Roman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B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80B5F3" w14:textId="77777777" w:rsidR="003E2638" w:rsidRPr="00EB686E" w:rsidRDefault="004F7B2E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. Правила применяются, в том числе, при: </w:t>
      </w:r>
    </w:p>
    <w:p w14:paraId="2BD12BDB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подготовке, проверке и утверждении документации по планировке территории, подготовке градостроительных планов земельных участков; </w:t>
      </w:r>
    </w:p>
    <w:p w14:paraId="128C3EB6" w14:textId="61C4420A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 принятия решений о выдаче или об отказе в выдаче разрешений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нные виды использования земельных участков и объектов капитального строительства; </w:t>
      </w:r>
    </w:p>
    <w:p w14:paraId="294E90E7" w14:textId="7A622C54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lastRenderedPageBreak/>
        <w:t>- принятия решений о выдаче или об отказе в выдаче разрешений на отклонение от предельных параметров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 объектов капитального строительства; </w:t>
      </w:r>
    </w:p>
    <w:p w14:paraId="4619BE04" w14:textId="72CC5C4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осуществления муниципального земельного контроля на территории </w:t>
      </w:r>
      <w:r w:rsidR="00241260">
        <w:rPr>
          <w:rFonts w:ascii="Times New Roman" w:hAnsi="Times New Roman" w:cs="Times New Roman"/>
          <w:sz w:val="28"/>
          <w:szCs w:val="28"/>
        </w:rPr>
        <w:t>города</w:t>
      </w:r>
      <w:r w:rsidRPr="00EB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B7FF5" w14:textId="77777777" w:rsidR="004F7B2E" w:rsidRPr="00EB686E" w:rsidRDefault="004F7B2E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Требования установленных Правилами градостроительных регламентов сохраняются при изменении формы собственности на земельный участок, на объект капитального строительства, при переходе прав на земельный участок, на объект капитального строительства другому правообладателю. </w:t>
      </w:r>
    </w:p>
    <w:p w14:paraId="3C88D869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3. Настоящие Правила обязательны для исполнения физическими и юридическими лицами, органами государственной власти и местного самоуправления и их должностными лицами. </w:t>
      </w:r>
    </w:p>
    <w:p w14:paraId="68E2F807" w14:textId="77777777" w:rsidR="003E2638" w:rsidRPr="00EB686E" w:rsidRDefault="003E2638" w:rsidP="00EB686E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5" w:name="_Toc180484216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05797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4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Общедоступность информации о Правилах</w:t>
      </w:r>
      <w:bookmarkEnd w:id="5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6652141C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1. Текстовые и графические материалы Правил, а также внесенные в них изменения являются общедоступной информацией. </w:t>
      </w:r>
    </w:p>
    <w:p w14:paraId="75DA61C4" w14:textId="162DFFA2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241260">
        <w:rPr>
          <w:rFonts w:ascii="Times New Roman" w:hAnsi="Times New Roman" w:cs="Times New Roman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Pr="00EB686E">
        <w:rPr>
          <w:rFonts w:ascii="Times New Roman" w:hAnsi="Times New Roman" w:cs="Times New Roman"/>
          <w:sz w:val="28"/>
          <w:szCs w:val="28"/>
        </w:rPr>
        <w:t xml:space="preserve"> обеспечивает возможность ознакомления с Правилами пут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м их опубликования в средствах массовой информации и размещения на официальном сайте администрации </w:t>
      </w:r>
      <w:r w:rsidR="00241260">
        <w:rPr>
          <w:rFonts w:ascii="Times New Roman" w:hAnsi="Times New Roman" w:cs="Times New Roman"/>
          <w:sz w:val="28"/>
          <w:szCs w:val="28"/>
        </w:rPr>
        <w:t>города</w:t>
      </w:r>
      <w:r w:rsidRPr="00EB68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1225D">
        <w:rPr>
          <w:rFonts w:ascii="Times New Roman" w:hAnsi="Times New Roman" w:cs="Times New Roman"/>
          <w:sz w:val="28"/>
          <w:szCs w:val="28"/>
        </w:rPr>
        <w:t>«</w:t>
      </w:r>
      <w:r w:rsidRPr="00EB686E">
        <w:rPr>
          <w:rFonts w:ascii="Times New Roman" w:hAnsi="Times New Roman" w:cs="Times New Roman"/>
          <w:sz w:val="28"/>
          <w:szCs w:val="28"/>
        </w:rPr>
        <w:t>Интернет</w:t>
      </w:r>
      <w:r w:rsidR="0091225D">
        <w:rPr>
          <w:rFonts w:ascii="Times New Roman" w:hAnsi="Times New Roman" w:cs="Times New Roman"/>
          <w:sz w:val="28"/>
          <w:szCs w:val="28"/>
        </w:rPr>
        <w:t>»</w:t>
      </w:r>
      <w:r w:rsidRPr="00EB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5961C" w14:textId="3CC85EED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6" w:name="_Toc180484217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05797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5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Соотношение Правил с генеральным планом и документацией по планировке территории</w:t>
      </w:r>
      <w:bookmarkEnd w:id="6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63BC9E64" w14:textId="24311D79" w:rsidR="004F7B2E" w:rsidRPr="00EB686E" w:rsidRDefault="0070160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1.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Правила разработаны на основе генерального плана </w:t>
      </w:r>
      <w:r w:rsidR="00ED6A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41260">
        <w:rPr>
          <w:rFonts w:ascii="Times New Roman" w:hAnsi="Times New Roman" w:cs="Times New Roman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F7B2E" w:rsidRPr="00EB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54396" w14:textId="75AA126B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В случае внесения в установленном порядке изменений в генеральный план, соответствующие изменения при необходимости вносятся в Правила. </w:t>
      </w:r>
      <w:r w:rsidR="004F7B2E" w:rsidRPr="00EB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конкретизация Правилами положений генерального плана, но с обязательным уч</w:t>
      </w:r>
      <w:r w:rsidR="001D0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F7B2E" w:rsidRPr="00EB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функционального зонирования территории.</w:t>
      </w:r>
    </w:p>
    <w:p w14:paraId="08CEA27E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Документация по планировке территории разрабатывается на основе генерального плана, Правил и не должна им противоречить. </w:t>
      </w:r>
    </w:p>
    <w:p w14:paraId="7A3C7CCF" w14:textId="177154B6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3. Нормативные и ненормативные правовые акты </w:t>
      </w:r>
      <w:r w:rsidRPr="007E4D2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D6A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2F5C">
        <w:rPr>
          <w:rFonts w:ascii="Times New Roman" w:hAnsi="Times New Roman" w:cs="Times New Roman"/>
          <w:color w:val="000000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EB686E">
        <w:rPr>
          <w:rFonts w:ascii="Times New Roman" w:hAnsi="Times New Roman" w:cs="Times New Roman"/>
          <w:sz w:val="28"/>
          <w:szCs w:val="28"/>
        </w:rPr>
        <w:t xml:space="preserve">, за исключением генерального плана и разрешений на строительство, принятые до вступления в силу Правил, применяются в части, не противоречащей им. </w:t>
      </w:r>
    </w:p>
    <w:p w14:paraId="7D8D0483" w14:textId="77777777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7" w:name="_Toc180484218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4F7B2E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6</w:t>
      </w:r>
      <w:r w:rsidR="008E4C6C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Действие Правил по отношению к ранее возникшим правам</w:t>
      </w:r>
      <w:bookmarkEnd w:id="7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25F30469" w14:textId="01CCA11D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1. Действие Правил не распространяется на градостроительные планы земельных участков, выданные до вступления в силу настоящих Правил. Правообладатели земельных участков имеют право осуществить любое строительство в соответствии с видами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и </w:t>
      </w:r>
      <w:r w:rsidRPr="00EB686E">
        <w:rPr>
          <w:rFonts w:ascii="Times New Roman" w:hAnsi="Times New Roman" w:cs="Times New Roman"/>
          <w:sz w:val="28"/>
          <w:szCs w:val="28"/>
        </w:rPr>
        <w:lastRenderedPageBreak/>
        <w:t>предельными параметрами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 объектов капитального строительства, содержащимися в таком градостроительном плане земельного участка. </w:t>
      </w:r>
    </w:p>
    <w:p w14:paraId="76FCFC7E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Положения части 1 настоящей статьи распространяются также на разрешения на строительство, выданные до вступления в силу Правил. </w:t>
      </w:r>
    </w:p>
    <w:p w14:paraId="3804D752" w14:textId="77777777" w:rsidR="00E043C5" w:rsidRDefault="003E2638" w:rsidP="00E0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В случае, если перечень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и/или наименование отдельного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использования, содержащиеся в Правилах, не соответствуют перечню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и/или наименованию отдельного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использования, указанных в каком-либо правоустанавливающем или </w:t>
      </w:r>
      <w:proofErr w:type="spellStart"/>
      <w:r w:rsidRPr="00EB686E">
        <w:rPr>
          <w:rFonts w:ascii="Times New Roman" w:hAnsi="Times New Roman" w:cs="Times New Roman"/>
          <w:sz w:val="28"/>
          <w:szCs w:val="28"/>
        </w:rPr>
        <w:t>правоудостоверяющем</w:t>
      </w:r>
      <w:proofErr w:type="spellEnd"/>
      <w:r w:rsidRPr="00EB686E">
        <w:rPr>
          <w:rFonts w:ascii="Times New Roman" w:hAnsi="Times New Roman" w:cs="Times New Roman"/>
          <w:sz w:val="28"/>
          <w:szCs w:val="28"/>
        </w:rPr>
        <w:t xml:space="preserve"> документе, выданном в установленном порядке физическому и юридическому лицу до вступления в силу настоящих Правил (свидетельство о государственной регистрации прав на объект недвижимости, градостроительный план земельного участка, договор купли-продажи или аренды объекта недвижимости и т.п.), не требуется обязательного переоформления указанных правовых документов в целях приведения в соответствие с требованиями настоящих Правил. Изменение перечня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и/или формулировки отдельного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производится в добровольном порядке пут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м внесения изменения в соответствующий документ или пут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м выдачи нового документа. </w:t>
      </w:r>
      <w:bookmarkStart w:id="8" w:name="_Toc180484219"/>
    </w:p>
    <w:p w14:paraId="6861FB90" w14:textId="30228995" w:rsidR="003E2638" w:rsidRPr="00EB686E" w:rsidRDefault="003E2638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</w:pP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>Глава 2. Регулирование землепользования и застройки органами местного самоуправления</w:t>
      </w:r>
      <w:bookmarkEnd w:id="8"/>
    </w:p>
    <w:p w14:paraId="11FCA8C5" w14:textId="67C66299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9" w:name="_Toc180484220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8E4C6C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7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Органы, осуществляющие регулирование землепользования и застройки на территории </w:t>
      </w:r>
      <w:r w:rsidR="00382F5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города</w:t>
      </w:r>
      <w:bookmarkEnd w:id="9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24E33ECC" w14:textId="4A177CBA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96">
        <w:rPr>
          <w:rFonts w:ascii="Times New Roman" w:hAnsi="Times New Roman" w:cs="Times New Roman"/>
          <w:sz w:val="28"/>
          <w:szCs w:val="28"/>
        </w:rPr>
        <w:t xml:space="preserve">1. На территории </w:t>
      </w:r>
      <w:r w:rsidR="00382F5C">
        <w:rPr>
          <w:rFonts w:ascii="Times New Roman" w:hAnsi="Times New Roman" w:cs="Times New Roman"/>
          <w:sz w:val="28"/>
          <w:szCs w:val="28"/>
        </w:rPr>
        <w:t>города</w:t>
      </w:r>
      <w:r w:rsidRPr="006C1C96">
        <w:rPr>
          <w:rFonts w:ascii="Times New Roman" w:hAnsi="Times New Roman" w:cs="Times New Roman"/>
          <w:sz w:val="28"/>
          <w:szCs w:val="28"/>
        </w:rPr>
        <w:t xml:space="preserve"> регулирование землепользования и застройки осуществляется главой</w:t>
      </w:r>
      <w:r w:rsidR="00B90831" w:rsidRPr="006C1C96">
        <w:rPr>
          <w:rFonts w:ascii="Times New Roman" w:hAnsi="Times New Roman" w:cs="Times New Roman"/>
          <w:sz w:val="28"/>
          <w:szCs w:val="28"/>
        </w:rPr>
        <w:t xml:space="preserve"> </w:t>
      </w:r>
      <w:r w:rsidR="00A74B80">
        <w:rPr>
          <w:rFonts w:ascii="Times New Roman" w:hAnsi="Times New Roman" w:cs="Times New Roman"/>
          <w:sz w:val="28"/>
          <w:szCs w:val="28"/>
        </w:rPr>
        <w:t>города Рубцовск</w:t>
      </w:r>
      <w:r w:rsidRPr="006C1C96">
        <w:rPr>
          <w:rFonts w:ascii="Times New Roman" w:hAnsi="Times New Roman" w:cs="Times New Roman"/>
          <w:sz w:val="28"/>
          <w:szCs w:val="28"/>
        </w:rPr>
        <w:t xml:space="preserve">, </w:t>
      </w:r>
      <w:r w:rsidR="00A74B80">
        <w:rPr>
          <w:rFonts w:ascii="Times New Roman" w:hAnsi="Times New Roman" w:cs="Times New Roman"/>
          <w:sz w:val="28"/>
          <w:szCs w:val="28"/>
        </w:rPr>
        <w:t>Рубцовским городским Советом Депутатов</w:t>
      </w:r>
      <w:r w:rsidRPr="006C1C96">
        <w:rPr>
          <w:rFonts w:ascii="Times New Roman" w:hAnsi="Times New Roman" w:cs="Times New Roman"/>
          <w:sz w:val="28"/>
          <w:szCs w:val="28"/>
        </w:rPr>
        <w:t xml:space="preserve">, </w:t>
      </w:r>
      <w:r w:rsidRPr="007E0641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A74B80" w:rsidRPr="007E0641">
        <w:rPr>
          <w:rFonts w:ascii="Times New Roman" w:hAnsi="Times New Roman" w:cs="Times New Roman"/>
          <w:sz w:val="28"/>
          <w:szCs w:val="28"/>
        </w:rPr>
        <w:t>вопросам</w:t>
      </w:r>
      <w:r w:rsidRPr="007E0641">
        <w:rPr>
          <w:rFonts w:ascii="Times New Roman" w:hAnsi="Times New Roman" w:cs="Times New Roman"/>
          <w:sz w:val="28"/>
          <w:szCs w:val="28"/>
        </w:rPr>
        <w:t xml:space="preserve"> </w:t>
      </w:r>
      <w:r w:rsidR="00A74B80" w:rsidRPr="007E0641">
        <w:rPr>
          <w:rFonts w:ascii="Times New Roman" w:hAnsi="Times New Roman" w:cs="Times New Roman"/>
          <w:sz w:val="28"/>
          <w:szCs w:val="28"/>
        </w:rPr>
        <w:t>землепользования и застройки территории города Рубцовска</w:t>
      </w:r>
      <w:r w:rsidR="006C1C96" w:rsidRPr="007E0641">
        <w:rPr>
          <w:rFonts w:ascii="Times New Roman" w:hAnsi="Times New Roman" w:cs="Times New Roman"/>
          <w:sz w:val="28"/>
          <w:szCs w:val="28"/>
        </w:rPr>
        <w:t>,</w:t>
      </w:r>
      <w:r w:rsidR="0008437E" w:rsidRPr="0008437E">
        <w:rPr>
          <w:rFonts w:ascii="Times New Roman" w:hAnsi="Times New Roman" w:cs="Times New Roman"/>
          <w:sz w:val="28"/>
          <w:szCs w:val="28"/>
        </w:rPr>
        <w:t xml:space="preserve"> </w:t>
      </w:r>
      <w:r w:rsidR="0008437E" w:rsidRPr="006C1C96">
        <w:rPr>
          <w:rFonts w:ascii="Times New Roman" w:hAnsi="Times New Roman" w:cs="Times New Roman"/>
          <w:sz w:val="28"/>
          <w:szCs w:val="28"/>
        </w:rPr>
        <w:t>администраци</w:t>
      </w:r>
      <w:r w:rsidR="00A74B80">
        <w:rPr>
          <w:rFonts w:ascii="Times New Roman" w:hAnsi="Times New Roman" w:cs="Times New Roman"/>
          <w:sz w:val="28"/>
          <w:szCs w:val="28"/>
        </w:rPr>
        <w:t>ей</w:t>
      </w:r>
      <w:r w:rsidR="0008437E" w:rsidRPr="0008437E">
        <w:t xml:space="preserve"> </w:t>
      </w:r>
      <w:r w:rsidR="007E0641">
        <w:rPr>
          <w:rFonts w:ascii="Times New Roman" w:hAnsi="Times New Roman" w:cs="Times New Roman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E0641">
        <w:rPr>
          <w:rFonts w:ascii="Times New Roman" w:hAnsi="Times New Roman" w:cs="Times New Roman"/>
          <w:sz w:val="28"/>
          <w:szCs w:val="28"/>
        </w:rPr>
        <w:t>.</w:t>
      </w:r>
    </w:p>
    <w:p w14:paraId="3CECD88C" w14:textId="25E109DC" w:rsidR="003E2638" w:rsidRPr="007E4D24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24">
        <w:rPr>
          <w:rFonts w:ascii="Times New Roman" w:hAnsi="Times New Roman" w:cs="Times New Roman"/>
          <w:sz w:val="28"/>
          <w:szCs w:val="28"/>
        </w:rPr>
        <w:t xml:space="preserve">2. Полномочия органов местного самоуправления </w:t>
      </w:r>
      <w:r w:rsidR="0036632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E4D24">
        <w:rPr>
          <w:rFonts w:ascii="Times New Roman" w:hAnsi="Times New Roman" w:cs="Times New Roman"/>
          <w:sz w:val="28"/>
          <w:szCs w:val="28"/>
        </w:rPr>
        <w:t xml:space="preserve"> в сфере регулирования землепользования и застройки устанавливаются в соответствии с федеральным законодательством, законодательством</w:t>
      </w:r>
      <w:r w:rsidR="00ED6A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4D24">
        <w:rPr>
          <w:rFonts w:ascii="Times New Roman" w:hAnsi="Times New Roman" w:cs="Times New Roman"/>
          <w:sz w:val="28"/>
          <w:szCs w:val="28"/>
        </w:rPr>
        <w:t xml:space="preserve"> </w:t>
      </w:r>
      <w:r w:rsidR="00382F5C">
        <w:rPr>
          <w:rFonts w:ascii="Times New Roman" w:hAnsi="Times New Roman" w:cs="Times New Roman"/>
          <w:color w:val="000000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7E4D24">
        <w:rPr>
          <w:rFonts w:ascii="Times New Roman" w:hAnsi="Times New Roman" w:cs="Times New Roman"/>
          <w:sz w:val="28"/>
          <w:szCs w:val="28"/>
        </w:rPr>
        <w:t xml:space="preserve">, </w:t>
      </w:r>
      <w:r w:rsidR="00D91D5D" w:rsidRPr="007E4D24">
        <w:rPr>
          <w:rFonts w:ascii="Times New Roman" w:hAnsi="Times New Roman" w:cs="Times New Roman"/>
          <w:sz w:val="28"/>
          <w:szCs w:val="28"/>
        </w:rPr>
        <w:t xml:space="preserve">Уставом и иными </w:t>
      </w:r>
      <w:r w:rsidRPr="007E4D2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ED6A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2F5C">
        <w:rPr>
          <w:rFonts w:ascii="Times New Roman" w:hAnsi="Times New Roman" w:cs="Times New Roman"/>
          <w:color w:val="000000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7E4D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3C54CA" w14:textId="79139A4C" w:rsidR="00D91D5D" w:rsidRPr="007E4D24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24">
        <w:rPr>
          <w:rFonts w:ascii="Times New Roman" w:hAnsi="Times New Roman" w:cs="Times New Roman"/>
          <w:sz w:val="28"/>
          <w:szCs w:val="28"/>
        </w:rPr>
        <w:t xml:space="preserve">3. Полномочия администрации </w:t>
      </w:r>
      <w:r w:rsidR="00366321">
        <w:rPr>
          <w:rFonts w:ascii="Times New Roman" w:hAnsi="Times New Roman" w:cs="Times New Roman"/>
          <w:sz w:val="28"/>
          <w:szCs w:val="28"/>
        </w:rPr>
        <w:t>город Рубцовск</w:t>
      </w:r>
      <w:r w:rsidR="00ED6A9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E4D24">
        <w:rPr>
          <w:rFonts w:ascii="Times New Roman" w:hAnsi="Times New Roman" w:cs="Times New Roman"/>
          <w:sz w:val="28"/>
          <w:szCs w:val="28"/>
        </w:rPr>
        <w:t xml:space="preserve"> в сфере регулирования землепользования и застройки, имущественных и земельных отношений устанавливаются </w:t>
      </w:r>
      <w:r w:rsidR="004A12A5" w:rsidRPr="004A12A5">
        <w:rPr>
          <w:rFonts w:ascii="Times New Roman" w:hAnsi="Times New Roman" w:cs="Times New Roman"/>
          <w:sz w:val="28"/>
          <w:szCs w:val="28"/>
        </w:rPr>
        <w:t>нормативно-правовыми документами</w:t>
      </w:r>
      <w:r w:rsidRPr="007E4D24">
        <w:rPr>
          <w:rFonts w:ascii="Times New Roman" w:hAnsi="Times New Roman" w:cs="Times New Roman"/>
          <w:sz w:val="28"/>
          <w:szCs w:val="28"/>
        </w:rPr>
        <w:t xml:space="preserve">, утверждаемыми постановлениями администрации </w:t>
      </w:r>
      <w:r w:rsidR="00382F5C">
        <w:rPr>
          <w:rFonts w:ascii="Times New Roman" w:hAnsi="Times New Roman" w:cs="Times New Roman"/>
          <w:color w:val="000000"/>
          <w:sz w:val="28"/>
          <w:szCs w:val="28"/>
        </w:rPr>
        <w:t>города Рубцовск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D91D5D" w:rsidRPr="007E4D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DB2BB" w14:textId="7DA8F983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24">
        <w:rPr>
          <w:rFonts w:ascii="Times New Roman" w:hAnsi="Times New Roman" w:cs="Times New Roman"/>
          <w:sz w:val="28"/>
          <w:szCs w:val="28"/>
        </w:rPr>
        <w:lastRenderedPageBreak/>
        <w:t xml:space="preserve">4. Состав и порядок деятельности Комиссии по подготовке проекта правил землепользования и застройки </w:t>
      </w:r>
      <w:r w:rsidR="0036632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  <w:r w:rsidRPr="007E4D24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 w:rsidR="004A12A5" w:rsidRPr="004A12A5">
        <w:rPr>
          <w:rFonts w:ascii="Times New Roman" w:hAnsi="Times New Roman" w:cs="Times New Roman"/>
          <w:sz w:val="28"/>
          <w:szCs w:val="28"/>
        </w:rPr>
        <w:t>нормативно-правовыми документами</w:t>
      </w:r>
      <w:r w:rsidRPr="007E4D24">
        <w:rPr>
          <w:rFonts w:ascii="Times New Roman" w:hAnsi="Times New Roman" w:cs="Times New Roman"/>
          <w:sz w:val="28"/>
          <w:szCs w:val="28"/>
        </w:rPr>
        <w:t xml:space="preserve">, утверждаемым постановлением администрации </w:t>
      </w:r>
      <w:r w:rsidR="00366321">
        <w:rPr>
          <w:rFonts w:ascii="Times New Roman" w:hAnsi="Times New Roman" w:cs="Times New Roman"/>
          <w:color w:val="000000"/>
          <w:sz w:val="28"/>
          <w:szCs w:val="28"/>
        </w:rPr>
        <w:t>город Рубцовск</w:t>
      </w:r>
      <w:r w:rsidR="00ED6A93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7E4D24">
        <w:rPr>
          <w:rFonts w:ascii="Times New Roman" w:hAnsi="Times New Roman" w:cs="Times New Roman"/>
          <w:sz w:val="28"/>
          <w:szCs w:val="28"/>
        </w:rPr>
        <w:t>.</w:t>
      </w:r>
      <w:r w:rsidRPr="00EB6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E989D" w14:textId="76A49375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0" w:name="_Toc180484221"/>
      <w:r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D91D5D"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8</w:t>
      </w:r>
      <w:r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084716"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Полномочия</w:t>
      </w:r>
      <w:r w:rsidR="007E4D24"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71B84"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главы</w:t>
      </w:r>
      <w:r w:rsidR="007E4D24"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D6A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382F5C"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города Рубцовск</w:t>
      </w:r>
      <w:r w:rsidR="00ED6A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Алтайского края</w:t>
      </w:r>
      <w:r w:rsidR="007E4D24" w:rsidRP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bookmarkEnd w:id="10"/>
      <w:r w:rsidR="00084716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4210F35B" w14:textId="397AECD1" w:rsidR="00084716" w:rsidRPr="006C1C96" w:rsidRDefault="00771B84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C1C96" w:rsidRPr="006C1C96">
        <w:rPr>
          <w:rFonts w:ascii="Times New Roman" w:hAnsi="Times New Roman" w:cs="Times New Roman"/>
          <w:sz w:val="28"/>
          <w:szCs w:val="28"/>
        </w:rPr>
        <w:t xml:space="preserve"> </w:t>
      </w:r>
      <w:r w:rsidR="00ED6A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2F5C">
        <w:rPr>
          <w:rFonts w:ascii="Times New Roman" w:hAnsi="Times New Roman" w:cs="Times New Roman"/>
          <w:sz w:val="28"/>
          <w:szCs w:val="28"/>
        </w:rPr>
        <w:t>города Рубцовск</w:t>
      </w:r>
      <w:r w:rsidR="006C1C96" w:rsidRPr="006C1C96">
        <w:rPr>
          <w:rFonts w:ascii="Times New Roman" w:hAnsi="Times New Roman" w:cs="Times New Roman"/>
          <w:sz w:val="28"/>
          <w:szCs w:val="28"/>
        </w:rPr>
        <w:t xml:space="preserve"> </w:t>
      </w:r>
      <w:r w:rsidR="00ED6A9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6C1C96" w:rsidRPr="006C1C96">
        <w:rPr>
          <w:rFonts w:ascii="Times New Roman" w:hAnsi="Times New Roman" w:cs="Times New Roman"/>
          <w:sz w:val="28"/>
          <w:szCs w:val="28"/>
        </w:rPr>
        <w:t>осуществляет следующие полномочия</w:t>
      </w:r>
      <w:r w:rsidR="00084716" w:rsidRPr="006C1C96">
        <w:rPr>
          <w:rFonts w:ascii="Times New Roman" w:hAnsi="Times New Roman" w:cs="Times New Roman"/>
          <w:sz w:val="28"/>
          <w:szCs w:val="28"/>
        </w:rPr>
        <w:t>:</w:t>
      </w:r>
    </w:p>
    <w:p w14:paraId="1F54C999" w14:textId="55B73E39" w:rsidR="00084716" w:rsidRPr="006C1C96" w:rsidRDefault="00084716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96">
        <w:rPr>
          <w:rFonts w:ascii="Times New Roman" w:hAnsi="Times New Roman" w:cs="Times New Roman"/>
          <w:sz w:val="28"/>
          <w:szCs w:val="28"/>
        </w:rPr>
        <w:t xml:space="preserve">1) </w:t>
      </w:r>
      <w:r w:rsidR="00771B84" w:rsidRPr="00771B84">
        <w:rPr>
          <w:rFonts w:ascii="Times New Roman" w:hAnsi="Times New Roman" w:cs="Times New Roman"/>
          <w:sz w:val="28"/>
          <w:szCs w:val="28"/>
        </w:rPr>
        <w:t>принимает решения о подготовке проекта правил землепользования и застройки, проектов о внесении изменений в правила землепользования и застройки, местных нормативов градостроительного проектирования, решения о развитии застроенных территорий, решения о подготовке и утверждении документации по планировке территории города;</w:t>
      </w:r>
    </w:p>
    <w:p w14:paraId="4DF9E1DE" w14:textId="0A497D22" w:rsidR="00084716" w:rsidRPr="00EB686E" w:rsidRDefault="006C1C96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96">
        <w:rPr>
          <w:rFonts w:ascii="Times New Roman" w:hAnsi="Times New Roman" w:cs="Times New Roman"/>
          <w:sz w:val="28"/>
          <w:szCs w:val="28"/>
        </w:rPr>
        <w:t>2</w:t>
      </w:r>
      <w:r w:rsidR="00084716" w:rsidRPr="006C1C96">
        <w:rPr>
          <w:rFonts w:ascii="Times New Roman" w:hAnsi="Times New Roman" w:cs="Times New Roman"/>
          <w:sz w:val="28"/>
          <w:szCs w:val="28"/>
        </w:rPr>
        <w:t>) иные полномочия в соответствии с действующим законодательством.</w:t>
      </w:r>
    </w:p>
    <w:p w14:paraId="1AF5DE72" w14:textId="1BE39A12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1" w:name="_Toc180484222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D91D5D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9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084716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Полномочия администрации </w:t>
      </w:r>
      <w:r w:rsidR="00382F5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города Рубцовск</w:t>
      </w:r>
      <w:r w:rsidR="00D162E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Алтайского края</w:t>
      </w:r>
      <w:r w:rsidR="00084716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области регулирования отношений по вопросам землепользования и застройки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  <w:bookmarkEnd w:id="11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074E4788" w14:textId="059A6A8E" w:rsidR="00084716" w:rsidRPr="00903851" w:rsidRDefault="00084716" w:rsidP="00EB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51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 w:rsidR="00D162E9">
        <w:rPr>
          <w:rFonts w:ascii="Times New Roman" w:hAnsi="Times New Roman" w:cs="Times New Roman"/>
          <w:sz w:val="28"/>
          <w:szCs w:val="28"/>
        </w:rPr>
        <w:t xml:space="preserve"> </w:t>
      </w:r>
      <w:r w:rsidR="00382F5C">
        <w:rPr>
          <w:rFonts w:ascii="Times New Roman" w:hAnsi="Times New Roman" w:cs="Times New Roman"/>
          <w:sz w:val="28"/>
          <w:szCs w:val="28"/>
        </w:rPr>
        <w:t>города Рубцовск</w:t>
      </w:r>
      <w:r w:rsidR="00D162E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D1D7F" w:rsidRPr="00FD1D7F">
        <w:rPr>
          <w:rFonts w:ascii="Times New Roman" w:hAnsi="Times New Roman" w:cs="Times New Roman"/>
          <w:sz w:val="28"/>
          <w:szCs w:val="28"/>
        </w:rPr>
        <w:t xml:space="preserve"> </w:t>
      </w:r>
      <w:r w:rsidRPr="00903851">
        <w:rPr>
          <w:rFonts w:ascii="Times New Roman" w:hAnsi="Times New Roman" w:cs="Times New Roman"/>
          <w:sz w:val="28"/>
          <w:szCs w:val="28"/>
        </w:rPr>
        <w:t>в области регулирования отношений по вопросам землепользования и застройки относятся:</w:t>
      </w:r>
    </w:p>
    <w:p w14:paraId="4AC2E23E" w14:textId="3F0424D1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>1) подготовка документов территориального планирования городского округа, проекта правил землепользования и застройки, документации по планировке территории самостоятельно либо на основании государственного или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исключением случаев, предусмотренных законодательством Российской Федерации;</w:t>
      </w:r>
    </w:p>
    <w:p w14:paraId="316E46D5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2) резервирование земель и изъятие земельных участков в границах городского округа для муниципальных нужд;</w:t>
      </w:r>
    </w:p>
    <w:p w14:paraId="6EA018D7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3) ведение информационной системы обеспечения градостроительной деятельности, осуществляемой на территории городского округа;</w:t>
      </w:r>
    </w:p>
    <w:p w14:paraId="0EE5EA8B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4) организация строительства и создание условий для жилищного строительства;</w:t>
      </w:r>
    </w:p>
    <w:p w14:paraId="2563827B" w14:textId="1C78661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5) присвоение адресов объектам адресации, изменение, аннулирование адресов,</w:t>
      </w:r>
      <w:r w:rsidRPr="00BB59BC">
        <w:rPr>
          <w:rFonts w:ascii="Times New Roman" w:hAnsi="Times New Roman" w:cs="Times New Roman"/>
          <w:sz w:val="28"/>
          <w:szCs w:val="24"/>
        </w:rPr>
        <w:t xml:space="preserve"> присвоение наименований элементам улично-дорожной сети в порядке,</w:t>
      </w:r>
      <w:r w:rsidRPr="002A32E5">
        <w:rPr>
          <w:rFonts w:ascii="Times New Roman" w:hAnsi="Times New Roman" w:cs="Times New Roman"/>
          <w:sz w:val="28"/>
          <w:szCs w:val="24"/>
        </w:rPr>
        <w:t xml:space="preserve"> предусмотренном законодательством и правовыми актами городского Совета депутатов, размещение информации в государственном адресном реестре;</w:t>
      </w:r>
    </w:p>
    <w:p w14:paraId="7591740F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lastRenderedPageBreak/>
        <w:tab/>
        <w:t>6) принятие в установленном порядке решений о переводе жилых помещений в нежилые помещения и нежилых помещений в жилые помещения;</w:t>
      </w:r>
    </w:p>
    <w:p w14:paraId="681E594F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7) согласование переустройства и перепланировки жилых помещений, определение порядка приведения в прежнее состояние жилого помещения, которое было самовольно перепланировано или переустроено;</w:t>
      </w:r>
    </w:p>
    <w:p w14:paraId="6F552142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8) принятие решений о предоставлении земельных участков, находящихся в собственности и ведении городского округа, в собственность гражданам и юридическим лицам;</w:t>
      </w:r>
    </w:p>
    <w:p w14:paraId="2FE9E0F5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9) управление и распоряжение земельными участками, находящимися в собственности и ведении городского округа;</w:t>
      </w:r>
    </w:p>
    <w:p w14:paraId="3A67D3C5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10) разработка и реализация местных программ использования и охраны земель;</w:t>
      </w:r>
    </w:p>
    <w:p w14:paraId="3C341252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11) инициирование проведения землеустройства;</w:t>
      </w:r>
    </w:p>
    <w:p w14:paraId="34AFA0E4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12) осуществление муниципального земельного контроля в границах городского округа;</w:t>
      </w:r>
    </w:p>
    <w:p w14:paraId="50BC2125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  <w:t>13) выдача градостроительного плана земельного участка, расположенного в границах городского округа,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города;</w:t>
      </w:r>
    </w:p>
    <w:p w14:paraId="5C506BDF" w14:textId="10C37DFC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ab/>
      </w:r>
      <w:r w:rsidRPr="002A32E5">
        <w:rPr>
          <w:rFonts w:ascii="Times New Roman" w:hAnsi="Times New Roman" w:cs="Times New Roman"/>
          <w:bCs/>
          <w:iCs/>
          <w:sz w:val="28"/>
          <w:szCs w:val="24"/>
        </w:rPr>
        <w:t xml:space="preserve">14)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</w:t>
      </w:r>
      <w:r w:rsidR="0091225D">
        <w:rPr>
          <w:rFonts w:ascii="Times New Roman" w:hAnsi="Times New Roman" w:cs="Times New Roman"/>
          <w:bCs/>
          <w:iCs/>
          <w:sz w:val="28"/>
          <w:szCs w:val="24"/>
        </w:rPr>
        <w:t>«</w:t>
      </w:r>
      <w:r w:rsidRPr="002A32E5">
        <w:rPr>
          <w:rFonts w:ascii="Times New Roman" w:hAnsi="Times New Roman" w:cs="Times New Roman"/>
          <w:bCs/>
          <w:iCs/>
          <w:sz w:val="28"/>
          <w:szCs w:val="24"/>
        </w:rPr>
        <w:t>О рекламе</w:t>
      </w:r>
      <w:r w:rsidR="0091225D">
        <w:rPr>
          <w:rFonts w:ascii="Times New Roman" w:hAnsi="Times New Roman" w:cs="Times New Roman"/>
          <w:bCs/>
          <w:iCs/>
          <w:sz w:val="28"/>
          <w:szCs w:val="24"/>
        </w:rPr>
        <w:t>»</w:t>
      </w:r>
      <w:r w:rsidRPr="002A32E5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14:paraId="14472547" w14:textId="77777777" w:rsidR="002A32E5" w:rsidRPr="002A32E5" w:rsidRDefault="002A32E5" w:rsidP="002A32E5">
      <w:pPr>
        <w:spacing w:after="0" w:line="20" w:lineRule="atLeast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A32E5">
        <w:rPr>
          <w:rFonts w:ascii="Times New Roman" w:hAnsi="Times New Roman" w:cs="Times New Roman"/>
          <w:bCs/>
          <w:sz w:val="28"/>
          <w:szCs w:val="24"/>
        </w:rPr>
        <w:t>15) направление уве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>ления о соответствии указанных в уве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 xml:space="preserve">лении о планируемом строительстве параметров объекта индивидуального жилищного строительства или садового 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 xml:space="preserve">а установленным параметрам и допустимости размещения объекта индивидуального жилищного строительства или садового 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>а на земельном участке, уве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>ления о несоответствии указанных в уве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 xml:space="preserve">лении о планируемом строительстве параметров объекта индивидуального жилищного строительства или садового 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 xml:space="preserve">а установленным параметрам и (или) недопустимости размещения объекта индивидуального жилищного строительства или садового 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>а на земельном участке, уве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 xml:space="preserve">ления о соответствии или несоответствии построенных или реконструированных объекта индивидуального жилищного строительства или садового 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 xml:space="preserve">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</w:t>
      </w:r>
      <w:smartTag w:uri="urn:schemas-microsoft-com:office:smarttags" w:element="PersonName">
        <w:r w:rsidRPr="002A32E5">
          <w:rPr>
            <w:rFonts w:ascii="Times New Roman" w:hAnsi="Times New Roman" w:cs="Times New Roman"/>
            <w:bCs/>
            <w:sz w:val="28"/>
            <w:szCs w:val="24"/>
          </w:rPr>
          <w:t>дом</w:t>
        </w:r>
      </w:smartTag>
      <w:r w:rsidRPr="002A32E5">
        <w:rPr>
          <w:rFonts w:ascii="Times New Roman" w:hAnsi="Times New Roman" w:cs="Times New Roman"/>
          <w:bCs/>
          <w:sz w:val="28"/>
          <w:szCs w:val="24"/>
        </w:rPr>
        <w:t xml:space="preserve">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</w:t>
      </w:r>
      <w:r w:rsidRPr="002A32E5">
        <w:rPr>
          <w:rFonts w:ascii="Times New Roman" w:hAnsi="Times New Roman" w:cs="Times New Roman"/>
          <w:bCs/>
          <w:sz w:val="28"/>
          <w:szCs w:val="24"/>
        </w:rPr>
        <w:lastRenderedPageBreak/>
        <w:t>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14:paraId="086DD16A" w14:textId="77777777" w:rsidR="002A32E5" w:rsidRPr="002A32E5" w:rsidRDefault="002A32E5" w:rsidP="002A32E5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A32E5">
        <w:rPr>
          <w:rFonts w:ascii="Times New Roman" w:hAnsi="Times New Roman" w:cs="Times New Roman"/>
          <w:sz w:val="28"/>
          <w:szCs w:val="24"/>
        </w:rPr>
        <w:t>16)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14:paraId="326F2716" w14:textId="79DC947B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2" w:name="_Toc180484223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0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C52EE3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Комиссия по подготовке Правил землепользования и застройки</w:t>
      </w:r>
      <w:bookmarkEnd w:id="12"/>
    </w:p>
    <w:p w14:paraId="6BC6F28E" w14:textId="4386488B" w:rsidR="00C52EE3" w:rsidRPr="004C0983" w:rsidRDefault="00C52EE3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83">
        <w:rPr>
          <w:rFonts w:ascii="Times New Roman" w:hAnsi="Times New Roman" w:cs="Times New Roman"/>
          <w:sz w:val="28"/>
          <w:szCs w:val="28"/>
        </w:rPr>
        <w:t xml:space="preserve">1. Комиссия по подготовке Правил землепользования и застройки (далее </w:t>
      </w:r>
      <w:r w:rsidR="00052B4D">
        <w:rPr>
          <w:rFonts w:ascii="Times New Roman" w:hAnsi="Times New Roman" w:cs="Times New Roman"/>
          <w:sz w:val="28"/>
          <w:szCs w:val="28"/>
        </w:rPr>
        <w:t>—</w:t>
      </w:r>
      <w:r w:rsidRPr="004C0983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действующим консультативным органом при</w:t>
      </w:r>
      <w:r w:rsidR="00DA7E3F">
        <w:rPr>
          <w:rFonts w:ascii="Times New Roman" w:hAnsi="Times New Roman" w:cs="Times New Roman"/>
          <w:sz w:val="28"/>
          <w:szCs w:val="28"/>
        </w:rPr>
        <w:t xml:space="preserve"> главе города Рубцовск.</w:t>
      </w:r>
    </w:p>
    <w:p w14:paraId="7A8C9B09" w14:textId="64C34497" w:rsidR="008D3FA8" w:rsidRDefault="00C52EE3" w:rsidP="008D3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83">
        <w:rPr>
          <w:rFonts w:ascii="Times New Roman" w:hAnsi="Times New Roman" w:cs="Times New Roman"/>
          <w:sz w:val="28"/>
          <w:szCs w:val="28"/>
        </w:rPr>
        <w:t>2.</w:t>
      </w:r>
      <w:r w:rsidR="00052B4D">
        <w:rPr>
          <w:rFonts w:ascii="Times New Roman" w:hAnsi="Times New Roman" w:cs="Times New Roman"/>
          <w:sz w:val="28"/>
          <w:szCs w:val="28"/>
        </w:rPr>
        <w:t xml:space="preserve"> </w:t>
      </w:r>
      <w:r w:rsidR="008D3FA8" w:rsidRPr="008D3FA8">
        <w:rPr>
          <w:rFonts w:ascii="Times New Roman" w:hAnsi="Times New Roman" w:cs="Times New Roman"/>
          <w:sz w:val="28"/>
          <w:szCs w:val="28"/>
        </w:rPr>
        <w:t>Комиссия рассматривает проекты градостроительных решений, другие вопросы, возникающие в ходе реализации проектов, организует проведение публичных слушаний по проектам градостроительных решений, подведение итогов публичных слушаний и принимает решения в пределах своих полномочий.</w:t>
      </w:r>
    </w:p>
    <w:p w14:paraId="4A3945ED" w14:textId="74367C67" w:rsidR="008D3FA8" w:rsidRDefault="008D3FA8" w:rsidP="008D3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3FA8">
        <w:rPr>
          <w:rFonts w:ascii="Times New Roman" w:hAnsi="Times New Roman" w:cs="Times New Roman"/>
          <w:sz w:val="28"/>
          <w:szCs w:val="28"/>
        </w:rPr>
        <w:t xml:space="preserve">Состав Комиссии и порядок ее деятельности утверждается постановлением администрации города в соответствии с законодательством и настоящими Правилами. </w:t>
      </w:r>
    </w:p>
    <w:p w14:paraId="668235D4" w14:textId="72320A54" w:rsidR="008D3FA8" w:rsidRDefault="008D3FA8" w:rsidP="008D3FA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3FA8">
        <w:rPr>
          <w:rFonts w:ascii="Times New Roman" w:hAnsi="Times New Roman" w:cs="Times New Roman"/>
          <w:sz w:val="28"/>
          <w:szCs w:val="28"/>
        </w:rPr>
        <w:t>Комиссия в своей работе учитывает мнение Совета территориального общественного самоуправления, интересы которого затрагиваются при рассмотрении проектов градостроительных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1E0EAF" w14:textId="3817A9EF" w:rsidR="00C52EE3" w:rsidRPr="004C0983" w:rsidRDefault="00B135A7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2EE3" w:rsidRPr="004C0983">
        <w:rPr>
          <w:rFonts w:ascii="Times New Roman" w:hAnsi="Times New Roman" w:cs="Times New Roman"/>
          <w:sz w:val="28"/>
          <w:szCs w:val="28"/>
        </w:rPr>
        <w:t>. К полномочиям Комиссии в области регулирования отношений по вопросам землепользования и застройки относятся:</w:t>
      </w:r>
    </w:p>
    <w:p w14:paraId="0E260514" w14:textId="20ABDBFC" w:rsidR="00C52EE3" w:rsidRPr="0050755A" w:rsidRDefault="00C52EE3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83">
        <w:rPr>
          <w:rFonts w:ascii="Times New Roman" w:hAnsi="Times New Roman" w:cs="Times New Roman"/>
          <w:sz w:val="28"/>
          <w:szCs w:val="28"/>
        </w:rPr>
        <w:t xml:space="preserve">1) </w:t>
      </w:r>
      <w:r w:rsidR="0050755A">
        <w:rPr>
          <w:rFonts w:ascii="Times New Roman" w:hAnsi="Times New Roman" w:cs="Times New Roman"/>
          <w:sz w:val="28"/>
          <w:szCs w:val="28"/>
        </w:rPr>
        <w:t xml:space="preserve">рассмотрение вопросов </w:t>
      </w:r>
      <w:r w:rsidR="0050755A" w:rsidRPr="0050755A">
        <w:rPr>
          <w:rFonts w:ascii="Times New Roman" w:hAnsi="Times New Roman" w:cs="Times New Roman"/>
          <w:sz w:val="28"/>
          <w:szCs w:val="28"/>
        </w:rPr>
        <w:t xml:space="preserve">по проекту Правил землепользования и застройки </w:t>
      </w:r>
      <w:r w:rsidR="00D162E9">
        <w:rPr>
          <w:rFonts w:ascii="Times New Roman" w:hAnsi="Times New Roman" w:cs="Times New Roman"/>
          <w:sz w:val="28"/>
          <w:szCs w:val="28"/>
        </w:rPr>
        <w:t>муниципального образования города Рубцовск Алтайского края</w:t>
      </w:r>
      <w:r w:rsidR="0050755A" w:rsidRPr="0050755A">
        <w:rPr>
          <w:rFonts w:ascii="Times New Roman" w:hAnsi="Times New Roman" w:cs="Times New Roman"/>
          <w:sz w:val="28"/>
          <w:szCs w:val="28"/>
        </w:rPr>
        <w:t>;</w:t>
      </w:r>
    </w:p>
    <w:p w14:paraId="74D539D8" w14:textId="121CD3DA" w:rsidR="0050755A" w:rsidRPr="0050755A" w:rsidRDefault="0050755A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 w:cs="Times New Roman"/>
          <w:sz w:val="28"/>
          <w:szCs w:val="28"/>
        </w:rPr>
        <w:t xml:space="preserve"> по проектам планировки территории;</w:t>
      </w:r>
    </w:p>
    <w:p w14:paraId="33190C7B" w14:textId="7A1E1E0B" w:rsidR="0050755A" w:rsidRPr="0050755A" w:rsidRDefault="0050755A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 w:cs="Times New Roman"/>
          <w:sz w:val="28"/>
          <w:szCs w:val="28"/>
        </w:rPr>
        <w:t xml:space="preserve"> по проектам межевания территории;</w:t>
      </w:r>
    </w:p>
    <w:p w14:paraId="63008BA5" w14:textId="326F53CC" w:rsidR="0050755A" w:rsidRPr="0050755A" w:rsidRDefault="0050755A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 w:cs="Times New Roman"/>
          <w:sz w:val="28"/>
          <w:szCs w:val="28"/>
        </w:rPr>
        <w:t xml:space="preserve"> по предоставлениям разрешений на условно разрешенные виды использования земельных участков или объектов капитального строительства;</w:t>
      </w:r>
    </w:p>
    <w:p w14:paraId="26FA254A" w14:textId="0CD03A3F" w:rsidR="0050755A" w:rsidRPr="0050755A" w:rsidRDefault="0050755A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A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 w:cs="Times New Roman"/>
          <w:sz w:val="28"/>
          <w:szCs w:val="28"/>
        </w:rPr>
        <w:t xml:space="preserve"> по предоставлениям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65755462" w14:textId="126C70B5" w:rsidR="0050755A" w:rsidRPr="0050755A" w:rsidRDefault="0050755A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5A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рассмотрение вопросов</w:t>
      </w:r>
      <w:r w:rsidRPr="0050755A">
        <w:rPr>
          <w:rFonts w:ascii="Times New Roman" w:hAnsi="Times New Roman" w:cs="Times New Roman"/>
          <w:sz w:val="28"/>
          <w:szCs w:val="28"/>
        </w:rPr>
        <w:t xml:space="preserve"> по изменениям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14:paraId="639D77E7" w14:textId="667A834D" w:rsidR="00C52EE3" w:rsidRDefault="0050755A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52EE3" w:rsidRPr="004C0983">
        <w:rPr>
          <w:rFonts w:ascii="Times New Roman" w:hAnsi="Times New Roman" w:cs="Times New Roman"/>
          <w:sz w:val="28"/>
          <w:szCs w:val="28"/>
        </w:rPr>
        <w:t xml:space="preserve">) </w:t>
      </w:r>
      <w:r w:rsidR="00B135A7">
        <w:rPr>
          <w:rFonts w:ascii="Times New Roman" w:hAnsi="Times New Roman" w:cs="Times New Roman"/>
          <w:sz w:val="28"/>
          <w:szCs w:val="28"/>
        </w:rPr>
        <w:t>рассмотрение вопросов внесения изменений и дополнений в Правила землепользования и застройки города Рубцовск;</w:t>
      </w:r>
    </w:p>
    <w:p w14:paraId="7CF12803" w14:textId="7B6D4EA2" w:rsidR="0050755A" w:rsidRPr="0050755A" w:rsidRDefault="00B135A7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50755A" w:rsidRPr="0050755A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в установленной сфере деятельности Комиссия имеет право:</w:t>
      </w:r>
    </w:p>
    <w:p w14:paraId="4A98F273" w14:textId="3638319D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55A" w:rsidRPr="0050755A">
        <w:rPr>
          <w:rFonts w:ascii="Times New Roman" w:hAnsi="Times New Roman" w:cs="Times New Roman"/>
          <w:sz w:val="28"/>
          <w:szCs w:val="28"/>
        </w:rPr>
        <w:t>.1. определять перечень необходимых мероприятий, принимать решения с учетом требований действующего законодательства, направленные на реализацию своих полномочий в целях организации и проведения публичных слушаний, общественных обсуждений по вопросам, находящимся в компетенции Комиссии;</w:t>
      </w:r>
    </w:p>
    <w:p w14:paraId="689A0D40" w14:textId="791C3120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55A" w:rsidRPr="0050755A">
        <w:rPr>
          <w:rFonts w:ascii="Times New Roman" w:hAnsi="Times New Roman" w:cs="Times New Roman"/>
          <w:sz w:val="28"/>
          <w:szCs w:val="28"/>
        </w:rPr>
        <w:t>.2. запрашивать в установленном порядке у государственных, муниципальных органов и организаций, у специализированных организаций сведения, документы и материалы, относящиеся к рассматриваемым на заседаниях вопросам (в том числе необходимых для организации и проведения публичных слушаний, общественных обсуждений);</w:t>
      </w:r>
    </w:p>
    <w:p w14:paraId="78FB4A88" w14:textId="08321014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55A" w:rsidRPr="0050755A">
        <w:rPr>
          <w:rFonts w:ascii="Times New Roman" w:hAnsi="Times New Roman" w:cs="Times New Roman"/>
          <w:sz w:val="28"/>
          <w:szCs w:val="28"/>
        </w:rPr>
        <w:t xml:space="preserve">.3.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 </w:t>
      </w:r>
      <w:r w:rsidR="00D162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0755A" w:rsidRPr="0050755A">
        <w:rPr>
          <w:rFonts w:ascii="Times New Roman" w:hAnsi="Times New Roman" w:cs="Times New Roman"/>
          <w:sz w:val="28"/>
          <w:szCs w:val="28"/>
        </w:rPr>
        <w:t>города Рубцовск</w:t>
      </w:r>
      <w:r w:rsidR="00D162E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0755A" w:rsidRPr="0050755A">
        <w:rPr>
          <w:rFonts w:ascii="Times New Roman" w:hAnsi="Times New Roman" w:cs="Times New Roman"/>
          <w:sz w:val="28"/>
          <w:szCs w:val="28"/>
        </w:rPr>
        <w:t>;</w:t>
      </w:r>
    </w:p>
    <w:p w14:paraId="5B672E07" w14:textId="192B276A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55A" w:rsidRPr="0050755A">
        <w:rPr>
          <w:rFonts w:ascii="Times New Roman" w:hAnsi="Times New Roman" w:cs="Times New Roman"/>
          <w:sz w:val="28"/>
          <w:szCs w:val="28"/>
        </w:rPr>
        <w:t>.4. привлекать специалистов, независимых экспертов к работе по подготовке соответствующих рекомендаций;</w:t>
      </w:r>
    </w:p>
    <w:p w14:paraId="205DAEAB" w14:textId="28FE0AFB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55A" w:rsidRPr="0050755A">
        <w:rPr>
          <w:rFonts w:ascii="Times New Roman" w:hAnsi="Times New Roman" w:cs="Times New Roman"/>
          <w:sz w:val="28"/>
          <w:szCs w:val="28"/>
        </w:rPr>
        <w:t xml:space="preserve">.5. публиковать материалы о своей деятельности, в том числе путем размещения на официальном сайте Администрации </w:t>
      </w:r>
      <w:r w:rsidR="00D162E9">
        <w:rPr>
          <w:rFonts w:ascii="Times New Roman" w:hAnsi="Times New Roman" w:cs="Times New Roman"/>
          <w:sz w:val="28"/>
          <w:szCs w:val="28"/>
        </w:rPr>
        <w:t>города Рубцовск</w:t>
      </w:r>
      <w:r w:rsidR="0050755A" w:rsidRPr="0050755A">
        <w:rPr>
          <w:rFonts w:ascii="Times New Roman" w:hAnsi="Times New Roman" w:cs="Times New Roman"/>
          <w:sz w:val="28"/>
          <w:szCs w:val="28"/>
        </w:rPr>
        <w:t xml:space="preserve"> Алтайского края в информационно-телекоммуникационной сети </w:t>
      </w:r>
      <w:r w:rsidR="0091225D">
        <w:rPr>
          <w:rFonts w:ascii="Times New Roman" w:hAnsi="Times New Roman" w:cs="Times New Roman"/>
          <w:sz w:val="28"/>
          <w:szCs w:val="28"/>
        </w:rPr>
        <w:t>«</w:t>
      </w:r>
      <w:r w:rsidR="0050755A" w:rsidRPr="0050755A">
        <w:rPr>
          <w:rFonts w:ascii="Times New Roman" w:hAnsi="Times New Roman" w:cs="Times New Roman"/>
          <w:sz w:val="28"/>
          <w:szCs w:val="28"/>
        </w:rPr>
        <w:t>Интернет</w:t>
      </w:r>
      <w:r w:rsidR="0091225D">
        <w:rPr>
          <w:rFonts w:ascii="Times New Roman" w:hAnsi="Times New Roman" w:cs="Times New Roman"/>
          <w:sz w:val="28"/>
          <w:szCs w:val="28"/>
        </w:rPr>
        <w:t>»</w:t>
      </w:r>
      <w:r w:rsidR="0050755A" w:rsidRPr="0050755A">
        <w:rPr>
          <w:rFonts w:ascii="Times New Roman" w:hAnsi="Times New Roman" w:cs="Times New Roman"/>
          <w:sz w:val="28"/>
          <w:szCs w:val="28"/>
        </w:rPr>
        <w:t>;</w:t>
      </w:r>
    </w:p>
    <w:p w14:paraId="45028DB8" w14:textId="06CC0A06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55A" w:rsidRPr="0050755A">
        <w:rPr>
          <w:rFonts w:ascii="Times New Roman" w:hAnsi="Times New Roman" w:cs="Times New Roman"/>
          <w:sz w:val="28"/>
          <w:szCs w:val="28"/>
        </w:rPr>
        <w:t>.6. в соответствии с порядком и сроками проведения работ по подготовке проекта правил землепользования и застройки,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работ, подводить итоги выполненных работ;</w:t>
      </w:r>
    </w:p>
    <w:p w14:paraId="0E039D25" w14:textId="60A22D63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755A" w:rsidRPr="0050755A">
        <w:rPr>
          <w:rFonts w:ascii="Times New Roman" w:hAnsi="Times New Roman" w:cs="Times New Roman"/>
          <w:sz w:val="28"/>
          <w:szCs w:val="28"/>
        </w:rPr>
        <w:t>.7. осуществлять иные права, связанные с подготовкой проекта правил землепользования и застройки, проекта о внесении изменений в Правила землепользования и застройки</w:t>
      </w:r>
      <w:r w:rsidR="007844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755A" w:rsidRPr="0050755A">
        <w:rPr>
          <w:rFonts w:ascii="Times New Roman" w:hAnsi="Times New Roman" w:cs="Times New Roman"/>
          <w:sz w:val="28"/>
          <w:szCs w:val="28"/>
        </w:rPr>
        <w:t xml:space="preserve"> города Рубцовск</w:t>
      </w:r>
      <w:r w:rsidR="007844F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0755A" w:rsidRPr="0050755A">
        <w:rPr>
          <w:rFonts w:ascii="Times New Roman" w:hAnsi="Times New Roman" w:cs="Times New Roman"/>
          <w:sz w:val="28"/>
          <w:szCs w:val="28"/>
        </w:rPr>
        <w:t xml:space="preserve"> и их применением по вопросам, входящим в компетенцию Комиссии;</w:t>
      </w:r>
    </w:p>
    <w:p w14:paraId="3BB04AFD" w14:textId="3F85E434" w:rsidR="0050755A" w:rsidRPr="0050755A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4F6">
        <w:rPr>
          <w:rFonts w:ascii="Times New Roman" w:hAnsi="Times New Roman" w:cs="Times New Roman"/>
          <w:sz w:val="28"/>
          <w:szCs w:val="28"/>
        </w:rPr>
        <w:t>.8. готовить рекомендации г</w:t>
      </w:r>
      <w:r w:rsidR="0050755A" w:rsidRPr="0050755A">
        <w:rPr>
          <w:rFonts w:ascii="Times New Roman" w:hAnsi="Times New Roman" w:cs="Times New Roman"/>
          <w:sz w:val="28"/>
          <w:szCs w:val="28"/>
        </w:rPr>
        <w:t>лаве города Рубцовска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застройки.</w:t>
      </w:r>
    </w:p>
    <w:p w14:paraId="4BADBE46" w14:textId="530E91F4" w:rsidR="00C52EE3" w:rsidRPr="004C0983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2EE3" w:rsidRPr="004C0983">
        <w:rPr>
          <w:rFonts w:ascii="Times New Roman" w:hAnsi="Times New Roman" w:cs="Times New Roman"/>
          <w:sz w:val="28"/>
          <w:szCs w:val="28"/>
        </w:rPr>
        <w:t>. Персональный состав членов Комиссии утверждается Главой администрации</w:t>
      </w:r>
      <w:r w:rsidR="00A479B4">
        <w:rPr>
          <w:rFonts w:ascii="Times New Roman" w:hAnsi="Times New Roman" w:cs="Times New Roman"/>
          <w:sz w:val="28"/>
          <w:szCs w:val="28"/>
        </w:rPr>
        <w:t xml:space="preserve"> </w:t>
      </w:r>
      <w:r w:rsidR="00382F5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52EE3" w:rsidRPr="004C0983">
        <w:rPr>
          <w:rFonts w:ascii="Times New Roman" w:hAnsi="Times New Roman" w:cs="Times New Roman"/>
          <w:sz w:val="28"/>
          <w:szCs w:val="28"/>
        </w:rPr>
        <w:t>.</w:t>
      </w:r>
    </w:p>
    <w:p w14:paraId="63696283" w14:textId="133A6C08" w:rsidR="00C52EE3" w:rsidRPr="004C0983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2EE3" w:rsidRPr="004C0983">
        <w:rPr>
          <w:rFonts w:ascii="Times New Roman" w:hAnsi="Times New Roman" w:cs="Times New Roman"/>
          <w:sz w:val="28"/>
          <w:szCs w:val="28"/>
        </w:rPr>
        <w:t>. Протоколы заседаний Комиссии являются открытыми для всех заинтересованных лиц.</w:t>
      </w:r>
    </w:p>
    <w:p w14:paraId="5F74F53E" w14:textId="4D09853B" w:rsidR="00C52EE3" w:rsidRPr="00EB686E" w:rsidRDefault="00254E0C" w:rsidP="00507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2EE3" w:rsidRPr="004C0983">
        <w:rPr>
          <w:rFonts w:ascii="Times New Roman" w:hAnsi="Times New Roman" w:cs="Times New Roman"/>
          <w:sz w:val="28"/>
          <w:szCs w:val="28"/>
        </w:rPr>
        <w:t xml:space="preserve">. В случае, если председатель или член Комиссии имеет прямую заинтересованность в рассмотрении поступившей на рассмотрение Комиссии </w:t>
      </w:r>
      <w:r w:rsidR="00C52EE3" w:rsidRPr="004C0983">
        <w:rPr>
          <w:rFonts w:ascii="Times New Roman" w:hAnsi="Times New Roman" w:cs="Times New Roman"/>
          <w:sz w:val="28"/>
          <w:szCs w:val="28"/>
        </w:rPr>
        <w:lastRenderedPageBreak/>
        <w:t>заявки, или находится в родственных отношениях с подателем заявки, по поводу которой принимается решение,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вопросу.</w:t>
      </w:r>
    </w:p>
    <w:p w14:paraId="13BB3487" w14:textId="302B2A44" w:rsidR="00C52EE3" w:rsidRPr="00EB686E" w:rsidRDefault="00F57D59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3" w:name="_Toc180484224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</w:t>
      </w:r>
      <w:r w:rsidR="003E2638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771B84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Полномочия </w:t>
      </w:r>
      <w:r w:rsid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городского Совета депутатов</w:t>
      </w:r>
      <w:r w:rsidR="00771B84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71B8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города Рубцовск</w:t>
      </w:r>
      <w:r w:rsidR="00771B84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области регулирования отношений по вопросам землепользования и застройки.</w:t>
      </w:r>
      <w:bookmarkEnd w:id="13"/>
    </w:p>
    <w:p w14:paraId="30C4A09B" w14:textId="5A3D55FC" w:rsidR="008D1FD5" w:rsidRPr="008D1FD5" w:rsidRDefault="008D1FD5" w:rsidP="0050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D5">
        <w:rPr>
          <w:rFonts w:ascii="Times New Roman" w:hAnsi="Times New Roman" w:cs="Times New Roman"/>
          <w:sz w:val="28"/>
          <w:szCs w:val="28"/>
        </w:rPr>
        <w:t>К полномочиям городского Совета депутатов города Рубцовск в области регулирования отношений по вопросам землепользования и застройки относятся:</w:t>
      </w:r>
    </w:p>
    <w:p w14:paraId="6A5A2787" w14:textId="63C75CEE" w:rsidR="008D1FD5" w:rsidRPr="008D1FD5" w:rsidRDefault="008D1FD5" w:rsidP="0050755A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D1FD5">
        <w:rPr>
          <w:rFonts w:ascii="Times New Roman" w:hAnsi="Times New Roman" w:cs="Times New Roman"/>
          <w:sz w:val="28"/>
          <w:szCs w:val="28"/>
        </w:rPr>
        <w:t xml:space="preserve">тверждение правил землепользования, правил застройки и правил благоустройства </w:t>
      </w:r>
      <w:r w:rsidR="007844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1FD5">
        <w:rPr>
          <w:rFonts w:ascii="Times New Roman" w:hAnsi="Times New Roman" w:cs="Times New Roman"/>
          <w:sz w:val="28"/>
          <w:szCs w:val="28"/>
        </w:rPr>
        <w:t>города Рубцовск</w:t>
      </w:r>
      <w:r w:rsidR="007844F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D1FD5">
        <w:rPr>
          <w:rFonts w:ascii="Times New Roman" w:hAnsi="Times New Roman" w:cs="Times New Roman"/>
          <w:sz w:val="28"/>
          <w:szCs w:val="28"/>
        </w:rPr>
        <w:t>;</w:t>
      </w:r>
    </w:p>
    <w:p w14:paraId="15C8FA77" w14:textId="4B7517D5" w:rsidR="008D1FD5" w:rsidRPr="008D1FD5" w:rsidRDefault="008D1FD5" w:rsidP="0050755A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1FD5">
        <w:rPr>
          <w:rFonts w:ascii="Times New Roman" w:hAnsi="Times New Roman" w:cs="Times New Roman"/>
          <w:sz w:val="28"/>
          <w:szCs w:val="28"/>
        </w:rPr>
        <w:t>существление иных полномочий в соответствии с федеральными законами, законами Алтайского края и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4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города Рубцовск</w:t>
      </w:r>
      <w:r w:rsidR="007844F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D1FD5">
        <w:rPr>
          <w:rFonts w:ascii="Times New Roman" w:hAnsi="Times New Roman" w:cs="Times New Roman"/>
          <w:sz w:val="28"/>
          <w:szCs w:val="28"/>
        </w:rPr>
        <w:t>.</w:t>
      </w:r>
    </w:p>
    <w:p w14:paraId="3212D496" w14:textId="161776C0" w:rsidR="003E2638" w:rsidRPr="00EB686E" w:rsidRDefault="003E2638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</w:pPr>
      <w:bookmarkStart w:id="14" w:name="_Toc180484225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4"/>
    </w:p>
    <w:p w14:paraId="17724C58" w14:textId="373CD17C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5" w:name="_Toc180484226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Виды разрешенного использования земельных участков и объектов капитального строительства</w:t>
      </w:r>
      <w:bookmarkEnd w:id="15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16E79B3F" w14:textId="08F18AA6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1. Для каждого земельного участка, объекта капитального строительства, расположенного в границах </w:t>
      </w:r>
      <w:r w:rsidR="00CD65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B686E">
        <w:rPr>
          <w:rFonts w:ascii="Times New Roman" w:hAnsi="Times New Roman" w:cs="Times New Roman"/>
          <w:sz w:val="28"/>
          <w:szCs w:val="28"/>
        </w:rPr>
        <w:t>, разрешенным считается такое исполь</w:t>
      </w:r>
      <w:r w:rsidR="00A56A03" w:rsidRPr="00EB686E">
        <w:rPr>
          <w:rFonts w:ascii="Times New Roman" w:hAnsi="Times New Roman" w:cs="Times New Roman"/>
          <w:sz w:val="28"/>
          <w:szCs w:val="28"/>
        </w:rPr>
        <w:t>зование, которое соответствует градостроительному регламенту.</w:t>
      </w:r>
    </w:p>
    <w:p w14:paraId="4E3B7A1B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Градостроительный регламент в части видов разрешенного использования земельных участков и объектов капитального строительства включает: </w:t>
      </w:r>
    </w:p>
    <w:p w14:paraId="5AC83CD1" w14:textId="7B96D2D5" w:rsidR="003E2638" w:rsidRPr="00EB686E" w:rsidRDefault="0040194D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основные виды разрешенного использования; </w:t>
      </w:r>
    </w:p>
    <w:p w14:paraId="4ED2040D" w14:textId="34ABF3CF" w:rsidR="003E2638" w:rsidRPr="00EB686E" w:rsidRDefault="0040194D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условно разрешенные виды использования; </w:t>
      </w:r>
    </w:p>
    <w:p w14:paraId="69F256AA" w14:textId="16FFC521" w:rsidR="003E2638" w:rsidRPr="00EB686E" w:rsidRDefault="0040194D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использования. </w:t>
      </w:r>
    </w:p>
    <w:p w14:paraId="10F39FD6" w14:textId="063DEE86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3. Виды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земельных участков, содержащиеся в градостроительных регламентах настоящих Правил, установлены в соответствии с Классификатором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земельных участков, утвержд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нным уполномоченным Правительством Российской Федерации федеральным органом исполнительной власти (далее </w:t>
      </w:r>
      <w:r w:rsidR="009534EA">
        <w:rPr>
          <w:rFonts w:ascii="Times New Roman" w:hAnsi="Times New Roman" w:cs="Times New Roman"/>
          <w:sz w:val="28"/>
          <w:szCs w:val="28"/>
        </w:rPr>
        <w:t>—</w:t>
      </w:r>
      <w:r w:rsidRPr="00EB686E">
        <w:rPr>
          <w:rFonts w:ascii="Times New Roman" w:hAnsi="Times New Roman" w:cs="Times New Roman"/>
          <w:sz w:val="28"/>
          <w:szCs w:val="28"/>
        </w:rPr>
        <w:t xml:space="preserve"> Классификатор). Каждый вид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земельного участка имеет следующую структуру: </w:t>
      </w:r>
    </w:p>
    <w:p w14:paraId="6D4793AE" w14:textId="09BF75C7" w:rsidR="003E2638" w:rsidRPr="00EB686E" w:rsidRDefault="0040194D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>код (числовое обозначение)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земельного участка; </w:t>
      </w:r>
    </w:p>
    <w:p w14:paraId="6DF96A3A" w14:textId="1747ABA2" w:rsidR="003E2638" w:rsidRPr="00EB686E" w:rsidRDefault="0040194D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>наименование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земельного участка (текстовое). </w:t>
      </w:r>
    </w:p>
    <w:p w14:paraId="146D2231" w14:textId="3E4A4D99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Код и текстовое наименование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земельного участка являются равнозначными. </w:t>
      </w:r>
    </w:p>
    <w:p w14:paraId="39C573AA" w14:textId="79B6A4DB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4.</w:t>
      </w:r>
      <w:r w:rsidR="00A56A03" w:rsidRPr="00EB686E">
        <w:rPr>
          <w:rFonts w:ascii="Times New Roman" w:hAnsi="Times New Roman" w:cs="Times New Roman"/>
          <w:sz w:val="28"/>
          <w:szCs w:val="28"/>
        </w:rPr>
        <w:t xml:space="preserve"> </w:t>
      </w:r>
      <w:r w:rsidRPr="00EB686E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Правил установлены только те виды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из Классификатора, которые допустимы в данной территориальной зоне. </w:t>
      </w:r>
    </w:p>
    <w:p w14:paraId="66F30DA2" w14:textId="0A75456B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Содержание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допускает без отдельного указания в градостроительном регламенте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законодательством не установлено иное. </w:t>
      </w:r>
    </w:p>
    <w:p w14:paraId="155EE7A1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5. Вспомогательные виды разрешенного использования,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разрешенным, если иное специально не оговаривается настоящими Правилами. </w:t>
      </w:r>
    </w:p>
    <w:p w14:paraId="74E8D4EA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6. Для каждой территориальной зоны </w:t>
      </w:r>
      <w:r w:rsidR="009F0577" w:rsidRPr="00EB686E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B686E">
        <w:rPr>
          <w:rFonts w:ascii="Times New Roman" w:hAnsi="Times New Roman" w:cs="Times New Roman"/>
          <w:sz w:val="28"/>
          <w:szCs w:val="28"/>
        </w:rPr>
        <w:t>устанавлива</w:t>
      </w:r>
      <w:r w:rsidR="009F0577" w:rsidRPr="00EB686E">
        <w:rPr>
          <w:rFonts w:ascii="Times New Roman" w:hAnsi="Times New Roman" w:cs="Times New Roman"/>
          <w:sz w:val="28"/>
          <w:szCs w:val="28"/>
        </w:rPr>
        <w:t xml:space="preserve">ться один или 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несколько видов разрешенного использования земельных участков и объектов капитального строительства. </w:t>
      </w:r>
    </w:p>
    <w:p w14:paraId="233D1583" w14:textId="7F650AC2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7. Основные и вспомогательные виды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согласований, с учетом соблюдения требований технических регламентов, санитарных норм, региональных и (или) местных нормативов градостроительного проектирования, публичных сервитутов, предельных параметров разрешенного строительства и реконструкции,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действующим законодательством. </w:t>
      </w:r>
    </w:p>
    <w:p w14:paraId="796F09D8" w14:textId="4A03A94A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8. Основные и вспомогательные виды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</w:t>
      </w:r>
      <w:r w:rsidR="009F0577" w:rsidRPr="00EB686E">
        <w:rPr>
          <w:rFonts w:ascii="Times New Roman" w:hAnsi="Times New Roman" w:cs="Times New Roman"/>
          <w:sz w:val="28"/>
          <w:szCs w:val="28"/>
        </w:rPr>
        <w:t>ждениями, государственными и м</w:t>
      </w:r>
      <w:r w:rsidRPr="00EB686E">
        <w:rPr>
          <w:rFonts w:ascii="Times New Roman" w:hAnsi="Times New Roman" w:cs="Times New Roman"/>
          <w:sz w:val="28"/>
          <w:szCs w:val="28"/>
        </w:rPr>
        <w:t xml:space="preserve">униципальными унитарными предприятиями выбираются в соответствии с действующим законодательством. </w:t>
      </w:r>
    </w:p>
    <w:p w14:paraId="33D999B5" w14:textId="5CC55D36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lastRenderedPageBreak/>
        <w:t>9. Применение правообладателями земельных участков и объектов капитального строительства, указанных в градостроительном регламенте вспомогательных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объектов капитального строительства осуществляется:</w:t>
      </w:r>
    </w:p>
    <w:p w14:paraId="3DEA8082" w14:textId="1AFC513D" w:rsidR="003E2638" w:rsidRPr="00EB686E" w:rsidRDefault="008D4DAA" w:rsidP="0095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>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участка;</w:t>
      </w:r>
    </w:p>
    <w:p w14:paraId="6850C734" w14:textId="5F9CBC9A" w:rsidR="003E2638" w:rsidRPr="00EB686E" w:rsidRDefault="008D4DAA" w:rsidP="0095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>если применение вспомогательного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="003E2638" w:rsidRPr="00EB686E">
        <w:rPr>
          <w:rFonts w:ascii="Times New Roman" w:hAnsi="Times New Roman" w:cs="Times New Roman"/>
          <w:sz w:val="28"/>
          <w:szCs w:val="28"/>
        </w:rPr>
        <w:t>нного использования объекта капитального строительства планируется исключительно в целях обеспечения функционирования, эксплуатации, инженерного обеспечения, обслуживания расположенных на этом земельном участке объектов капитального строительства основных и/или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="003E2638" w:rsidRPr="00EB686E">
        <w:rPr>
          <w:rFonts w:ascii="Times New Roman" w:hAnsi="Times New Roman" w:cs="Times New Roman"/>
          <w:sz w:val="28"/>
          <w:szCs w:val="28"/>
        </w:rPr>
        <w:t>нных видов использования.</w:t>
      </w:r>
    </w:p>
    <w:p w14:paraId="7DF6F6C5" w14:textId="27611495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10. Предоставление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нный вид использования земельного участка или объекта капитального строительства осуществляется в порядке, предусмотренном статьей 1</w:t>
      </w:r>
      <w:r w:rsidR="00815165" w:rsidRPr="00EB686E">
        <w:rPr>
          <w:rFonts w:ascii="Times New Roman" w:hAnsi="Times New Roman" w:cs="Times New Roman"/>
          <w:sz w:val="28"/>
          <w:szCs w:val="28"/>
        </w:rPr>
        <w:t>6</w:t>
      </w:r>
      <w:r w:rsidRPr="00EB686E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14:paraId="0665DE74" w14:textId="32846A30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11. Предоставление разрешения на отклонение от предельных параметров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строительства, реконструкции объектов капитального строительства осуществляется в порядке, предусмотренном статьей 1</w:t>
      </w:r>
      <w:r w:rsidR="00815165" w:rsidRPr="00EB686E">
        <w:rPr>
          <w:rFonts w:ascii="Times New Roman" w:hAnsi="Times New Roman" w:cs="Times New Roman"/>
          <w:sz w:val="28"/>
          <w:szCs w:val="28"/>
        </w:rPr>
        <w:t>7</w:t>
      </w:r>
      <w:r w:rsidRPr="00EB686E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14:paraId="0D13B76C" w14:textId="6E34C336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12. Решения об изменении одного вида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 </w:t>
      </w:r>
    </w:p>
    <w:p w14:paraId="48707550" w14:textId="519C606C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6" w:name="_Toc180484227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Разрешенное использование объектов, не являющихся объектами капитального строительства</w:t>
      </w:r>
      <w:bookmarkEnd w:id="16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1D51580E" w14:textId="77777777" w:rsidR="003E2638" w:rsidRPr="00EB686E" w:rsidRDefault="00BB6746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Размещение объектов, не являющихся объектами капитального строительства, не регламентируется Правилами.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BCA55" w14:textId="0995B7A2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7" w:name="_Toc180484228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4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Изменение видов разреш</w:t>
      </w:r>
      <w:r w:rsidR="001D0F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нного использования земельных участков и объектов капитального строительства, на которые распространяется действие градостроительного регламента</w:t>
      </w:r>
      <w:bookmarkEnd w:id="17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5D7DF006" w14:textId="40A84BAF" w:rsidR="00BB6746" w:rsidRPr="00EB686E" w:rsidRDefault="003E2638" w:rsidP="00B403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Изменение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земельных участков и объектов капитального строительства, на которые распространяется действие градостроительного регламента, осуществляется в соответстви</w:t>
      </w:r>
      <w:r w:rsidR="00B403D6">
        <w:rPr>
          <w:rFonts w:ascii="Times New Roman" w:hAnsi="Times New Roman" w:cs="Times New Roman"/>
          <w:sz w:val="28"/>
          <w:szCs w:val="28"/>
        </w:rPr>
        <w:t xml:space="preserve">и со статьей 37 Градостроительного кодекса Российской Федерации, </w:t>
      </w:r>
      <w:r w:rsidRPr="00EB686E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при условии соблюдения требований технических регламентов, санитарных норм, региональных и (или) местных нормативов градостроительного проектирования,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территории, </w:t>
      </w:r>
      <w:r w:rsidRPr="00EB686E">
        <w:rPr>
          <w:rFonts w:ascii="Times New Roman" w:hAnsi="Times New Roman" w:cs="Times New Roman"/>
          <w:sz w:val="28"/>
          <w:szCs w:val="28"/>
        </w:rPr>
        <w:lastRenderedPageBreak/>
        <w:t>положений документации по планировке территории и других требований де</w:t>
      </w:r>
      <w:r w:rsidR="00BB6746" w:rsidRPr="00EB686E">
        <w:rPr>
          <w:rFonts w:ascii="Times New Roman" w:hAnsi="Times New Roman" w:cs="Times New Roman"/>
          <w:sz w:val="28"/>
          <w:szCs w:val="28"/>
        </w:rPr>
        <w:t xml:space="preserve">йствующего законодательства. </w:t>
      </w:r>
    </w:p>
    <w:p w14:paraId="484141C4" w14:textId="43170211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8" w:name="_Toc180484229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5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Общие требования градостроительного регламента в части предельных размеров земельных участков и предельных параметров разреш</w:t>
      </w:r>
      <w:r w:rsidR="001D0F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нного строительства, реконструкции объектов капитального строительства</w:t>
      </w:r>
      <w:bookmarkEnd w:id="18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0A84C51D" w14:textId="79E78E7E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1.</w:t>
      </w:r>
      <w:r w:rsidR="009534EA">
        <w:rPr>
          <w:rFonts w:ascii="Times New Roman" w:hAnsi="Times New Roman" w:cs="Times New Roman"/>
          <w:sz w:val="28"/>
          <w:szCs w:val="28"/>
        </w:rPr>
        <w:t> </w:t>
      </w:r>
      <w:r w:rsidRPr="00EB686E"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 </w:t>
      </w:r>
    </w:p>
    <w:p w14:paraId="228A92E6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предельные (минимальные и (или) максимальные) размеры земельных участков, в том числе их площадь; </w:t>
      </w:r>
    </w:p>
    <w:p w14:paraId="39323F39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</w:t>
      </w:r>
    </w:p>
    <w:p w14:paraId="57B033FD" w14:textId="68641006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D41D08" w:rsidRPr="00EB686E">
        <w:rPr>
          <w:rFonts w:ascii="Times New Roman" w:hAnsi="Times New Roman" w:cs="Times New Roman"/>
          <w:sz w:val="28"/>
          <w:szCs w:val="28"/>
        </w:rPr>
        <w:t xml:space="preserve"> </w:t>
      </w:r>
      <w:r w:rsidR="00D41D08" w:rsidRPr="00EB68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предельное количество этажей или предельную высоту зданий, строений, сооружений</w:t>
      </w:r>
      <w:r w:rsidRPr="00EB68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C7594A" w14:textId="77777777" w:rsidR="00301864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</w:t>
      </w:r>
      <w:r w:rsidR="00D41D08" w:rsidRPr="00EB686E">
        <w:rPr>
          <w:rFonts w:ascii="Times New Roman" w:hAnsi="Times New Roman" w:cs="Times New Roman"/>
          <w:sz w:val="28"/>
          <w:szCs w:val="28"/>
        </w:rPr>
        <w:t>сей площади земельного участка.</w:t>
      </w:r>
    </w:p>
    <w:p w14:paraId="03B92056" w14:textId="77777777" w:rsidR="00D41D08" w:rsidRPr="00EB686E" w:rsidRDefault="00D41D0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86E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указанными в настоящей части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14:paraId="701A3C69" w14:textId="2C9184E9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4EA">
        <w:rPr>
          <w:rFonts w:ascii="Times New Roman" w:hAnsi="Times New Roman" w:cs="Times New Roman"/>
          <w:sz w:val="28"/>
          <w:szCs w:val="28"/>
        </w:rPr>
        <w:t>2.</w:t>
      </w:r>
      <w:r w:rsidR="009534EA">
        <w:rPr>
          <w:rFonts w:ascii="Times New Roman" w:hAnsi="Times New Roman" w:cs="Times New Roman"/>
          <w:sz w:val="28"/>
          <w:szCs w:val="28"/>
        </w:rPr>
        <w:t> </w:t>
      </w:r>
      <w:r w:rsidR="00301864" w:rsidRPr="009534EA">
        <w:rPr>
          <w:rFonts w:ascii="Times New Roman" w:hAnsi="Times New Roman" w:cs="Times New Roman"/>
          <w:sz w:val="28"/>
          <w:szCs w:val="28"/>
        </w:rPr>
        <w:t>У</w:t>
      </w:r>
      <w:r w:rsidRPr="009534EA">
        <w:rPr>
          <w:rFonts w:ascii="Times New Roman" w:hAnsi="Times New Roman" w:cs="Times New Roman"/>
          <w:sz w:val="28"/>
          <w:szCs w:val="28"/>
        </w:rPr>
        <w:t>казанны</w:t>
      </w:r>
      <w:r w:rsidR="00301864" w:rsidRPr="009534EA">
        <w:rPr>
          <w:rFonts w:ascii="Times New Roman" w:hAnsi="Times New Roman" w:cs="Times New Roman"/>
          <w:sz w:val="28"/>
          <w:szCs w:val="28"/>
        </w:rPr>
        <w:t>е</w:t>
      </w:r>
      <w:r w:rsidRPr="009534EA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301864" w:rsidRPr="009534EA">
        <w:rPr>
          <w:rFonts w:ascii="Times New Roman" w:hAnsi="Times New Roman" w:cs="Times New Roman"/>
          <w:sz w:val="28"/>
          <w:szCs w:val="28"/>
        </w:rPr>
        <w:t>ы,</w:t>
      </w:r>
      <w:r w:rsidR="00301864" w:rsidRPr="00EB686E">
        <w:rPr>
          <w:rFonts w:ascii="Times New Roman" w:hAnsi="Times New Roman" w:cs="Times New Roman"/>
          <w:sz w:val="28"/>
          <w:szCs w:val="28"/>
        </w:rPr>
        <w:t xml:space="preserve"> а также их сочетания</w:t>
      </w:r>
      <w:r w:rsidRPr="00EB686E">
        <w:rPr>
          <w:rFonts w:ascii="Times New Roman" w:hAnsi="Times New Roman" w:cs="Times New Roman"/>
          <w:sz w:val="28"/>
          <w:szCs w:val="28"/>
        </w:rPr>
        <w:t xml:space="preserve"> устанавливаются применительно к каждой территориальной зоне, выделенной на карте градостроительного зонирования. </w:t>
      </w:r>
    </w:p>
    <w:p w14:paraId="398C78B0" w14:textId="08B8C480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3.</w:t>
      </w:r>
      <w:r w:rsidR="009534EA">
        <w:rPr>
          <w:rFonts w:ascii="Times New Roman" w:hAnsi="Times New Roman" w:cs="Times New Roman"/>
          <w:sz w:val="28"/>
          <w:szCs w:val="28"/>
        </w:rPr>
        <w:t> </w:t>
      </w:r>
      <w:r w:rsidRPr="00EB686E">
        <w:rPr>
          <w:rFonts w:ascii="Times New Roman" w:hAnsi="Times New Roman" w:cs="Times New Roman"/>
          <w:sz w:val="28"/>
          <w:szCs w:val="28"/>
        </w:rPr>
        <w:t xml:space="preserve">В качестве минимальной площади земельных участков устанавливается площадь, соответствующая минимальным нормативным показателям, предусмотренным региональными и (или) местными нормативами градостроительного проектирования, нормативными правовыми актами и иными требованиями действующего законодательства к размерам земельных участков. </w:t>
      </w:r>
    </w:p>
    <w:p w14:paraId="5CFECB2E" w14:textId="3E9ED02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4. Необходимые минимальные отступы зданий, сооружений от границ земельных участков устанавливаются в соответствии с требованиями технических регламентов, санитарных норм, противопожарных норм, региональных и (или) местных нормативов градостроительного проектирования, с уч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том ограничений использования земельных участков и объектов капитального строительства в зонах с особыми условиями использования территории. </w:t>
      </w:r>
    </w:p>
    <w:p w14:paraId="35C59C59" w14:textId="530C06CF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19" w:name="_Toc180484230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6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Порядок предоставления разрешения на условно разреш</w:t>
      </w:r>
      <w:r w:rsidR="001D0F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нный вид использования земельного участка или объекта капитального строительства</w:t>
      </w:r>
      <w:bookmarkEnd w:id="19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790BC6BD" w14:textId="4E5B7D5C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1. Физическое или юридическое лицо, заинтересованное в предоставлении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нный вид использования земельного участка или объекта капитального строительства (далее – разрешение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нный вид использования), направляет заявление о предоставлении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нный вид использования в Комиссию</w:t>
      </w:r>
      <w:r w:rsidRPr="00DB46ED">
        <w:rPr>
          <w:rFonts w:ascii="Times New Roman" w:hAnsi="Times New Roman" w:cs="Times New Roman"/>
          <w:sz w:val="28"/>
          <w:szCs w:val="28"/>
        </w:rPr>
        <w:t xml:space="preserve">. </w:t>
      </w:r>
      <w:r w:rsidR="002974BF" w:rsidRPr="00DB46ED">
        <w:rPr>
          <w:color w:val="464C55"/>
          <w:shd w:val="clear" w:color="auto" w:fill="FFFFFF"/>
        </w:rPr>
        <w:t> </w:t>
      </w:r>
      <w:r w:rsidR="002974BF" w:rsidRPr="00DB46ED">
        <w:rPr>
          <w:rFonts w:ascii="Times New Roman" w:hAnsi="Times New Roman" w:cs="Times New Roman"/>
          <w:sz w:val="28"/>
          <w:szCs w:val="28"/>
        </w:rPr>
        <w:t xml:space="preserve"> </w:t>
      </w:r>
      <w:r w:rsidRPr="00DB46ED">
        <w:rPr>
          <w:rFonts w:ascii="Times New Roman" w:hAnsi="Times New Roman" w:cs="Times New Roman"/>
          <w:sz w:val="28"/>
          <w:szCs w:val="28"/>
        </w:rPr>
        <w:t>Заявлени</w:t>
      </w:r>
      <w:r w:rsidRPr="009534EA">
        <w:rPr>
          <w:rFonts w:ascii="Times New Roman" w:hAnsi="Times New Roman" w:cs="Times New Roman"/>
          <w:sz w:val="28"/>
          <w:szCs w:val="28"/>
        </w:rPr>
        <w:t xml:space="preserve">е </w:t>
      </w:r>
      <w:r w:rsidR="00B56CEB" w:rsidRPr="009534EA">
        <w:rPr>
          <w:rFonts w:ascii="Times New Roman" w:hAnsi="Times New Roman" w:cs="Times New Roman"/>
          <w:sz w:val="28"/>
          <w:szCs w:val="28"/>
        </w:rPr>
        <w:t>требует</w:t>
      </w:r>
      <w:r w:rsidRPr="009534EA">
        <w:rPr>
          <w:rFonts w:ascii="Times New Roman" w:hAnsi="Times New Roman" w:cs="Times New Roman"/>
          <w:sz w:val="28"/>
          <w:szCs w:val="28"/>
        </w:rPr>
        <w:t xml:space="preserve"> содержать</w:t>
      </w:r>
      <w:r w:rsidRPr="00DB46ED">
        <w:rPr>
          <w:rFonts w:ascii="Times New Roman" w:hAnsi="Times New Roman" w:cs="Times New Roman"/>
          <w:sz w:val="28"/>
          <w:szCs w:val="28"/>
        </w:rPr>
        <w:t xml:space="preserve"> материалы, обосновывающие требования о предоставлении указанного разрешения.</w:t>
      </w:r>
    </w:p>
    <w:p w14:paraId="53D43AA4" w14:textId="3C28571B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</w:t>
      </w:r>
      <w:r w:rsidR="00D41D08" w:rsidRPr="00EB686E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Pr="00EB686E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41D08" w:rsidRPr="00EB686E">
        <w:rPr>
          <w:rFonts w:ascii="Times New Roman" w:hAnsi="Times New Roman" w:cs="Times New Roman"/>
          <w:sz w:val="28"/>
          <w:szCs w:val="28"/>
        </w:rPr>
        <w:t>рассмотрению</w:t>
      </w:r>
      <w:r w:rsidRPr="00EB686E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</w:t>
      </w:r>
      <w:r w:rsidR="002974BF">
        <w:rPr>
          <w:rFonts w:ascii="Times New Roman" w:hAnsi="Times New Roman" w:cs="Times New Roman"/>
          <w:sz w:val="28"/>
          <w:szCs w:val="28"/>
        </w:rPr>
        <w:t xml:space="preserve">, </w:t>
      </w:r>
      <w:r w:rsidR="002974BF" w:rsidRPr="002974BF">
        <w:rPr>
          <w:rFonts w:ascii="Times New Roman" w:hAnsi="Times New Roman" w:cs="Times New Roman"/>
          <w:sz w:val="28"/>
          <w:szCs w:val="28"/>
        </w:rPr>
        <w:t>проводимых в порядке, установленном </w:t>
      </w:r>
      <w:hyperlink r:id="rId11" w:anchor="block_5010" w:history="1">
        <w:r w:rsidR="002974BF" w:rsidRPr="002974BF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="002974BF" w:rsidRPr="002974BF">
        <w:rPr>
          <w:rFonts w:ascii="Times New Roman" w:hAnsi="Times New Roman" w:cs="Times New Roman"/>
          <w:sz w:val="28"/>
          <w:szCs w:val="28"/>
        </w:rPr>
        <w:t> </w:t>
      </w:r>
      <w:r w:rsidR="002974BF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2974BF" w:rsidRPr="002974BF">
        <w:rPr>
          <w:rFonts w:ascii="Times New Roman" w:hAnsi="Times New Roman" w:cs="Times New Roman"/>
          <w:sz w:val="28"/>
          <w:szCs w:val="28"/>
        </w:rPr>
        <w:t>одекса</w:t>
      </w:r>
      <w:r w:rsidR="002974B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B1F75">
        <w:rPr>
          <w:rFonts w:ascii="Times New Roman" w:hAnsi="Times New Roman" w:cs="Times New Roman"/>
          <w:sz w:val="28"/>
          <w:szCs w:val="28"/>
        </w:rPr>
        <w:t xml:space="preserve"> и в соответствии с другими нормативно-правовыми документами</w:t>
      </w:r>
      <w:r w:rsidR="002974BF">
        <w:rPr>
          <w:rFonts w:ascii="Times New Roman" w:hAnsi="Times New Roman" w:cs="Times New Roman"/>
          <w:sz w:val="28"/>
          <w:szCs w:val="28"/>
        </w:rPr>
        <w:t>.</w:t>
      </w:r>
    </w:p>
    <w:p w14:paraId="0FDA9AB2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может оказать негатив</w:t>
      </w:r>
      <w:r w:rsidR="00155FE4" w:rsidRPr="00EB686E">
        <w:rPr>
          <w:rFonts w:ascii="Times New Roman" w:hAnsi="Times New Roman" w:cs="Times New Roman"/>
          <w:sz w:val="28"/>
          <w:szCs w:val="28"/>
        </w:rPr>
        <w:t xml:space="preserve">ное воздействие на окружающую </w:t>
      </w:r>
      <w:r w:rsidRPr="00EB686E">
        <w:rPr>
          <w:rFonts w:ascii="Times New Roman" w:hAnsi="Times New Roman" w:cs="Times New Roman"/>
          <w:sz w:val="28"/>
          <w:szCs w:val="28"/>
        </w:rPr>
        <w:t xml:space="preserve">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14:paraId="506D4E78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4.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</w:t>
      </w:r>
    </w:p>
    <w:p w14:paraId="0C682717" w14:textId="0315659C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5. Срок проведения общественных обсуждениях или публичных слушаний со дня оповещения жителей </w:t>
      </w:r>
      <w:r w:rsidR="0036632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  <w:r w:rsidRPr="00EB686E">
        <w:rPr>
          <w:rFonts w:ascii="Times New Roman" w:hAnsi="Times New Roman" w:cs="Times New Roman"/>
          <w:sz w:val="28"/>
          <w:szCs w:val="28"/>
        </w:rPr>
        <w:t xml:space="preserve"> </w:t>
      </w:r>
      <w:r w:rsidR="000C5BB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EB686E">
        <w:rPr>
          <w:rFonts w:ascii="Times New Roman" w:hAnsi="Times New Roman" w:cs="Times New Roman"/>
          <w:sz w:val="28"/>
          <w:szCs w:val="28"/>
        </w:rPr>
        <w:t xml:space="preserve">об их проведении до дня опубликования заключения о результатах общественных обсуждениях или </w:t>
      </w:r>
      <w:r w:rsidRPr="009534EA">
        <w:rPr>
          <w:rFonts w:ascii="Times New Roman" w:hAnsi="Times New Roman" w:cs="Times New Roman"/>
          <w:sz w:val="28"/>
          <w:szCs w:val="28"/>
        </w:rPr>
        <w:t xml:space="preserve">публичных слушаний определяется </w:t>
      </w:r>
      <w:r w:rsidR="00BB1F75" w:rsidRPr="009534EA">
        <w:rPr>
          <w:rFonts w:ascii="Times New Roman" w:hAnsi="Times New Roman" w:cs="Times New Roman"/>
          <w:sz w:val="28"/>
          <w:szCs w:val="28"/>
        </w:rPr>
        <w:t>порядком, установленным </w:t>
      </w:r>
      <w:hyperlink r:id="rId12" w:anchor="block_5010" w:history="1">
        <w:r w:rsidR="00BB1F75" w:rsidRPr="009534EA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="00BB1F75" w:rsidRPr="009534EA">
        <w:rPr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 и в соответствии с другими нормативно-правовыми документами</w:t>
      </w:r>
      <w:r w:rsidR="00E579D9" w:rsidRPr="009534EA">
        <w:rPr>
          <w:rFonts w:ascii="Times New Roman" w:hAnsi="Times New Roman" w:cs="Times New Roman"/>
          <w:sz w:val="28"/>
          <w:szCs w:val="28"/>
        </w:rPr>
        <w:t>,</w:t>
      </w:r>
      <w:r w:rsidRPr="009534EA">
        <w:rPr>
          <w:rFonts w:ascii="Times New Roman" w:hAnsi="Times New Roman" w:cs="Times New Roman"/>
          <w:sz w:val="28"/>
          <w:szCs w:val="28"/>
        </w:rPr>
        <w:t xml:space="preserve"> и не может быть более одного месяца.</w:t>
      </w:r>
      <w:r w:rsidRPr="00EB6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05A80" w14:textId="7D458AB3" w:rsidR="003E2638" w:rsidRPr="00E30176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6. На основании заключения о результатах общественных обсуждениях или публичных слушаний по вопросу о предоставлении разрешения на </w:t>
      </w:r>
      <w:r w:rsidRPr="00EB686E">
        <w:rPr>
          <w:rFonts w:ascii="Times New Roman" w:hAnsi="Times New Roman" w:cs="Times New Roman"/>
          <w:sz w:val="28"/>
          <w:szCs w:val="28"/>
        </w:rPr>
        <w:lastRenderedPageBreak/>
        <w:t>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нный вид использования Комиссия осуществляет подготовку рекомендаций о предоставлении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нный вид использования или об отказе в предоставлении такого </w:t>
      </w:r>
      <w:r w:rsidRPr="00A479B4">
        <w:rPr>
          <w:rFonts w:ascii="Times New Roman" w:hAnsi="Times New Roman" w:cs="Times New Roman"/>
          <w:sz w:val="28"/>
          <w:szCs w:val="28"/>
        </w:rPr>
        <w:t xml:space="preserve">разрешения с указанием причин принятого решения и направляет их главе </w:t>
      </w:r>
      <w:r w:rsidR="00015B90" w:rsidRPr="00A479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79D9">
        <w:rPr>
          <w:rFonts w:ascii="Times New Roman" w:hAnsi="Times New Roman" w:cs="Times New Roman"/>
          <w:sz w:val="28"/>
          <w:szCs w:val="28"/>
        </w:rPr>
        <w:t>города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579D9">
        <w:rPr>
          <w:rFonts w:ascii="Times New Roman" w:hAnsi="Times New Roman" w:cs="Times New Roman"/>
          <w:sz w:val="28"/>
          <w:szCs w:val="28"/>
        </w:rPr>
        <w:t>.</w:t>
      </w:r>
      <w:r w:rsidRPr="00E30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88632" w14:textId="0D5327E9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7. На основании указанных в части 6 настоящей статьи рекомендаций глава </w:t>
      </w:r>
      <w:r w:rsidR="00E579D9">
        <w:rPr>
          <w:rFonts w:ascii="Times New Roman" w:hAnsi="Times New Roman" w:cs="Times New Roman"/>
          <w:sz w:val="28"/>
          <w:szCs w:val="28"/>
        </w:rPr>
        <w:t>города Рубцовск</w:t>
      </w:r>
      <w:r w:rsidRPr="00EB686E">
        <w:rPr>
          <w:rFonts w:ascii="Times New Roman" w:hAnsi="Times New Roman" w:cs="Times New Roman"/>
          <w:sz w:val="28"/>
          <w:szCs w:val="28"/>
        </w:rPr>
        <w:t xml:space="preserve"> в течение тр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х дней со дня поступления таких рекомендаций принимает решение о предоставлении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 и размещается на официальном </w:t>
      </w:r>
      <w:r w:rsidRPr="00E3017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6632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30176">
        <w:rPr>
          <w:rFonts w:ascii="Times New Roman" w:hAnsi="Times New Roman" w:cs="Times New Roman"/>
          <w:sz w:val="28"/>
          <w:szCs w:val="28"/>
        </w:rPr>
        <w:t xml:space="preserve"> в</w:t>
      </w:r>
      <w:r w:rsidRPr="00EB686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91225D">
        <w:rPr>
          <w:rFonts w:ascii="Times New Roman" w:hAnsi="Times New Roman" w:cs="Times New Roman"/>
          <w:sz w:val="28"/>
          <w:szCs w:val="28"/>
        </w:rPr>
        <w:t>«</w:t>
      </w:r>
      <w:r w:rsidRPr="00EB686E">
        <w:rPr>
          <w:rFonts w:ascii="Times New Roman" w:hAnsi="Times New Roman" w:cs="Times New Roman"/>
          <w:sz w:val="28"/>
          <w:szCs w:val="28"/>
        </w:rPr>
        <w:t>Интернет</w:t>
      </w:r>
      <w:r w:rsidR="0091225D">
        <w:rPr>
          <w:rFonts w:ascii="Times New Roman" w:hAnsi="Times New Roman" w:cs="Times New Roman"/>
          <w:sz w:val="28"/>
          <w:szCs w:val="28"/>
        </w:rPr>
        <w:t>»</w:t>
      </w:r>
      <w:r w:rsidRPr="00EB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40ED21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8.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 </w:t>
      </w:r>
    </w:p>
    <w:p w14:paraId="00D5D0FA" w14:textId="6EA4D520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9. В случае если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нный вид использования земельного участка или объекта капитального строительства включ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нный </w:t>
      </w:r>
      <w:r w:rsidR="00581EDD" w:rsidRPr="00EB686E">
        <w:rPr>
          <w:rFonts w:ascii="Times New Roman" w:hAnsi="Times New Roman" w:cs="Times New Roman"/>
          <w:sz w:val="28"/>
          <w:szCs w:val="28"/>
        </w:rPr>
        <w:t xml:space="preserve">вид использования, решение о </w:t>
      </w:r>
      <w:r w:rsidRPr="00EB686E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нный вид использования такому лицу принимается без проведения общественных обсуждений или публичных слушаний. </w:t>
      </w:r>
    </w:p>
    <w:p w14:paraId="25BEACF6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10. Со дня поступления в орган местного самоуправления уведомления о выявлении самовольной постройки от исполнительного органа,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</w:t>
      </w:r>
      <w:r w:rsidRPr="00EB686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о сносе самовольной постройки или ее приведении в соответствие с установленными требованиями. </w:t>
      </w:r>
    </w:p>
    <w:p w14:paraId="1EFE1E4E" w14:textId="107192C4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11. Физическое или юридическое лицо вправе оспорить в судебном порядке решение о предоставлении разрешения на условно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нный вид использования или об отказе в предоставлении такого разрешения. </w:t>
      </w:r>
    </w:p>
    <w:p w14:paraId="15DD5983" w14:textId="690B25A1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20" w:name="_Toc180484231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7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Порядок предоставления разрешения на отклонение от предельных параметров разреш</w:t>
      </w:r>
      <w:r w:rsidR="001D0F9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нного строительства, реконструкции объектов капитального строительства</w:t>
      </w:r>
      <w:bookmarkEnd w:id="20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148BE10C" w14:textId="1EA84C5A" w:rsidR="00267180" w:rsidRPr="00E03E72" w:rsidRDefault="00267180" w:rsidP="00267180">
      <w:pPr>
        <w:pStyle w:val="13"/>
        <w:numPr>
          <w:ilvl w:val="0"/>
          <w:numId w:val="11"/>
        </w:numPr>
        <w:tabs>
          <w:tab w:val="left" w:pos="1082"/>
        </w:tabs>
        <w:ind w:firstLine="720"/>
        <w:jc w:val="both"/>
      </w:pPr>
      <w:r w:rsidRPr="00267180">
        <w:t xml:space="preserve"> </w:t>
      </w:r>
      <w:r w:rsidRPr="00E03E72">
        <w:t>Правообладатели земельных участков, имеющих размеры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14:paraId="55454347" w14:textId="77777777" w:rsidR="00267180" w:rsidRDefault="00267180" w:rsidP="00267180">
      <w:pPr>
        <w:pStyle w:val="13"/>
        <w:numPr>
          <w:ilvl w:val="0"/>
          <w:numId w:val="11"/>
        </w:numPr>
        <w:tabs>
          <w:tab w:val="left" w:pos="1082"/>
        </w:tabs>
        <w:ind w:firstLine="720"/>
        <w:jc w:val="both"/>
      </w:pPr>
      <w:r w:rsidRPr="00E03E72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со статьей 40 Градостроительного кодекса Российской Федерации.</w:t>
      </w:r>
    </w:p>
    <w:p w14:paraId="5D32E44A" w14:textId="77777777" w:rsidR="00267180" w:rsidRDefault="00267180" w:rsidP="00267180">
      <w:pPr>
        <w:pStyle w:val="13"/>
        <w:numPr>
          <w:ilvl w:val="0"/>
          <w:numId w:val="11"/>
        </w:numPr>
        <w:tabs>
          <w:tab w:val="left" w:pos="1082"/>
        </w:tabs>
        <w:ind w:firstLine="720"/>
        <w:jc w:val="both"/>
      </w:pPr>
      <w: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может предоставляться правообладателям земельных участков конфигурация, инженерно-геологические либо иные характеристики которые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участка, а также прямую зависимость таких характеристик с испрашиваемыми отклонениями от предельных параметров. </w:t>
      </w:r>
    </w:p>
    <w:p w14:paraId="60138D37" w14:textId="77777777" w:rsidR="00267180" w:rsidRPr="00E03E72" w:rsidRDefault="00267180" w:rsidP="00267180">
      <w:pPr>
        <w:pStyle w:val="13"/>
        <w:tabs>
          <w:tab w:val="left" w:pos="1082"/>
        </w:tabs>
        <w:ind w:left="720" w:firstLine="0"/>
        <w:jc w:val="both"/>
      </w:pPr>
    </w:p>
    <w:p w14:paraId="3E74CD5B" w14:textId="40DED0EE" w:rsidR="003E2638" w:rsidRPr="00EB686E" w:rsidRDefault="003E2638" w:rsidP="0026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Статья </w:t>
      </w:r>
      <w:r w:rsidR="00846787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8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Общие требования градостроительного регламента в части ограничений использования земельных участков и объектов капитального строительства </w:t>
      </w:r>
    </w:p>
    <w:p w14:paraId="21F6EEC8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1. Ограничения использования земельных участков и объектов капитального строительства, находящихся в границах зон с осо</w:t>
      </w:r>
      <w:r w:rsidR="00846787" w:rsidRPr="00EB686E">
        <w:rPr>
          <w:rFonts w:ascii="Times New Roman" w:hAnsi="Times New Roman" w:cs="Times New Roman"/>
          <w:sz w:val="28"/>
          <w:szCs w:val="28"/>
        </w:rPr>
        <w:t xml:space="preserve">быми условиями использования </w:t>
      </w:r>
      <w:r w:rsidRPr="00EB686E">
        <w:rPr>
          <w:rFonts w:ascii="Times New Roman" w:hAnsi="Times New Roman" w:cs="Times New Roman"/>
          <w:sz w:val="28"/>
          <w:szCs w:val="28"/>
        </w:rPr>
        <w:t xml:space="preserve">территории, определяются в соответствии с законодательством Российской Федерации и отображаются на карте зон с особыми условиями использования территории. </w:t>
      </w:r>
    </w:p>
    <w:p w14:paraId="19333684" w14:textId="128C766C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Указанные ограничения могут относиться к видам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земельных участков и объектов капитального строительства, к предельным размерам земельных участков, к предельным параметрам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 объектов капитального строительства. </w:t>
      </w:r>
    </w:p>
    <w:p w14:paraId="5CBF20D8" w14:textId="5BD41885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2. Требования градостроительного регламента в части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земельных участков и объектов капитального строительства, предельных размеров земельных участков и предельных </w:t>
      </w:r>
      <w:r w:rsidRPr="00EB686E">
        <w:rPr>
          <w:rFonts w:ascii="Times New Roman" w:hAnsi="Times New Roman" w:cs="Times New Roman"/>
          <w:sz w:val="28"/>
          <w:szCs w:val="28"/>
        </w:rPr>
        <w:lastRenderedPageBreak/>
        <w:t>параметров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в зонах с особыми условиями использования территории. </w:t>
      </w:r>
    </w:p>
    <w:p w14:paraId="2B5BF5D5" w14:textId="02AEB265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3. В случае если указанные ограничения исключают один или несколько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 земельных участков и/или объектов капитального строительства из числа, предусмотренных градостроительным регламентом для соответствующей территориальной зоны или дополняют их,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использования земельных участков и/или объектов капитального строительства. </w:t>
      </w:r>
    </w:p>
    <w:p w14:paraId="01F2AD6C" w14:textId="3B566CA2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4. В случае если указанные ограничения устанавливают значения предельных размеров земельных участков и/или предельных параметров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строительства,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зоны,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 объектов капитального строительства. </w:t>
      </w:r>
    </w:p>
    <w:p w14:paraId="55F3AED2" w14:textId="317D6941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5. В случае если указанные ограничения дополняют перечень предельных параметров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строительства, реконструкции объектов капитального строительства, установленные применительно к конкретной территориальной зоне,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нного строительства, реконструкции объектов капитального строительства. </w:t>
      </w:r>
    </w:p>
    <w:p w14:paraId="00869D0A" w14:textId="154CB7F8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6. В случае если указанные ограничения устанавливают, в соответствии с законодательством, перечень согласующих организаций, то в границах пересечения такой территориальной зоны с зоной с особыми условиями использования территории, установленные виды разреш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нного использования, предельные размеры и предельные параметры земельных участков и объектов капитального строительства применяются с уч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том необходимых исключений, дополнений и иных изменений, изложенных в заключениях согласующих организаций. </w:t>
      </w:r>
    </w:p>
    <w:p w14:paraId="47433E95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7. Границы зон с особыми условиями использования территории могут не совпадать с границами территориальных зон и пересекать границы земельных участков. </w:t>
      </w:r>
    </w:p>
    <w:p w14:paraId="79C4AB93" w14:textId="7BBAF050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21" w:name="_Toc180484232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Статья 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19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Использование земельных участков и объектов капитального строительства, не соответствующих градостроительному регламенту</w:t>
      </w:r>
      <w:bookmarkEnd w:id="21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30F742E8" w14:textId="0AC21744" w:rsidR="00285A93" w:rsidRPr="00E03E72" w:rsidRDefault="00285A93" w:rsidP="00285A93">
      <w:pPr>
        <w:pStyle w:val="13"/>
        <w:numPr>
          <w:ilvl w:val="0"/>
          <w:numId w:val="12"/>
        </w:numPr>
        <w:tabs>
          <w:tab w:val="left" w:pos="1195"/>
        </w:tabs>
        <w:ind w:firstLine="720"/>
        <w:jc w:val="both"/>
      </w:pPr>
      <w:r w:rsidRPr="00E03E72">
        <w:rPr>
          <w:lang w:eastAsia="ru-RU" w:bidi="ru-RU"/>
        </w:rPr>
        <w:t xml:space="preserve">Земельные участки или объекты капитального строительства, расположенные на территории </w:t>
      </w:r>
      <w:r>
        <w:t>муниципального образования</w:t>
      </w:r>
      <w:r w:rsidRPr="00E03E72">
        <w:rPr>
          <w:lang w:eastAsia="ru-RU" w:bidi="ru-RU"/>
        </w:rPr>
        <w:t xml:space="preserve">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</w:t>
      </w:r>
      <w:r w:rsidRPr="00E03E72">
        <w:t>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14:paraId="0122E35A" w14:textId="77777777" w:rsidR="00285A93" w:rsidRDefault="00285A93" w:rsidP="00285A93">
      <w:pPr>
        <w:pStyle w:val="13"/>
        <w:numPr>
          <w:ilvl w:val="0"/>
          <w:numId w:val="12"/>
        </w:numPr>
        <w:tabs>
          <w:tab w:val="left" w:pos="1161"/>
        </w:tabs>
        <w:ind w:firstLine="720"/>
        <w:jc w:val="both"/>
      </w:pPr>
      <w:r w:rsidRPr="00E03E72">
        <w:t>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14:paraId="517DBA18" w14:textId="4DFEEC7A" w:rsidR="00285A93" w:rsidRPr="00285A93" w:rsidRDefault="00285A93" w:rsidP="00285A93">
      <w:pPr>
        <w:pStyle w:val="13"/>
        <w:numPr>
          <w:ilvl w:val="0"/>
          <w:numId w:val="12"/>
        </w:numPr>
        <w:tabs>
          <w:tab w:val="left" w:pos="1161"/>
        </w:tabs>
        <w:ind w:firstLine="720"/>
        <w:jc w:val="both"/>
      </w:pPr>
      <w:r w:rsidRPr="00285A93">
        <w:t>Изменение видов разрешенного использования не 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E043C5">
        <w:t>.</w:t>
      </w:r>
    </w:p>
    <w:p w14:paraId="429FC393" w14:textId="5F591E7B" w:rsidR="003E2638" w:rsidRPr="00EB686E" w:rsidRDefault="003E2638" w:rsidP="00285A93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22" w:name="_Toc180484233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2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0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Застройка и использование земельных участков, объектов капитального строительства на территориях,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bookmarkEnd w:id="22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061EC342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1.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наследия, решения о режиме содержания, параметрах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наследия. </w:t>
      </w:r>
    </w:p>
    <w:p w14:paraId="6535812F" w14:textId="7345226C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В границах территорий общего пользования (улиц, проездов, набережных, пляжей, скверов, парков, бульваров и других подобных территорий) решения об использовании земельных участков, использовании и строительстве, реконструкции объектов капитального строительства принимает администрация </w:t>
      </w:r>
      <w:r w:rsidR="00E579D9">
        <w:rPr>
          <w:rFonts w:ascii="Times New Roman" w:hAnsi="Times New Roman" w:cs="Times New Roman"/>
          <w:sz w:val="28"/>
          <w:szCs w:val="28"/>
        </w:rPr>
        <w:t>города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579D9">
        <w:rPr>
          <w:rFonts w:ascii="Times New Roman" w:hAnsi="Times New Roman" w:cs="Times New Roman"/>
          <w:sz w:val="28"/>
          <w:szCs w:val="28"/>
        </w:rPr>
        <w:t xml:space="preserve"> </w:t>
      </w:r>
      <w:r w:rsidRPr="00EB686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технических регламентов, республиканских и (или) местных нормативов градостроительного проектирования, правил благоустройства территории </w:t>
      </w:r>
      <w:r w:rsidR="0036632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521E6">
        <w:rPr>
          <w:rFonts w:ascii="Times New Roman" w:hAnsi="Times New Roman" w:cs="Times New Roman"/>
          <w:sz w:val="28"/>
          <w:szCs w:val="28"/>
        </w:rPr>
        <w:t>,</w:t>
      </w:r>
      <w:r w:rsidRPr="00EB686E">
        <w:rPr>
          <w:rFonts w:ascii="Times New Roman" w:hAnsi="Times New Roman" w:cs="Times New Roman"/>
          <w:sz w:val="28"/>
          <w:szCs w:val="28"/>
        </w:rPr>
        <w:t xml:space="preserve"> </w:t>
      </w:r>
      <w:r w:rsidRPr="00EB686E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территории, проектной документации и другими требованиями действующего законодательства. </w:t>
      </w:r>
    </w:p>
    <w:p w14:paraId="50A9C97B" w14:textId="3E468ADC" w:rsidR="003B0DE3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3. В границах территорий линейных объектов решения об использовании земельных участков, использовании, строительстве, реконструкции объектов капитального строительства принимает администрация </w:t>
      </w:r>
      <w:r w:rsidR="00E579D9">
        <w:rPr>
          <w:rFonts w:ascii="Times New Roman" w:hAnsi="Times New Roman" w:cs="Times New Roman"/>
          <w:sz w:val="28"/>
          <w:szCs w:val="28"/>
        </w:rPr>
        <w:t xml:space="preserve">города Рубцовск </w:t>
      </w:r>
      <w:r w:rsidR="000C5BB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EB686E">
        <w:rPr>
          <w:rFonts w:ascii="Times New Roman" w:hAnsi="Times New Roman" w:cs="Times New Roman"/>
          <w:sz w:val="28"/>
          <w:szCs w:val="28"/>
        </w:rPr>
        <w:t>в пределах своей компетенции в соответствии с законодател</w:t>
      </w:r>
      <w:r w:rsidR="003B0DE3" w:rsidRPr="00EB686E">
        <w:rPr>
          <w:rFonts w:ascii="Times New Roman" w:hAnsi="Times New Roman" w:cs="Times New Roman"/>
          <w:sz w:val="28"/>
          <w:szCs w:val="28"/>
        </w:rPr>
        <w:t xml:space="preserve">ьством Российской Федерации. </w:t>
      </w:r>
    </w:p>
    <w:p w14:paraId="1CA3529F" w14:textId="3349FD0E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4. Использование земель, покрытых поверхностными водами, находящимися на территории </w:t>
      </w:r>
      <w:r w:rsidR="00366321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B686E">
        <w:rPr>
          <w:rFonts w:ascii="Times New Roman" w:hAnsi="Times New Roman" w:cs="Times New Roman"/>
          <w:sz w:val="28"/>
          <w:szCs w:val="28"/>
        </w:rPr>
        <w:t xml:space="preserve">, определяется уполномоченными федеральными органами исполнительной власти, уполномоченными органами исполнительной власти </w:t>
      </w:r>
      <w:r w:rsidR="0036421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EB686E">
        <w:rPr>
          <w:rFonts w:ascii="Times New Roman" w:hAnsi="Times New Roman" w:cs="Times New Roman"/>
          <w:sz w:val="28"/>
          <w:szCs w:val="28"/>
        </w:rPr>
        <w:t xml:space="preserve">или администрацией </w:t>
      </w:r>
      <w:r w:rsidR="0036421A">
        <w:rPr>
          <w:rFonts w:ascii="Times New Roman" w:hAnsi="Times New Roman" w:cs="Times New Roman"/>
          <w:sz w:val="28"/>
          <w:szCs w:val="28"/>
        </w:rPr>
        <w:t>город Рубцовск</w:t>
      </w:r>
      <w:r w:rsidRPr="00EB686E">
        <w:rPr>
          <w:rFonts w:ascii="Times New Roman" w:hAnsi="Times New Roman" w:cs="Times New Roman"/>
          <w:sz w:val="28"/>
          <w:szCs w:val="28"/>
        </w:rPr>
        <w:t xml:space="preserve"> </w:t>
      </w:r>
      <w:r w:rsidR="000C5BB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EB68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законами. </w:t>
      </w:r>
    </w:p>
    <w:p w14:paraId="40A5568F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5. Использование территории, относящейся к землям лесного фонда, определяется в соответствии с Лесным кодексом Российской Федерации. </w:t>
      </w:r>
    </w:p>
    <w:p w14:paraId="21F679A7" w14:textId="3F123766" w:rsidR="003E2638" w:rsidRPr="00E043C5" w:rsidRDefault="003E2638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</w:pPr>
      <w:bookmarkStart w:id="23" w:name="_Toc180484234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>Глава 4. Подготовка документации по планировке территории</w:t>
      </w:r>
      <w:bookmarkEnd w:id="23"/>
    </w:p>
    <w:p w14:paraId="07A5BD02" w14:textId="01CFEB9D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24" w:name="_Toc180484235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2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Общие положения о планировке территории</w:t>
      </w:r>
      <w:bookmarkEnd w:id="24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7C50B82F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</w:t>
      </w:r>
    </w:p>
    <w:p w14:paraId="589DE1CD" w14:textId="77777777" w:rsidR="00285A93" w:rsidRPr="00E03E72" w:rsidRDefault="00285A93" w:rsidP="00285A93">
      <w:pPr>
        <w:pStyle w:val="13"/>
        <w:numPr>
          <w:ilvl w:val="0"/>
          <w:numId w:val="13"/>
        </w:numPr>
        <w:tabs>
          <w:tab w:val="left" w:pos="1031"/>
        </w:tabs>
        <w:ind w:firstLine="720"/>
        <w:jc w:val="both"/>
      </w:pPr>
      <w:r w:rsidRPr="00E03E72">
        <w:rPr>
          <w:lang w:eastAsia="ru-RU" w:bidi="ru-RU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14:paraId="3BEC60C5" w14:textId="77777777" w:rsidR="00285A93" w:rsidRPr="00E03E72" w:rsidRDefault="00285A93" w:rsidP="00285A93">
      <w:pPr>
        <w:pStyle w:val="13"/>
        <w:numPr>
          <w:ilvl w:val="0"/>
          <w:numId w:val="13"/>
        </w:numPr>
        <w:tabs>
          <w:tab w:val="left" w:pos="1033"/>
        </w:tabs>
        <w:ind w:firstLine="720"/>
        <w:jc w:val="both"/>
      </w:pPr>
      <w:r w:rsidRPr="00E03E72">
        <w:rPr>
          <w:lang w:eastAsia="ru-RU" w:bidi="ru-RU"/>
        </w:rPr>
        <w:t>При принятии решения о разработке документации по планировке территории рекомендуется устанавливать границы проектирования проекта планировки с учетом включения смежных элементов планировочной структуры, прилегающих по периметру к основной (рассматриваемой) территории.</w:t>
      </w:r>
    </w:p>
    <w:p w14:paraId="3774C4A5" w14:textId="17ACFEE6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25" w:name="_Toc180484236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2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Подготовка и утверждение документации по планировке территории</w:t>
      </w:r>
      <w:bookmarkEnd w:id="25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15A8B20E" w14:textId="409458AC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1. Подготовка документации по планировке территории осуществляется на основании </w:t>
      </w:r>
      <w:r w:rsidR="00BA3909">
        <w:rPr>
          <w:rFonts w:ascii="Times New Roman" w:hAnsi="Times New Roman" w:cs="Times New Roman"/>
          <w:sz w:val="28"/>
          <w:szCs w:val="28"/>
        </w:rPr>
        <w:t xml:space="preserve">статьи 45 Градостроительного кодекса Российской Федерации, </w:t>
      </w:r>
      <w:r w:rsidRPr="00EB686E">
        <w:rPr>
          <w:rFonts w:ascii="Times New Roman" w:hAnsi="Times New Roman" w:cs="Times New Roman"/>
          <w:sz w:val="28"/>
          <w:szCs w:val="28"/>
        </w:rPr>
        <w:t>генерального плана, настоящих Правил, требований технических регламентов, региональных и (или) местных нормативов градостроительного проектирования, с уч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>том границ территорий объектов культурного наследия (в том числе выявленных), границ зон с особыми условиями использования территорий, а также с уч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Pr="00EB686E">
        <w:rPr>
          <w:rFonts w:ascii="Times New Roman" w:hAnsi="Times New Roman" w:cs="Times New Roman"/>
          <w:sz w:val="28"/>
          <w:szCs w:val="28"/>
        </w:rPr>
        <w:t xml:space="preserve">том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инфраструктуры. </w:t>
      </w:r>
    </w:p>
    <w:p w14:paraId="683162FC" w14:textId="3CA03BDB" w:rsidR="003E2638" w:rsidRPr="00EB686E" w:rsidRDefault="00BA3909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E579D9">
        <w:rPr>
          <w:rFonts w:ascii="Times New Roman" w:hAnsi="Times New Roman" w:cs="Times New Roman"/>
          <w:sz w:val="28"/>
          <w:szCs w:val="28"/>
        </w:rPr>
        <w:t>города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579D9">
        <w:rPr>
          <w:rFonts w:ascii="Times New Roman" w:hAnsi="Times New Roman" w:cs="Times New Roman"/>
          <w:sz w:val="28"/>
          <w:szCs w:val="28"/>
        </w:rPr>
        <w:t xml:space="preserve">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документации по планировке территории на соответствие требованиям, установленным частью 10 статьи 45 Градостроительного кодекса Российской Федерации.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изысканий. По результатам проверки администрация </w:t>
      </w:r>
      <w:r w:rsidR="00E579D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документации по планировке территории </w:t>
      </w:r>
      <w:r w:rsidR="00855787">
        <w:rPr>
          <w:rFonts w:ascii="Times New Roman" w:hAnsi="Times New Roman" w:cs="Times New Roman"/>
          <w:sz w:val="28"/>
          <w:szCs w:val="28"/>
        </w:rPr>
        <w:t>главе города Рубцовск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 для назначения общественных обсуждений или публичных </w:t>
      </w:r>
      <w:r w:rsidR="00855787" w:rsidRPr="00EB686E">
        <w:rPr>
          <w:rFonts w:ascii="Times New Roman" w:hAnsi="Times New Roman" w:cs="Times New Roman"/>
          <w:sz w:val="28"/>
          <w:szCs w:val="28"/>
        </w:rPr>
        <w:t>слушаний,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 или решение об отклонении такой документации и о направлении е</w:t>
      </w:r>
      <w:r w:rsidR="001D0F9F">
        <w:rPr>
          <w:rFonts w:ascii="Times New Roman" w:hAnsi="Times New Roman" w:cs="Times New Roman"/>
          <w:sz w:val="28"/>
          <w:szCs w:val="28"/>
        </w:rPr>
        <w:t>е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 на доработку. </w:t>
      </w:r>
    </w:p>
    <w:p w14:paraId="49AF5236" w14:textId="29F46970" w:rsidR="003E2638" w:rsidRPr="00EB686E" w:rsidRDefault="00BA3909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.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Федерации, Уставом муниципального образования </w:t>
      </w:r>
      <w:r w:rsidR="0036421A">
        <w:rPr>
          <w:rFonts w:ascii="Times New Roman" w:hAnsi="Times New Roman" w:cs="Times New Roman"/>
          <w:sz w:val="28"/>
          <w:szCs w:val="28"/>
        </w:rPr>
        <w:t>город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E2638" w:rsidRPr="003521E6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 w:rsidR="00855787">
        <w:rPr>
          <w:rFonts w:ascii="Times New Roman" w:hAnsi="Times New Roman" w:cs="Times New Roman"/>
          <w:sz w:val="28"/>
          <w:szCs w:val="28"/>
        </w:rPr>
        <w:t>городского Совета депутатов города Рубцовск.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1B456" w14:textId="136AE295" w:rsidR="003E2638" w:rsidRPr="00EB686E" w:rsidRDefault="00BA3909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частью 12 статьи 43 и частью 22 статьи 45 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 </w:t>
      </w:r>
    </w:p>
    <w:p w14:paraId="04A03577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 </w:t>
      </w:r>
    </w:p>
    <w:p w14:paraId="112FD121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2) территории для размещения линейных объектов в границах земель лесного фонда. </w:t>
      </w:r>
    </w:p>
    <w:p w14:paraId="488A802A" w14:textId="6FBE4834" w:rsidR="003E2638" w:rsidRDefault="00BA3909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8E75F7">
        <w:rPr>
          <w:rFonts w:ascii="Times New Roman" w:hAnsi="Times New Roman" w:cs="Times New Roman"/>
          <w:sz w:val="28"/>
          <w:szCs w:val="28"/>
        </w:rPr>
        <w:t>города Рубцовск</w:t>
      </w:r>
      <w:r w:rsidR="000C5B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E75F7">
        <w:rPr>
          <w:rFonts w:ascii="Times New Roman" w:hAnsi="Times New Roman" w:cs="Times New Roman"/>
          <w:sz w:val="28"/>
          <w:szCs w:val="28"/>
        </w:rPr>
        <w:t xml:space="preserve"> </w:t>
      </w:r>
      <w:r w:rsidR="003E2638" w:rsidRPr="00EB686E">
        <w:rPr>
          <w:rFonts w:ascii="Times New Roman" w:hAnsi="Times New Roman" w:cs="Times New Roman"/>
          <w:sz w:val="28"/>
          <w:szCs w:val="28"/>
        </w:rPr>
        <w:t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</w:t>
      </w:r>
      <w:r w:rsidR="00D11A10" w:rsidRPr="00EB686E">
        <w:rPr>
          <w:rFonts w:ascii="Times New Roman" w:hAnsi="Times New Roman" w:cs="Times New Roman"/>
          <w:sz w:val="28"/>
          <w:szCs w:val="28"/>
        </w:rPr>
        <w:t xml:space="preserve"> на доработку не позднее чем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части 4 статьи 46 Градостроительного кодекса Российской Федерации. </w:t>
      </w:r>
    </w:p>
    <w:p w14:paraId="746C7F00" w14:textId="4B73E48B" w:rsidR="003E2638" w:rsidRPr="00EB686E" w:rsidRDefault="003E2638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</w:pPr>
      <w:bookmarkStart w:id="26" w:name="_Toc180484237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>Глава 5. Порядок проведения общественных обсуждений или</w:t>
      </w:r>
      <w:r w:rsidR="00EB0F69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 xml:space="preserve"> 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 xml:space="preserve">публичных 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lastRenderedPageBreak/>
        <w:t>слушаний по вопросам землепользования и застройки</w:t>
      </w:r>
      <w:bookmarkEnd w:id="26"/>
    </w:p>
    <w:p w14:paraId="01511738" w14:textId="4E2537F9" w:rsidR="003E2638" w:rsidRPr="00EB686E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27" w:name="_Toc180484238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2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Особенности проведения общественных обсуждений или публичных слушаний по вопросам землепользования и застройки</w:t>
      </w:r>
      <w:bookmarkEnd w:id="27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1EF46855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слушания. </w:t>
      </w:r>
    </w:p>
    <w:p w14:paraId="21534612" w14:textId="7915E132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8" w:name="_Hlk169858743"/>
      <w:r w:rsidRPr="00EB686E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проводятся Комиссией </w:t>
      </w:r>
      <w:r w:rsidRPr="00D85DC5">
        <w:rPr>
          <w:rFonts w:ascii="Times New Roman" w:hAnsi="Times New Roman" w:cs="Times New Roman"/>
          <w:sz w:val="28"/>
          <w:szCs w:val="28"/>
        </w:rPr>
        <w:t>в соответствии</w:t>
      </w:r>
      <w:r w:rsidR="00BB1F75" w:rsidRPr="00D85DC5">
        <w:rPr>
          <w:rFonts w:ascii="Times New Roman" w:hAnsi="Times New Roman" w:cs="Times New Roman"/>
          <w:sz w:val="28"/>
          <w:szCs w:val="28"/>
        </w:rPr>
        <w:t xml:space="preserve"> с</w:t>
      </w:r>
      <w:r w:rsidRPr="00D85DC5">
        <w:rPr>
          <w:rFonts w:ascii="Times New Roman" w:hAnsi="Times New Roman" w:cs="Times New Roman"/>
          <w:sz w:val="28"/>
          <w:szCs w:val="28"/>
        </w:rPr>
        <w:t xml:space="preserve"> </w:t>
      </w:r>
      <w:r w:rsidR="00BB1F75" w:rsidRPr="00D85DC5">
        <w:rPr>
          <w:rFonts w:ascii="Times New Roman" w:hAnsi="Times New Roman" w:cs="Times New Roman"/>
          <w:sz w:val="28"/>
          <w:szCs w:val="28"/>
        </w:rPr>
        <w:t>порядком, установленном </w:t>
      </w:r>
      <w:hyperlink r:id="rId13" w:anchor="block_5010" w:history="1">
        <w:r w:rsidR="00BB1F75" w:rsidRPr="00D85DC5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="00BB1F75" w:rsidRPr="00D85DC5">
        <w:rPr>
          <w:rFonts w:ascii="Times New Roman" w:hAnsi="Times New Roman" w:cs="Times New Roman"/>
          <w:sz w:val="28"/>
          <w:szCs w:val="28"/>
        </w:rPr>
        <w:t> Градостроительного кодекса Российской Федерации и в соответствии с другими нормативно-правовыми документами.</w:t>
      </w:r>
    </w:p>
    <w:bookmarkEnd w:id="28"/>
    <w:p w14:paraId="12B3E092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3. Обсуждению на общественных обсуждениях или публичных слушаниях подлежат: </w:t>
      </w:r>
    </w:p>
    <w:p w14:paraId="19BAE977" w14:textId="77777777" w:rsidR="003E2638" w:rsidRPr="00EB686E" w:rsidRDefault="00B7135D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3E2638" w:rsidRPr="00EB6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 Правил и проекты </w:t>
      </w:r>
      <w:r w:rsidR="000725CD" w:rsidRPr="00EB686E">
        <w:rPr>
          <w:rFonts w:ascii="Times New Roman" w:hAnsi="Times New Roman" w:cs="Times New Roman"/>
          <w:sz w:val="28"/>
          <w:szCs w:val="28"/>
        </w:rPr>
        <w:t xml:space="preserve">решений о </w:t>
      </w:r>
      <w:r w:rsidR="003E2638" w:rsidRPr="00EB686E">
        <w:rPr>
          <w:rFonts w:ascii="Times New Roman" w:hAnsi="Times New Roman" w:cs="Times New Roman"/>
          <w:sz w:val="28"/>
          <w:szCs w:val="28"/>
        </w:rPr>
        <w:t>внесени</w:t>
      </w:r>
      <w:r w:rsidR="000725CD" w:rsidRPr="00EB686E">
        <w:rPr>
          <w:rFonts w:ascii="Times New Roman" w:hAnsi="Times New Roman" w:cs="Times New Roman"/>
          <w:sz w:val="28"/>
          <w:szCs w:val="28"/>
        </w:rPr>
        <w:t>и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 изменений в Правила; </w:t>
      </w:r>
    </w:p>
    <w:p w14:paraId="329B40B4" w14:textId="77777777" w:rsidR="000725CD" w:rsidRPr="00EB686E" w:rsidRDefault="000725CD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6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проект планировки и (или) проект межевания территории;</w:t>
      </w:r>
    </w:p>
    <w:p w14:paraId="090DF9A5" w14:textId="77777777" w:rsidR="000725CD" w:rsidRPr="00EB686E" w:rsidRDefault="000725CD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6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проекты, предусматривающие внесение изменений в один из указанных утвержденных документов;</w:t>
      </w:r>
    </w:p>
    <w:p w14:paraId="782EEC44" w14:textId="77777777" w:rsidR="000725CD" w:rsidRPr="00EB686E" w:rsidRDefault="000725CD" w:rsidP="00EB686E">
      <w:pPr>
        <w:shd w:val="clear" w:color="auto" w:fill="FFFFFF"/>
        <w:tabs>
          <w:tab w:val="left" w:pos="851"/>
        </w:tabs>
        <w:spacing w:after="0" w:line="240" w:lineRule="auto"/>
        <w:ind w:firstLine="59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6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3B2AF38A" w14:textId="6CC70644" w:rsidR="000725CD" w:rsidRPr="00EB686E" w:rsidRDefault="000725CD" w:rsidP="00EB686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9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6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проект постановления о предоставлении разрешения на отклонение от предельных параметров разреш</w:t>
      </w:r>
      <w:r w:rsidR="001D0F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EB68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нного строительства, реконструкции объектов капитального строительства;</w:t>
      </w:r>
    </w:p>
    <w:p w14:paraId="79CDB68B" w14:textId="77777777" w:rsidR="003E2638" w:rsidRPr="00EB686E" w:rsidRDefault="00B7135D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- </w:t>
      </w:r>
      <w:r w:rsidR="003E2638" w:rsidRPr="00EB686E">
        <w:rPr>
          <w:rFonts w:ascii="Times New Roman" w:hAnsi="Times New Roman" w:cs="Times New Roman"/>
          <w:sz w:val="28"/>
          <w:szCs w:val="28"/>
        </w:rPr>
        <w:t xml:space="preserve">иные вопросы землепользования и застройки, установленные действующим законодательством. </w:t>
      </w:r>
    </w:p>
    <w:p w14:paraId="63E0E24A" w14:textId="247BEAF6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4. </w:t>
      </w:r>
      <w:r w:rsidRPr="003521E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21CF">
        <w:rPr>
          <w:rFonts w:ascii="Times New Roman" w:hAnsi="Times New Roman" w:cs="Times New Roman"/>
          <w:sz w:val="28"/>
          <w:szCs w:val="28"/>
        </w:rPr>
        <w:t>города Рубцовск</w:t>
      </w:r>
      <w:r w:rsidRPr="003521E6">
        <w:rPr>
          <w:rFonts w:ascii="Times New Roman" w:hAnsi="Times New Roman" w:cs="Times New Roman"/>
          <w:sz w:val="28"/>
          <w:szCs w:val="28"/>
        </w:rPr>
        <w:t xml:space="preserve"> при получении от администрации </w:t>
      </w:r>
      <w:r w:rsidR="00F021CF">
        <w:rPr>
          <w:rFonts w:ascii="Times New Roman" w:hAnsi="Times New Roman" w:cs="Times New Roman"/>
          <w:sz w:val="28"/>
          <w:szCs w:val="28"/>
        </w:rPr>
        <w:t>города</w:t>
      </w:r>
      <w:r w:rsidRPr="003521E6">
        <w:rPr>
          <w:rFonts w:ascii="Times New Roman" w:hAnsi="Times New Roman" w:cs="Times New Roman"/>
          <w:sz w:val="28"/>
          <w:szCs w:val="28"/>
        </w:rPr>
        <w:t xml:space="preserve"> проекта Правил и проекта внесения в них изменений принимает решение о проведе</w:t>
      </w:r>
      <w:r w:rsidRPr="00EB686E">
        <w:rPr>
          <w:rFonts w:ascii="Times New Roman" w:hAnsi="Times New Roman" w:cs="Times New Roman"/>
          <w:sz w:val="28"/>
          <w:szCs w:val="28"/>
        </w:rPr>
        <w:t xml:space="preserve">нии общественных обсуждений или публичных слушаний по такому проекту в срок не позднее чем через десять дней со дня получения такого проекта. </w:t>
      </w:r>
    </w:p>
    <w:p w14:paraId="45560B06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5.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проекта. </w:t>
      </w:r>
    </w:p>
    <w:p w14:paraId="10F1AC5D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6. 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связи с принятием решения о комплексном развитии территории, общественные обсуждения или публичные слушания по 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</w:t>
      </w:r>
    </w:p>
    <w:p w14:paraId="226E34B1" w14:textId="29D53691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>7. Общественные обсуждения или публичные слушания по вопросам предоставления разрешения на условно разрешенный вид использования и</w:t>
      </w:r>
      <w:r w:rsidR="00A07126" w:rsidRPr="00EB686E">
        <w:rPr>
          <w:rFonts w:ascii="Times New Roman" w:hAnsi="Times New Roman" w:cs="Times New Roman"/>
          <w:sz w:val="28"/>
          <w:szCs w:val="28"/>
        </w:rPr>
        <w:t xml:space="preserve"> на </w:t>
      </w:r>
      <w:r w:rsidR="00A07126" w:rsidRPr="00EB686E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отклонение от предельных </w:t>
      </w:r>
      <w:r w:rsidRPr="00EB686E">
        <w:rPr>
          <w:rFonts w:ascii="Times New Roman" w:hAnsi="Times New Roman" w:cs="Times New Roman"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Расходы, связанные с организацией и проведением общественных обсуждений или </w:t>
      </w:r>
      <w:r w:rsidR="00E01F4F" w:rsidRPr="00EB686E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Pr="00EB686E">
        <w:rPr>
          <w:rFonts w:ascii="Times New Roman" w:hAnsi="Times New Roman" w:cs="Times New Roman"/>
          <w:sz w:val="28"/>
          <w:szCs w:val="28"/>
        </w:rPr>
        <w:t xml:space="preserve"> несет физическое или юридическое лицо, заинтересованное в предоставлении указанных разрешений. Срок проведения общественных обсуждений или публичных слушаний с момента оповещения жителей не может быть более одного месяца. </w:t>
      </w:r>
    </w:p>
    <w:p w14:paraId="78E83A05" w14:textId="77777777" w:rsidR="003E2638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8. В случае если условно разрешенный вид использования земельного участка или объекта капитального строительства, а также отклонение от предельных параметров разрешенного строительства, реконструкции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14:paraId="0006DC37" w14:textId="0EC46149" w:rsidR="003E2638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6E">
        <w:rPr>
          <w:rFonts w:ascii="Times New Roman" w:hAnsi="Times New Roman" w:cs="Times New Roman"/>
          <w:sz w:val="28"/>
          <w:szCs w:val="28"/>
        </w:rPr>
        <w:t xml:space="preserve">10. Заключения о результатах общественных обсуждений или публичных слушаний по вопросам землепользования и застройки подлежат опубликованию в порядке, установленном для официального опубликования </w:t>
      </w:r>
      <w:r w:rsidRPr="003521E6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и размещается на официальном сайте администрации </w:t>
      </w:r>
      <w:r w:rsidR="0036421A">
        <w:rPr>
          <w:rFonts w:ascii="Times New Roman" w:hAnsi="Times New Roman" w:cs="Times New Roman"/>
          <w:sz w:val="28"/>
          <w:szCs w:val="28"/>
        </w:rPr>
        <w:t>город Рубцовск</w:t>
      </w:r>
      <w:r w:rsidR="0025506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521E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Pr="00EB686E">
        <w:rPr>
          <w:rFonts w:ascii="Times New Roman" w:hAnsi="Times New Roman" w:cs="Times New Roman"/>
          <w:sz w:val="28"/>
          <w:szCs w:val="28"/>
        </w:rPr>
        <w:t xml:space="preserve">-телекоммуникационной сети </w:t>
      </w:r>
      <w:r w:rsidR="0091225D">
        <w:rPr>
          <w:rFonts w:ascii="Times New Roman" w:hAnsi="Times New Roman" w:cs="Times New Roman"/>
          <w:sz w:val="28"/>
          <w:szCs w:val="28"/>
        </w:rPr>
        <w:t>«</w:t>
      </w:r>
      <w:r w:rsidRPr="00EB686E">
        <w:rPr>
          <w:rFonts w:ascii="Times New Roman" w:hAnsi="Times New Roman" w:cs="Times New Roman"/>
          <w:sz w:val="28"/>
          <w:szCs w:val="28"/>
        </w:rPr>
        <w:t>Интернет</w:t>
      </w:r>
      <w:r w:rsidR="0091225D">
        <w:rPr>
          <w:rFonts w:ascii="Times New Roman" w:hAnsi="Times New Roman" w:cs="Times New Roman"/>
          <w:sz w:val="28"/>
          <w:szCs w:val="28"/>
        </w:rPr>
        <w:t>»</w:t>
      </w:r>
      <w:r w:rsidRPr="00EB6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AC9FA" w14:textId="6B8EEEC8" w:rsidR="003E2638" w:rsidRPr="00EB686E" w:rsidRDefault="003E2638" w:rsidP="00E043C5">
      <w:pPr>
        <w:keepNext/>
        <w:widowControl w:val="0"/>
        <w:tabs>
          <w:tab w:val="left" w:pos="0"/>
        </w:tabs>
        <w:suppressAutoHyphens/>
        <w:spacing w:before="3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</w:pPr>
      <w:bookmarkStart w:id="29" w:name="_Toc180484239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8"/>
          <w:szCs w:val="28"/>
          <w:lang w:eastAsia="ru-RU"/>
        </w:rPr>
        <w:t>Глава 6. Внесение изменений в Правила. Ответственность за нарушение Правил</w:t>
      </w:r>
      <w:bookmarkEnd w:id="29"/>
    </w:p>
    <w:p w14:paraId="446344CD" w14:textId="4AC2B8E7" w:rsidR="003E2638" w:rsidRPr="00C66D38" w:rsidRDefault="003E263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30" w:name="_Toc180484240"/>
      <w:r w:rsidRPr="00C66D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2</w:t>
      </w:r>
      <w:r w:rsidR="008D4DAA" w:rsidRPr="00C66D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4</w:t>
      </w:r>
      <w:r w:rsidRPr="00C66D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Порядок внесения изменений в Правила</w:t>
      </w:r>
      <w:bookmarkEnd w:id="30"/>
      <w:r w:rsidRPr="00C66D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2F5350CE" w14:textId="6F043DBB" w:rsidR="003E2638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8">
        <w:rPr>
          <w:rFonts w:ascii="Times New Roman" w:hAnsi="Times New Roman" w:cs="Times New Roman"/>
          <w:sz w:val="28"/>
          <w:szCs w:val="28"/>
        </w:rPr>
        <w:t>1. Изменениями настоящих Правил считаются любые изменения текста Правил, карты градостроительного зонирования, карты зон с особыми условиями использования территории</w:t>
      </w:r>
      <w:r w:rsidR="00BA3909">
        <w:rPr>
          <w:rFonts w:ascii="Times New Roman" w:hAnsi="Times New Roman" w:cs="Times New Roman"/>
          <w:sz w:val="28"/>
          <w:szCs w:val="28"/>
        </w:rPr>
        <w:t xml:space="preserve">, </w:t>
      </w:r>
      <w:r w:rsidR="00BA3909" w:rsidRPr="00D85DC5">
        <w:rPr>
          <w:rFonts w:ascii="Times New Roman" w:hAnsi="Times New Roman" w:cs="Times New Roman"/>
          <w:sz w:val="28"/>
          <w:szCs w:val="28"/>
        </w:rPr>
        <w:t xml:space="preserve">за исключением приведения настоящих Правил </w:t>
      </w:r>
      <w:r w:rsidR="00BB1F75" w:rsidRPr="00D85DC5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BA3909" w:rsidRPr="00D85DC5">
        <w:rPr>
          <w:rFonts w:ascii="Times New Roman" w:hAnsi="Times New Roman" w:cs="Times New Roman"/>
          <w:sz w:val="28"/>
          <w:szCs w:val="28"/>
        </w:rPr>
        <w:t>с федеральным законодательством Российской Федерации</w:t>
      </w:r>
      <w:r w:rsidRPr="00D85DC5">
        <w:rPr>
          <w:rFonts w:ascii="Times New Roman" w:hAnsi="Times New Roman" w:cs="Times New Roman"/>
          <w:sz w:val="28"/>
          <w:szCs w:val="28"/>
        </w:rPr>
        <w:t>.</w:t>
      </w:r>
    </w:p>
    <w:p w14:paraId="3859864C" w14:textId="5A53A599" w:rsidR="00BA3909" w:rsidRPr="00C66D38" w:rsidRDefault="00BA3909" w:rsidP="00061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3909"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осуществляется в порядке, предусмотренном статьями 31 и 32 Градостроительного Кодекса, с учетом особенностей, установленных </w:t>
      </w:r>
      <w:r w:rsidR="0006182D">
        <w:rPr>
          <w:rFonts w:ascii="Times New Roman" w:hAnsi="Times New Roman" w:cs="Times New Roman"/>
          <w:sz w:val="28"/>
          <w:szCs w:val="28"/>
        </w:rPr>
        <w:t>в статье 33 Градостроительного кодекса.</w:t>
      </w:r>
    </w:p>
    <w:p w14:paraId="510E3985" w14:textId="466D38E3" w:rsidR="003E2638" w:rsidRPr="00EB686E" w:rsidRDefault="00F40E68" w:rsidP="00EB686E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31" w:name="_Toc180484241"/>
      <w:r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Статья 2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5</w:t>
      </w:r>
      <w:r w:rsidR="003E2638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 Ответственность за нарушение Правил</w:t>
      </w:r>
      <w:bookmarkEnd w:id="31"/>
      <w:r w:rsidR="003E2638" w:rsidRPr="00EB686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29C189D2" w14:textId="77777777" w:rsidR="00D23D6B" w:rsidRPr="00EB686E" w:rsidRDefault="003E2638" w:rsidP="00EB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B68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Лица, виновные в нарушении настоящих Правил, несут дисциплинарную, имущественную, административную, уголовную и иную ответственность в соответствии с законодательством Российской Федерации.</w:t>
      </w:r>
    </w:p>
    <w:p w14:paraId="00D1035A" w14:textId="77777777" w:rsidR="00D23D6B" w:rsidRPr="00EB686E" w:rsidRDefault="00D23D6B" w:rsidP="00EB68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7A40CD" w14:textId="5F83D8DE" w:rsidR="00D23D6B" w:rsidRPr="00EB686E" w:rsidRDefault="00D23D6B" w:rsidP="00EB686E">
      <w:pPr>
        <w:keepNext/>
        <w:pageBreakBefore/>
        <w:widowControl w:val="0"/>
        <w:numPr>
          <w:ilvl w:val="1"/>
          <w:numId w:val="0"/>
        </w:numPr>
        <w:tabs>
          <w:tab w:val="left" w:pos="0"/>
          <w:tab w:val="left" w:pos="1134"/>
        </w:tabs>
        <w:suppressAutoHyphens/>
        <w:spacing w:before="360" w:after="60" w:line="240" w:lineRule="auto"/>
        <w:outlineLvl w:val="1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bookmarkStart w:id="32" w:name="_Toc243142745"/>
      <w:bookmarkStart w:id="33" w:name="_Toc500323158"/>
      <w:bookmarkStart w:id="34" w:name="_Toc14440731"/>
      <w:bookmarkStart w:id="35" w:name="_Toc19737857"/>
      <w:bookmarkStart w:id="36" w:name="_Toc22045523"/>
      <w:bookmarkStart w:id="37" w:name="_Toc66791073"/>
      <w:bookmarkStart w:id="38" w:name="_Toc97723751"/>
      <w:bookmarkStart w:id="39" w:name="_Toc180484242"/>
      <w:r w:rsidRPr="00EB686E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lastRenderedPageBreak/>
        <w:t>ЧАСТЬ II. КАРТА ГРАДОСТРОИТЕЛЬНОГО ЗОНИРОВАНИЯ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614DFA7" w14:textId="2551A9D7" w:rsidR="00D23D6B" w:rsidRPr="00EB686E" w:rsidRDefault="00D23D6B" w:rsidP="00EB686E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40" w:name="_Toc243142746"/>
      <w:bookmarkStart w:id="41" w:name="_Toc500323159"/>
      <w:bookmarkStart w:id="42" w:name="_Toc14440732"/>
      <w:bookmarkStart w:id="43" w:name="_Toc19737858"/>
      <w:bookmarkStart w:id="44" w:name="_Toc22045524"/>
      <w:bookmarkStart w:id="45" w:name="_Toc66791074"/>
      <w:bookmarkStart w:id="46" w:name="_Toc97723752"/>
      <w:bookmarkStart w:id="47" w:name="_Toc180484243"/>
      <w:r w:rsidRPr="00EB68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Статья 2</w:t>
      </w:r>
      <w:r w:rsidR="008D4DAA" w:rsidRPr="00EB68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Pr="00EB68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bookmarkEnd w:id="40"/>
      <w:r w:rsidRPr="00EB68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карты градостроительного зонирования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2065B374" w14:textId="1F0C248E" w:rsidR="00323164" w:rsidRPr="00EB686E" w:rsidRDefault="00D23D6B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1201"/>
      <w:r w:rsidRPr="00EB686E">
        <w:rPr>
          <w:rFonts w:ascii="Times New Roman" w:hAnsi="Times New Roman" w:cs="Times New Roman"/>
          <w:color w:val="000000"/>
          <w:sz w:val="28"/>
          <w:szCs w:val="28"/>
        </w:rPr>
        <w:t>Карта градостроительного зонирования</w:t>
      </w:r>
      <w:r w:rsidR="0064345B"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58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 Рубцовск Алтайского края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приложением к настоящим Правилам и представляет собой черт</w:t>
      </w:r>
      <w:r w:rsidR="001D0F9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ж с отображением границ </w:t>
      </w:r>
      <w:r w:rsidR="00686C48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муниципального образования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>, границ населенных пунктов,</w:t>
      </w:r>
      <w:r w:rsidR="0064345B"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входящих в состав </w:t>
      </w:r>
      <w:r w:rsidR="00686C4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4345B"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границ территориальных зон, границ территорий объектов культурного наследия и границ зон с особыми условиями использования территории. </w:t>
      </w:r>
      <w:bookmarkStart w:id="49" w:name="sub_1204"/>
      <w:bookmarkEnd w:id="48"/>
    </w:p>
    <w:p w14:paraId="23D5EA2E" w14:textId="77777777" w:rsidR="00D23D6B" w:rsidRDefault="00D23D6B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6E">
        <w:rPr>
          <w:rFonts w:ascii="Times New Roman" w:hAnsi="Times New Roman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зон. Границы территориальных зон отвечают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зон.</w:t>
      </w:r>
    </w:p>
    <w:p w14:paraId="5615CF56" w14:textId="39A47514" w:rsidR="00EB686E" w:rsidRPr="002C0C50" w:rsidRDefault="002C0C50" w:rsidP="002C0C5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C50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86E" w:rsidRPr="002C0C50">
        <w:rPr>
          <w:rFonts w:ascii="Times New Roman" w:hAnsi="Times New Roman" w:cs="Times New Roman"/>
          <w:color w:val="000000"/>
          <w:sz w:val="28"/>
          <w:szCs w:val="28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</w:t>
      </w:r>
      <w:r w:rsidR="00686C4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EB686E" w:rsidRPr="002C0C50">
        <w:rPr>
          <w:rFonts w:ascii="Times New Roman" w:hAnsi="Times New Roman" w:cs="Times New Roman"/>
          <w:color w:val="000000"/>
          <w:sz w:val="28"/>
          <w:szCs w:val="28"/>
        </w:rPr>
        <w:t xml:space="preserve">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регионального значения. </w:t>
      </w:r>
    </w:p>
    <w:p w14:paraId="1BD14973" w14:textId="59E449CF" w:rsidR="002C0C50" w:rsidRDefault="002C0C50" w:rsidP="002C0C5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58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города Рубцовск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064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исторических поселений федерального значения,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исторических поселений регионального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отсутствуют. Г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>раницы зон с особыми условиями использования территорий, границы территорий объектов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показаны на отдельной карте </w:t>
      </w:r>
      <w:r w:rsidR="009122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>Карта зон с особыми условиями использования территорий</w:t>
      </w:r>
      <w:r w:rsidR="0091225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>тся приложением к правилам землепользования и застройки.</w:t>
      </w:r>
    </w:p>
    <w:p w14:paraId="58F1C215" w14:textId="731D88E7" w:rsidR="002C0C50" w:rsidRPr="00EB686E" w:rsidRDefault="002C0C50" w:rsidP="002C0C50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2C0C50">
        <w:rPr>
          <w:rFonts w:ascii="Times New Roman" w:hAnsi="Times New Roman" w:cs="Times New Roman"/>
          <w:color w:val="000000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14:paraId="414011E7" w14:textId="42D60996" w:rsidR="00EB686E" w:rsidRDefault="002C0C50" w:rsidP="002C0C5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58F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58F">
        <w:rPr>
          <w:rFonts w:ascii="Times New Roman" w:hAnsi="Times New Roman" w:cs="Times New Roman"/>
          <w:color w:val="000000"/>
          <w:sz w:val="28"/>
          <w:szCs w:val="28"/>
        </w:rPr>
        <w:t xml:space="preserve">Рубцовск </w:t>
      </w:r>
      <w:r w:rsidR="00BD4D6D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Pr="002C0C50">
        <w:rPr>
          <w:rFonts w:ascii="Times New Roman" w:hAnsi="Times New Roman" w:cs="Times New Roman"/>
          <w:color w:val="000000"/>
          <w:sz w:val="28"/>
          <w:szCs w:val="28"/>
        </w:rPr>
        <w:t>территории, в границах которых предусматривается осуществление комплексного развития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14:paraId="2DB5E5DD" w14:textId="37C06F53" w:rsidR="002C0C50" w:rsidRDefault="002C0C50" w:rsidP="002C0C5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2C0C50">
        <w:rPr>
          <w:rFonts w:ascii="Times New Roman" w:hAnsi="Times New Roman" w:cs="Times New Roman"/>
          <w:color w:val="000000"/>
          <w:sz w:val="28"/>
          <w:szCs w:val="28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14:paraId="6085B84E" w14:textId="24F627BC" w:rsidR="00D23D6B" w:rsidRPr="00857295" w:rsidRDefault="00857295" w:rsidP="0085729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29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D6B" w:rsidRPr="00857295">
        <w:rPr>
          <w:rFonts w:ascii="Times New Roman" w:hAnsi="Times New Roman" w:cs="Times New Roman"/>
          <w:color w:val="000000"/>
          <w:sz w:val="28"/>
          <w:szCs w:val="28"/>
        </w:rPr>
        <w:t>Границы территориальных зон установлены с учетом:</w:t>
      </w:r>
    </w:p>
    <w:p w14:paraId="04FC8120" w14:textId="77777777" w:rsidR="00D23D6B" w:rsidRPr="00EB686E" w:rsidRDefault="00D23D6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12041"/>
      <w:bookmarkEnd w:id="49"/>
      <w:r w:rsidRPr="00EB686E">
        <w:rPr>
          <w:rFonts w:ascii="Times New Roman" w:hAnsi="Times New Roman" w:cs="Times New Roman"/>
          <w:color w:val="000000"/>
          <w:sz w:val="28"/>
          <w:szCs w:val="28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</w:t>
      </w:r>
      <w:bookmarkStart w:id="51" w:name="sub_12042"/>
      <w:bookmarkEnd w:id="50"/>
      <w:r w:rsidRPr="00EB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F2549B" w14:textId="77854860" w:rsidR="00D23D6B" w:rsidRPr="00EB686E" w:rsidRDefault="00D23D6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6E">
        <w:rPr>
          <w:rFonts w:ascii="Times New Roman" w:hAnsi="Times New Roman" w:cs="Times New Roman"/>
          <w:color w:val="000000"/>
          <w:sz w:val="28"/>
          <w:szCs w:val="28"/>
        </w:rPr>
        <w:t>функциональных зон и параметров их планируемого развития, определенных Генеральным</w:t>
      </w:r>
      <w:r w:rsidR="00686C48">
        <w:rPr>
          <w:rFonts w:ascii="Times New Roman" w:hAnsi="Times New Roman" w:cs="Times New Roman"/>
          <w:color w:val="000000"/>
          <w:sz w:val="28"/>
          <w:szCs w:val="28"/>
        </w:rPr>
        <w:t xml:space="preserve"> планом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C48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EB68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A4B00D" w14:textId="77777777" w:rsidR="00D23D6B" w:rsidRPr="00EB686E" w:rsidRDefault="00D23D6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6E">
        <w:rPr>
          <w:rFonts w:ascii="Times New Roman" w:hAnsi="Times New Roman" w:cs="Times New Roman"/>
          <w:color w:val="000000"/>
          <w:sz w:val="28"/>
          <w:szCs w:val="28"/>
        </w:rPr>
        <w:t>территориальных зон, определенных действующим законодательством;</w:t>
      </w:r>
    </w:p>
    <w:p w14:paraId="7502B238" w14:textId="77777777" w:rsidR="00D23D6B" w:rsidRPr="00EB686E" w:rsidRDefault="00D23D6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sub_12043"/>
      <w:bookmarkEnd w:id="51"/>
      <w:r w:rsidRPr="00EB686E">
        <w:rPr>
          <w:rFonts w:ascii="Times New Roman" w:hAnsi="Times New Roman" w:cs="Times New Roman"/>
          <w:color w:val="000000"/>
          <w:sz w:val="28"/>
          <w:szCs w:val="28"/>
        </w:rPr>
        <w:t>сложившейся планировки территории и существующего землепользования;</w:t>
      </w:r>
    </w:p>
    <w:p w14:paraId="037C03D6" w14:textId="77777777" w:rsidR="00D23D6B" w:rsidRPr="00EB686E" w:rsidRDefault="00D23D6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12044"/>
      <w:bookmarkEnd w:id="52"/>
      <w:r w:rsidRPr="00EB686E">
        <w:rPr>
          <w:rFonts w:ascii="Times New Roman" w:hAnsi="Times New Roman" w:cs="Times New Roman"/>
          <w:color w:val="000000"/>
          <w:sz w:val="28"/>
          <w:szCs w:val="28"/>
        </w:rPr>
        <w:t>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14:paraId="47ABD506" w14:textId="77777777" w:rsidR="00D23D6B" w:rsidRPr="00EB686E" w:rsidRDefault="00D23D6B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12045"/>
      <w:bookmarkEnd w:id="53"/>
      <w:r w:rsidRPr="00EB686E">
        <w:rPr>
          <w:rFonts w:ascii="Times New Roman" w:hAnsi="Times New Roman" w:cs="Times New Roman"/>
          <w:color w:val="000000"/>
          <w:sz w:val="28"/>
          <w:szCs w:val="28"/>
        </w:rPr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14:paraId="26182E6F" w14:textId="4497E348" w:rsidR="00D23D6B" w:rsidRPr="00857295" w:rsidRDefault="00D23D6B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sub_1205"/>
      <w:bookmarkEnd w:id="54"/>
      <w:r w:rsidRPr="00857295">
        <w:rPr>
          <w:rFonts w:ascii="Times New Roman" w:hAnsi="Times New Roman" w:cs="Times New Roman"/>
          <w:color w:val="000000"/>
          <w:sz w:val="28"/>
          <w:szCs w:val="28"/>
        </w:rPr>
        <w:t>Границы территориальных зон установлены по:</w:t>
      </w:r>
    </w:p>
    <w:p w14:paraId="08BA1758" w14:textId="77777777" w:rsidR="00D23D6B" w:rsidRPr="00EB686E" w:rsidRDefault="00D23D6B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12051"/>
      <w:bookmarkEnd w:id="55"/>
      <w:r w:rsidRPr="00EB686E">
        <w:rPr>
          <w:rFonts w:ascii="Times New Roman" w:hAnsi="Times New Roman" w:cs="Times New Roman"/>
          <w:color w:val="000000"/>
          <w:sz w:val="28"/>
          <w:szCs w:val="28"/>
        </w:rPr>
        <w:t>линиям магистралей, улиц, проездов, разделяющим транспортные потоки противоположных направлений;</w:t>
      </w:r>
    </w:p>
    <w:p w14:paraId="661E353A" w14:textId="77777777" w:rsidR="00D23D6B" w:rsidRPr="00EB686E" w:rsidRDefault="00D23D6B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12052"/>
      <w:bookmarkEnd w:id="56"/>
      <w:r w:rsidRPr="00EB686E">
        <w:rPr>
          <w:rFonts w:ascii="Times New Roman" w:hAnsi="Times New Roman" w:cs="Times New Roman"/>
          <w:color w:val="000000"/>
          <w:sz w:val="28"/>
          <w:szCs w:val="28"/>
        </w:rPr>
        <w:t>красным линиям;</w:t>
      </w:r>
    </w:p>
    <w:p w14:paraId="2FECDCFF" w14:textId="77777777" w:rsidR="00D23D6B" w:rsidRPr="00EB686E" w:rsidRDefault="00D23D6B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12053"/>
      <w:bookmarkEnd w:id="57"/>
      <w:r w:rsidRPr="00EB686E">
        <w:rPr>
          <w:rFonts w:ascii="Times New Roman" w:hAnsi="Times New Roman" w:cs="Times New Roman"/>
          <w:color w:val="000000"/>
          <w:sz w:val="28"/>
          <w:szCs w:val="28"/>
        </w:rPr>
        <w:t>границам земельных участков;</w:t>
      </w:r>
    </w:p>
    <w:p w14:paraId="2CE6DDD5" w14:textId="0DC59E02" w:rsidR="00D23D6B" w:rsidRPr="00EB686E" w:rsidRDefault="00D23D6B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12055"/>
      <w:bookmarkEnd w:id="58"/>
      <w:r w:rsidRPr="00EB686E">
        <w:rPr>
          <w:rFonts w:ascii="Times New Roman" w:hAnsi="Times New Roman" w:cs="Times New Roman"/>
          <w:color w:val="000000"/>
          <w:sz w:val="28"/>
          <w:szCs w:val="28"/>
        </w:rPr>
        <w:t xml:space="preserve">границам </w:t>
      </w:r>
      <w:r w:rsidR="00FC62F3">
        <w:rPr>
          <w:rFonts w:ascii="Times New Roman" w:hAnsi="Times New Roman" w:cs="Times New Roman"/>
          <w:color w:val="000000"/>
          <w:sz w:val="28"/>
          <w:szCs w:val="28"/>
        </w:rPr>
        <w:t>города Рубцовск;</w:t>
      </w:r>
    </w:p>
    <w:p w14:paraId="2FD8FAE3" w14:textId="77777777" w:rsidR="00D23D6B" w:rsidRPr="00EB686E" w:rsidRDefault="00D23D6B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sub_12056"/>
      <w:bookmarkEnd w:id="59"/>
      <w:r w:rsidRPr="00EB686E">
        <w:rPr>
          <w:rFonts w:ascii="Times New Roman" w:hAnsi="Times New Roman" w:cs="Times New Roman"/>
          <w:color w:val="000000"/>
          <w:sz w:val="28"/>
          <w:szCs w:val="28"/>
        </w:rPr>
        <w:t>естественным границам природных объектов;</w:t>
      </w:r>
    </w:p>
    <w:p w14:paraId="321DAD62" w14:textId="77777777" w:rsidR="00D23D6B" w:rsidRPr="00EB686E" w:rsidRDefault="00D23D6B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sub_12054"/>
      <w:bookmarkStart w:id="62" w:name="sub_12057"/>
      <w:bookmarkEnd w:id="60"/>
      <w:r w:rsidRPr="00EB686E">
        <w:rPr>
          <w:rFonts w:ascii="Times New Roman" w:hAnsi="Times New Roman" w:cs="Times New Roman"/>
          <w:color w:val="000000"/>
          <w:sz w:val="28"/>
          <w:szCs w:val="28"/>
        </w:rPr>
        <w:t>границам или осям полос отвода линейных объектов;</w:t>
      </w:r>
    </w:p>
    <w:bookmarkEnd w:id="61"/>
    <w:p w14:paraId="3791570D" w14:textId="77777777" w:rsidR="00D23D6B" w:rsidRPr="00EB686E" w:rsidRDefault="00D23D6B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86E">
        <w:rPr>
          <w:rFonts w:ascii="Times New Roman" w:hAnsi="Times New Roman" w:cs="Times New Roman"/>
          <w:color w:val="000000"/>
          <w:sz w:val="28"/>
          <w:szCs w:val="28"/>
        </w:rPr>
        <w:t>иным границам.</w:t>
      </w:r>
    </w:p>
    <w:bookmarkEnd w:id="62"/>
    <w:p w14:paraId="218937F1" w14:textId="3DEE5B04" w:rsidR="005F2B50" w:rsidRPr="00EB686E" w:rsidRDefault="005F2B50" w:rsidP="00857295">
      <w:pPr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sectPr w:rsidR="005F2B50" w:rsidRPr="00EB686E" w:rsidSect="004A7D0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1C37" w14:textId="77777777" w:rsidR="00140AD5" w:rsidRDefault="00140AD5" w:rsidP="00A405D2">
      <w:pPr>
        <w:spacing w:after="0" w:line="240" w:lineRule="auto"/>
      </w:pPr>
      <w:r>
        <w:separator/>
      </w:r>
    </w:p>
  </w:endnote>
  <w:endnote w:type="continuationSeparator" w:id="0">
    <w:p w14:paraId="20190CCA" w14:textId="77777777" w:rsidR="00140AD5" w:rsidRDefault="00140AD5" w:rsidP="00A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0AA4" w14:textId="77777777" w:rsidR="00140AD5" w:rsidRDefault="00140AD5" w:rsidP="00A405D2">
      <w:pPr>
        <w:spacing w:after="0" w:line="240" w:lineRule="auto"/>
      </w:pPr>
      <w:r>
        <w:separator/>
      </w:r>
    </w:p>
  </w:footnote>
  <w:footnote w:type="continuationSeparator" w:id="0">
    <w:p w14:paraId="4061B3D6" w14:textId="77777777" w:rsidR="00140AD5" w:rsidRDefault="00140AD5" w:rsidP="00A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41C"/>
    <w:multiLevelType w:val="hybridMultilevel"/>
    <w:tmpl w:val="B3740D20"/>
    <w:lvl w:ilvl="0" w:tplc="18A823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EC12F0"/>
    <w:multiLevelType w:val="hybridMultilevel"/>
    <w:tmpl w:val="E0FE10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594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172B68"/>
    <w:multiLevelType w:val="hybridMultilevel"/>
    <w:tmpl w:val="D948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A60E9"/>
    <w:multiLevelType w:val="multilevel"/>
    <w:tmpl w:val="F4FC19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5C778EF"/>
    <w:multiLevelType w:val="multilevel"/>
    <w:tmpl w:val="81AAC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125D48"/>
    <w:multiLevelType w:val="multilevel"/>
    <w:tmpl w:val="4722778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2607" w:hanging="1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7" w:hanging="1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6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7" w:hanging="16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6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7" w:hanging="16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60D47BF4"/>
    <w:multiLevelType w:val="hybridMultilevel"/>
    <w:tmpl w:val="273EBA60"/>
    <w:lvl w:ilvl="0" w:tplc="C4AC92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651C6C"/>
    <w:multiLevelType w:val="hybridMultilevel"/>
    <w:tmpl w:val="90742C4C"/>
    <w:lvl w:ilvl="0" w:tplc="93C8E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841ED1"/>
    <w:multiLevelType w:val="multilevel"/>
    <w:tmpl w:val="E6E47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170EAF"/>
    <w:multiLevelType w:val="hybridMultilevel"/>
    <w:tmpl w:val="F0D0FF3C"/>
    <w:lvl w:ilvl="0" w:tplc="3C5A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C23B72"/>
    <w:multiLevelType w:val="hybridMultilevel"/>
    <w:tmpl w:val="5A806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193EE9"/>
    <w:multiLevelType w:val="multilevel"/>
    <w:tmpl w:val="81308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38"/>
    <w:rsid w:val="0000138E"/>
    <w:rsid w:val="000034AC"/>
    <w:rsid w:val="00012EB3"/>
    <w:rsid w:val="00015B90"/>
    <w:rsid w:val="000165D0"/>
    <w:rsid w:val="00023212"/>
    <w:rsid w:val="00024356"/>
    <w:rsid w:val="00033930"/>
    <w:rsid w:val="000400E9"/>
    <w:rsid w:val="00052B4D"/>
    <w:rsid w:val="0005434D"/>
    <w:rsid w:val="00055998"/>
    <w:rsid w:val="0005797A"/>
    <w:rsid w:val="0006182D"/>
    <w:rsid w:val="00066F67"/>
    <w:rsid w:val="000725CD"/>
    <w:rsid w:val="0007649D"/>
    <w:rsid w:val="00084317"/>
    <w:rsid w:val="0008437E"/>
    <w:rsid w:val="00084716"/>
    <w:rsid w:val="00097004"/>
    <w:rsid w:val="000972E5"/>
    <w:rsid w:val="000A3AF7"/>
    <w:rsid w:val="000B29E6"/>
    <w:rsid w:val="000B2D09"/>
    <w:rsid w:val="000B4168"/>
    <w:rsid w:val="000C5BB1"/>
    <w:rsid w:val="000D37B7"/>
    <w:rsid w:val="000D5FA8"/>
    <w:rsid w:val="000E4C0A"/>
    <w:rsid w:val="000F4447"/>
    <w:rsid w:val="001002E1"/>
    <w:rsid w:val="00104098"/>
    <w:rsid w:val="0010633B"/>
    <w:rsid w:val="0012196E"/>
    <w:rsid w:val="00122064"/>
    <w:rsid w:val="00126A4C"/>
    <w:rsid w:val="00130DFF"/>
    <w:rsid w:val="0013422C"/>
    <w:rsid w:val="00135142"/>
    <w:rsid w:val="0013736B"/>
    <w:rsid w:val="001401DB"/>
    <w:rsid w:val="00140AD5"/>
    <w:rsid w:val="00145B1A"/>
    <w:rsid w:val="00155FE4"/>
    <w:rsid w:val="0015733F"/>
    <w:rsid w:val="0015770F"/>
    <w:rsid w:val="00170563"/>
    <w:rsid w:val="00182BAD"/>
    <w:rsid w:val="00187C20"/>
    <w:rsid w:val="001A51A2"/>
    <w:rsid w:val="001B41EB"/>
    <w:rsid w:val="001C64DD"/>
    <w:rsid w:val="001D0F9F"/>
    <w:rsid w:val="001E0436"/>
    <w:rsid w:val="001E64A2"/>
    <w:rsid w:val="001F4712"/>
    <w:rsid w:val="001F578F"/>
    <w:rsid w:val="001F77A9"/>
    <w:rsid w:val="00201224"/>
    <w:rsid w:val="00213AC6"/>
    <w:rsid w:val="00213B05"/>
    <w:rsid w:val="00215FE8"/>
    <w:rsid w:val="00223E7E"/>
    <w:rsid w:val="00231593"/>
    <w:rsid w:val="00233244"/>
    <w:rsid w:val="00241260"/>
    <w:rsid w:val="00243B35"/>
    <w:rsid w:val="00254E0C"/>
    <w:rsid w:val="00255064"/>
    <w:rsid w:val="00267180"/>
    <w:rsid w:val="002705F5"/>
    <w:rsid w:val="00282B86"/>
    <w:rsid w:val="0028371B"/>
    <w:rsid w:val="00283F69"/>
    <w:rsid w:val="00285A93"/>
    <w:rsid w:val="00292D1D"/>
    <w:rsid w:val="00295FBE"/>
    <w:rsid w:val="0029611F"/>
    <w:rsid w:val="0029719C"/>
    <w:rsid w:val="002974BF"/>
    <w:rsid w:val="002A32E5"/>
    <w:rsid w:val="002A3F1E"/>
    <w:rsid w:val="002A5EA7"/>
    <w:rsid w:val="002B4B33"/>
    <w:rsid w:val="002B5D5D"/>
    <w:rsid w:val="002B677E"/>
    <w:rsid w:val="002B69D7"/>
    <w:rsid w:val="002B6EE9"/>
    <w:rsid w:val="002C0C50"/>
    <w:rsid w:val="002C0D4A"/>
    <w:rsid w:val="002D36C5"/>
    <w:rsid w:val="002E705F"/>
    <w:rsid w:val="002F14EF"/>
    <w:rsid w:val="002F28D8"/>
    <w:rsid w:val="002F62CB"/>
    <w:rsid w:val="00301864"/>
    <w:rsid w:val="003036D2"/>
    <w:rsid w:val="00305C14"/>
    <w:rsid w:val="00310C93"/>
    <w:rsid w:val="0031347C"/>
    <w:rsid w:val="003171A2"/>
    <w:rsid w:val="0032166E"/>
    <w:rsid w:val="0032213F"/>
    <w:rsid w:val="00323164"/>
    <w:rsid w:val="00337AE4"/>
    <w:rsid w:val="003433CA"/>
    <w:rsid w:val="00351BF3"/>
    <w:rsid w:val="003521E6"/>
    <w:rsid w:val="00355C7C"/>
    <w:rsid w:val="003570FC"/>
    <w:rsid w:val="00362166"/>
    <w:rsid w:val="0036421A"/>
    <w:rsid w:val="00364A41"/>
    <w:rsid w:val="00366321"/>
    <w:rsid w:val="003665CA"/>
    <w:rsid w:val="003806A2"/>
    <w:rsid w:val="00382F5C"/>
    <w:rsid w:val="00384E4C"/>
    <w:rsid w:val="00386127"/>
    <w:rsid w:val="00392CC6"/>
    <w:rsid w:val="00393CE4"/>
    <w:rsid w:val="00396552"/>
    <w:rsid w:val="003A20E9"/>
    <w:rsid w:val="003B0DE3"/>
    <w:rsid w:val="003B3AD7"/>
    <w:rsid w:val="003C4885"/>
    <w:rsid w:val="003C59D3"/>
    <w:rsid w:val="003D0ABE"/>
    <w:rsid w:val="003D301B"/>
    <w:rsid w:val="003E2638"/>
    <w:rsid w:val="003F04CA"/>
    <w:rsid w:val="003F6628"/>
    <w:rsid w:val="0040194D"/>
    <w:rsid w:val="00404F31"/>
    <w:rsid w:val="004059EE"/>
    <w:rsid w:val="00406A93"/>
    <w:rsid w:val="00411F99"/>
    <w:rsid w:val="0041418C"/>
    <w:rsid w:val="00417CC5"/>
    <w:rsid w:val="00440DD5"/>
    <w:rsid w:val="0045567B"/>
    <w:rsid w:val="004661D5"/>
    <w:rsid w:val="00473D40"/>
    <w:rsid w:val="00495208"/>
    <w:rsid w:val="004A12A5"/>
    <w:rsid w:val="004A7D06"/>
    <w:rsid w:val="004C0983"/>
    <w:rsid w:val="004D1488"/>
    <w:rsid w:val="004D1FAC"/>
    <w:rsid w:val="004D699A"/>
    <w:rsid w:val="004E550E"/>
    <w:rsid w:val="004E7D4E"/>
    <w:rsid w:val="004F647F"/>
    <w:rsid w:val="004F7B2E"/>
    <w:rsid w:val="0050755A"/>
    <w:rsid w:val="005257D9"/>
    <w:rsid w:val="00532311"/>
    <w:rsid w:val="00545DE3"/>
    <w:rsid w:val="00547ED5"/>
    <w:rsid w:val="00563B8F"/>
    <w:rsid w:val="0056466C"/>
    <w:rsid w:val="005679E2"/>
    <w:rsid w:val="00576646"/>
    <w:rsid w:val="00581EDD"/>
    <w:rsid w:val="00591514"/>
    <w:rsid w:val="005A7C91"/>
    <w:rsid w:val="005B36CE"/>
    <w:rsid w:val="005B391E"/>
    <w:rsid w:val="005B617D"/>
    <w:rsid w:val="005E28AD"/>
    <w:rsid w:val="005E47DB"/>
    <w:rsid w:val="005F2B50"/>
    <w:rsid w:val="0060426D"/>
    <w:rsid w:val="0061274D"/>
    <w:rsid w:val="00625111"/>
    <w:rsid w:val="00631D91"/>
    <w:rsid w:val="0063709B"/>
    <w:rsid w:val="00641A32"/>
    <w:rsid w:val="00642895"/>
    <w:rsid w:val="0064345B"/>
    <w:rsid w:val="00643DDD"/>
    <w:rsid w:val="00647633"/>
    <w:rsid w:val="006519CF"/>
    <w:rsid w:val="00654A5C"/>
    <w:rsid w:val="00666E94"/>
    <w:rsid w:val="00674E0C"/>
    <w:rsid w:val="00676476"/>
    <w:rsid w:val="006864DF"/>
    <w:rsid w:val="00686C48"/>
    <w:rsid w:val="006911A9"/>
    <w:rsid w:val="006914F4"/>
    <w:rsid w:val="006930AE"/>
    <w:rsid w:val="00693B5D"/>
    <w:rsid w:val="006B1DA1"/>
    <w:rsid w:val="006B3FF3"/>
    <w:rsid w:val="006B4C8C"/>
    <w:rsid w:val="006B6999"/>
    <w:rsid w:val="006C1C96"/>
    <w:rsid w:val="006D4C7C"/>
    <w:rsid w:val="006E1E3D"/>
    <w:rsid w:val="006E31D9"/>
    <w:rsid w:val="006F45AD"/>
    <w:rsid w:val="00701608"/>
    <w:rsid w:val="00707D66"/>
    <w:rsid w:val="00722FDF"/>
    <w:rsid w:val="007351EA"/>
    <w:rsid w:val="007431E9"/>
    <w:rsid w:val="00746D30"/>
    <w:rsid w:val="00750FF5"/>
    <w:rsid w:val="007624B5"/>
    <w:rsid w:val="00767260"/>
    <w:rsid w:val="00771B84"/>
    <w:rsid w:val="0077753A"/>
    <w:rsid w:val="0078023D"/>
    <w:rsid w:val="007844F6"/>
    <w:rsid w:val="0078616F"/>
    <w:rsid w:val="00791CC9"/>
    <w:rsid w:val="00793ECD"/>
    <w:rsid w:val="007A4B29"/>
    <w:rsid w:val="007A5487"/>
    <w:rsid w:val="007A5FF0"/>
    <w:rsid w:val="007B611C"/>
    <w:rsid w:val="007C26A8"/>
    <w:rsid w:val="007C4FEA"/>
    <w:rsid w:val="007D3876"/>
    <w:rsid w:val="007E0641"/>
    <w:rsid w:val="007E1127"/>
    <w:rsid w:val="007E4D24"/>
    <w:rsid w:val="00807A8D"/>
    <w:rsid w:val="008102B4"/>
    <w:rsid w:val="008148F9"/>
    <w:rsid w:val="00815165"/>
    <w:rsid w:val="00816932"/>
    <w:rsid w:val="0083663F"/>
    <w:rsid w:val="00836991"/>
    <w:rsid w:val="00837341"/>
    <w:rsid w:val="00841BAA"/>
    <w:rsid w:val="00842673"/>
    <w:rsid w:val="00845B3A"/>
    <w:rsid w:val="00846787"/>
    <w:rsid w:val="0085280E"/>
    <w:rsid w:val="008541C0"/>
    <w:rsid w:val="00855787"/>
    <w:rsid w:val="00857295"/>
    <w:rsid w:val="00866695"/>
    <w:rsid w:val="00882FEB"/>
    <w:rsid w:val="00887FB0"/>
    <w:rsid w:val="00893B84"/>
    <w:rsid w:val="00897ECF"/>
    <w:rsid w:val="008A093C"/>
    <w:rsid w:val="008A2DF1"/>
    <w:rsid w:val="008B0EFE"/>
    <w:rsid w:val="008B7183"/>
    <w:rsid w:val="008C75A7"/>
    <w:rsid w:val="008D0FEF"/>
    <w:rsid w:val="008D1FD5"/>
    <w:rsid w:val="008D3FA8"/>
    <w:rsid w:val="008D4DAA"/>
    <w:rsid w:val="008D5676"/>
    <w:rsid w:val="008D59A7"/>
    <w:rsid w:val="008D6383"/>
    <w:rsid w:val="008E0B3C"/>
    <w:rsid w:val="008E4C6C"/>
    <w:rsid w:val="008E5395"/>
    <w:rsid w:val="008E6BED"/>
    <w:rsid w:val="008E7442"/>
    <w:rsid w:val="008E75F7"/>
    <w:rsid w:val="008F0496"/>
    <w:rsid w:val="008F6810"/>
    <w:rsid w:val="00903851"/>
    <w:rsid w:val="0091103F"/>
    <w:rsid w:val="0091225D"/>
    <w:rsid w:val="00915A2E"/>
    <w:rsid w:val="009201F9"/>
    <w:rsid w:val="00920E11"/>
    <w:rsid w:val="00924751"/>
    <w:rsid w:val="0092737A"/>
    <w:rsid w:val="00930C1D"/>
    <w:rsid w:val="00931D0D"/>
    <w:rsid w:val="0093358F"/>
    <w:rsid w:val="0093520F"/>
    <w:rsid w:val="00943C6B"/>
    <w:rsid w:val="009534EA"/>
    <w:rsid w:val="00962511"/>
    <w:rsid w:val="00970225"/>
    <w:rsid w:val="00984E14"/>
    <w:rsid w:val="00991FAB"/>
    <w:rsid w:val="0099261F"/>
    <w:rsid w:val="00994CF9"/>
    <w:rsid w:val="009B5C01"/>
    <w:rsid w:val="009B7D8E"/>
    <w:rsid w:val="009C643F"/>
    <w:rsid w:val="009F0577"/>
    <w:rsid w:val="009F5EB7"/>
    <w:rsid w:val="009F7F09"/>
    <w:rsid w:val="00A0051A"/>
    <w:rsid w:val="00A07126"/>
    <w:rsid w:val="00A106F1"/>
    <w:rsid w:val="00A13DAA"/>
    <w:rsid w:val="00A17300"/>
    <w:rsid w:val="00A405D2"/>
    <w:rsid w:val="00A4558A"/>
    <w:rsid w:val="00A479B4"/>
    <w:rsid w:val="00A56A03"/>
    <w:rsid w:val="00A62551"/>
    <w:rsid w:val="00A63371"/>
    <w:rsid w:val="00A648A4"/>
    <w:rsid w:val="00A74B80"/>
    <w:rsid w:val="00A74C45"/>
    <w:rsid w:val="00A77D2C"/>
    <w:rsid w:val="00A81488"/>
    <w:rsid w:val="00A8462D"/>
    <w:rsid w:val="00A919D8"/>
    <w:rsid w:val="00A97740"/>
    <w:rsid w:val="00AA773A"/>
    <w:rsid w:val="00AC50BC"/>
    <w:rsid w:val="00AD4B9D"/>
    <w:rsid w:val="00AE1946"/>
    <w:rsid w:val="00AE7E31"/>
    <w:rsid w:val="00AF232B"/>
    <w:rsid w:val="00B01136"/>
    <w:rsid w:val="00B023F8"/>
    <w:rsid w:val="00B02A17"/>
    <w:rsid w:val="00B135A7"/>
    <w:rsid w:val="00B24266"/>
    <w:rsid w:val="00B258F8"/>
    <w:rsid w:val="00B403D6"/>
    <w:rsid w:val="00B4184C"/>
    <w:rsid w:val="00B458F1"/>
    <w:rsid w:val="00B56CEB"/>
    <w:rsid w:val="00B661BF"/>
    <w:rsid w:val="00B7135D"/>
    <w:rsid w:val="00B728F4"/>
    <w:rsid w:val="00B739D9"/>
    <w:rsid w:val="00B74D8C"/>
    <w:rsid w:val="00B77240"/>
    <w:rsid w:val="00B77B3B"/>
    <w:rsid w:val="00B83A23"/>
    <w:rsid w:val="00B86259"/>
    <w:rsid w:val="00B86AE4"/>
    <w:rsid w:val="00B87161"/>
    <w:rsid w:val="00B878E5"/>
    <w:rsid w:val="00B90831"/>
    <w:rsid w:val="00B97A37"/>
    <w:rsid w:val="00BA0811"/>
    <w:rsid w:val="00BA3909"/>
    <w:rsid w:val="00BB1F75"/>
    <w:rsid w:val="00BB59BC"/>
    <w:rsid w:val="00BB6746"/>
    <w:rsid w:val="00BB69EC"/>
    <w:rsid w:val="00BB74A3"/>
    <w:rsid w:val="00BC60AF"/>
    <w:rsid w:val="00BD18C8"/>
    <w:rsid w:val="00BD1D37"/>
    <w:rsid w:val="00BD4D6D"/>
    <w:rsid w:val="00BE1F04"/>
    <w:rsid w:val="00C00201"/>
    <w:rsid w:val="00C256CB"/>
    <w:rsid w:val="00C3404C"/>
    <w:rsid w:val="00C35DBA"/>
    <w:rsid w:val="00C368B3"/>
    <w:rsid w:val="00C412EC"/>
    <w:rsid w:val="00C41D52"/>
    <w:rsid w:val="00C51056"/>
    <w:rsid w:val="00C52EE3"/>
    <w:rsid w:val="00C66D38"/>
    <w:rsid w:val="00C80DE1"/>
    <w:rsid w:val="00C84EEF"/>
    <w:rsid w:val="00CC09BA"/>
    <w:rsid w:val="00CC30B7"/>
    <w:rsid w:val="00CC4247"/>
    <w:rsid w:val="00CD1615"/>
    <w:rsid w:val="00CD65BB"/>
    <w:rsid w:val="00CE09C0"/>
    <w:rsid w:val="00CE1BC0"/>
    <w:rsid w:val="00D01057"/>
    <w:rsid w:val="00D060B8"/>
    <w:rsid w:val="00D11A10"/>
    <w:rsid w:val="00D11D38"/>
    <w:rsid w:val="00D162E9"/>
    <w:rsid w:val="00D23D6B"/>
    <w:rsid w:val="00D403D1"/>
    <w:rsid w:val="00D41BC5"/>
    <w:rsid w:val="00D41D08"/>
    <w:rsid w:val="00D45C0C"/>
    <w:rsid w:val="00D56248"/>
    <w:rsid w:val="00D70190"/>
    <w:rsid w:val="00D730A7"/>
    <w:rsid w:val="00D77B7E"/>
    <w:rsid w:val="00D84D7F"/>
    <w:rsid w:val="00D85300"/>
    <w:rsid w:val="00D85DC5"/>
    <w:rsid w:val="00D87AD3"/>
    <w:rsid w:val="00D91D5D"/>
    <w:rsid w:val="00D961D4"/>
    <w:rsid w:val="00DA7E3F"/>
    <w:rsid w:val="00DB46ED"/>
    <w:rsid w:val="00DC0175"/>
    <w:rsid w:val="00DC3971"/>
    <w:rsid w:val="00DE53B7"/>
    <w:rsid w:val="00DE7124"/>
    <w:rsid w:val="00E01F4F"/>
    <w:rsid w:val="00E043C5"/>
    <w:rsid w:val="00E17FAC"/>
    <w:rsid w:val="00E30176"/>
    <w:rsid w:val="00E31608"/>
    <w:rsid w:val="00E332D6"/>
    <w:rsid w:val="00E36AD5"/>
    <w:rsid w:val="00E44092"/>
    <w:rsid w:val="00E52E68"/>
    <w:rsid w:val="00E56E1C"/>
    <w:rsid w:val="00E579D9"/>
    <w:rsid w:val="00E62679"/>
    <w:rsid w:val="00E754EC"/>
    <w:rsid w:val="00E76512"/>
    <w:rsid w:val="00E81A3D"/>
    <w:rsid w:val="00E8321F"/>
    <w:rsid w:val="00E93147"/>
    <w:rsid w:val="00EA3FE5"/>
    <w:rsid w:val="00EA4FF3"/>
    <w:rsid w:val="00EB0F69"/>
    <w:rsid w:val="00EB492D"/>
    <w:rsid w:val="00EB686E"/>
    <w:rsid w:val="00EC39E9"/>
    <w:rsid w:val="00ED6A93"/>
    <w:rsid w:val="00EF3B8A"/>
    <w:rsid w:val="00F021CF"/>
    <w:rsid w:val="00F06295"/>
    <w:rsid w:val="00F06789"/>
    <w:rsid w:val="00F06868"/>
    <w:rsid w:val="00F12387"/>
    <w:rsid w:val="00F13CA3"/>
    <w:rsid w:val="00F40E68"/>
    <w:rsid w:val="00F452E2"/>
    <w:rsid w:val="00F479B1"/>
    <w:rsid w:val="00F57D59"/>
    <w:rsid w:val="00F72DD9"/>
    <w:rsid w:val="00F86E6C"/>
    <w:rsid w:val="00F96AE9"/>
    <w:rsid w:val="00FA7E3A"/>
    <w:rsid w:val="00FC0A0A"/>
    <w:rsid w:val="00FC1F46"/>
    <w:rsid w:val="00FC1FAF"/>
    <w:rsid w:val="00FC2003"/>
    <w:rsid w:val="00FC62F3"/>
    <w:rsid w:val="00FC7E10"/>
    <w:rsid w:val="00FD1D7F"/>
    <w:rsid w:val="00FE1999"/>
    <w:rsid w:val="00FE45A1"/>
    <w:rsid w:val="00FE69D1"/>
    <w:rsid w:val="00FF0A3D"/>
    <w:rsid w:val="00FF0DA5"/>
    <w:rsid w:val="00FF32C9"/>
    <w:rsid w:val="00FF3B3A"/>
    <w:rsid w:val="00FF3D34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9A88A7"/>
  <w15:docId w15:val="{73C19C28-F6FC-4F48-B764-1C9FA35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99"/>
  </w:style>
  <w:style w:type="paragraph" w:styleId="1">
    <w:name w:val="heading 1"/>
    <w:basedOn w:val="a"/>
    <w:next w:val="a"/>
    <w:link w:val="10"/>
    <w:uiPriority w:val="9"/>
    <w:qFormat/>
    <w:rsid w:val="00231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E2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aliases w:val="Таблицы,ПКР,пкр,Перечисление"/>
    <w:link w:val="a4"/>
    <w:uiPriority w:val="1"/>
    <w:qFormat/>
    <w:rsid w:val="003E263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Таблицы Знак,ПКР Знак,пкр Знак,Перечисление Знак"/>
    <w:basedOn w:val="a0"/>
    <w:link w:val="a3"/>
    <w:uiPriority w:val="1"/>
    <w:rsid w:val="003E2638"/>
    <w:rPr>
      <w:rFonts w:eastAsiaTheme="minorEastAsia"/>
      <w:lang w:eastAsia="ru-RU"/>
    </w:rPr>
  </w:style>
  <w:style w:type="paragraph" w:customStyle="1" w:styleId="11">
    <w:name w:val="Обычный1"/>
    <w:uiPriority w:val="99"/>
    <w:rsid w:val="003E263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4F7B2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B258F8"/>
  </w:style>
  <w:style w:type="table" w:styleId="a7">
    <w:name w:val="Table Grid"/>
    <w:basedOn w:val="a1"/>
    <w:uiPriority w:val="39"/>
    <w:rsid w:val="0035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2837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28371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05D2"/>
  </w:style>
  <w:style w:type="paragraph" w:styleId="aa">
    <w:name w:val="footer"/>
    <w:basedOn w:val="a"/>
    <w:link w:val="ab"/>
    <w:uiPriority w:val="99"/>
    <w:unhideWhenUsed/>
    <w:rsid w:val="00A4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05D2"/>
  </w:style>
  <w:style w:type="character" w:styleId="ac">
    <w:name w:val="Hyperlink"/>
    <w:basedOn w:val="a0"/>
    <w:uiPriority w:val="99"/>
    <w:unhideWhenUsed/>
    <w:rsid w:val="005F2B50"/>
    <w:rPr>
      <w:color w:val="0000FF"/>
      <w:u w:val="single"/>
    </w:rPr>
  </w:style>
  <w:style w:type="paragraph" w:customStyle="1" w:styleId="ad">
    <w:name w:val="ОСНОВНОЙ !!!"/>
    <w:basedOn w:val="ae"/>
    <w:link w:val="12"/>
    <w:rsid w:val="00B258F8"/>
    <w:pPr>
      <w:spacing w:before="120"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258F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258F8"/>
  </w:style>
  <w:style w:type="character" w:customStyle="1" w:styleId="12">
    <w:name w:val="ОСНОВНОЙ !!! Знак1"/>
    <w:link w:val="ad"/>
    <w:rsid w:val="00B258F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B258F8"/>
    <w:pPr>
      <w:suppressAutoHyphens/>
      <w:autoSpaceDN w:val="0"/>
      <w:spacing w:before="200" w:after="200" w:line="276" w:lineRule="auto"/>
      <w:textAlignment w:val="baseline"/>
    </w:pPr>
    <w:rPr>
      <w:rFonts w:ascii="Calibri" w:eastAsia="Segoe UI" w:hAnsi="Calibri" w:cs="Tahoma"/>
      <w:sz w:val="20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B258F8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paragraph" w:customStyle="1" w:styleId="ConsPlusDocList">
    <w:name w:val="ConsPlusDocList"/>
    <w:next w:val="a"/>
    <w:rsid w:val="002315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0">
    <w:name w:val="TOC Heading"/>
    <w:basedOn w:val="1"/>
    <w:next w:val="a"/>
    <w:uiPriority w:val="39"/>
    <w:unhideWhenUsed/>
    <w:qFormat/>
    <w:rsid w:val="001A51A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6B6999"/>
    <w:pPr>
      <w:spacing w:after="100"/>
      <w:ind w:left="220"/>
      <w:jc w:val="both"/>
    </w:pPr>
    <w:rPr>
      <w:rFonts w:ascii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B7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240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EC39E9"/>
  </w:style>
  <w:style w:type="character" w:styleId="af3">
    <w:name w:val="annotation reference"/>
    <w:basedOn w:val="a0"/>
    <w:uiPriority w:val="99"/>
    <w:semiHidden/>
    <w:unhideWhenUsed/>
    <w:rsid w:val="002705F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705F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705F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705F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705F5"/>
    <w:rPr>
      <w:b/>
      <w:bCs/>
      <w:sz w:val="20"/>
      <w:szCs w:val="20"/>
    </w:rPr>
  </w:style>
  <w:style w:type="character" w:customStyle="1" w:styleId="af8">
    <w:name w:val="Основной текст_"/>
    <w:basedOn w:val="a0"/>
    <w:link w:val="13"/>
    <w:rsid w:val="00267180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8"/>
    <w:rsid w:val="002671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14">
    <w:name w:val="toc 1"/>
    <w:basedOn w:val="a"/>
    <w:next w:val="a"/>
    <w:autoRedefine/>
    <w:uiPriority w:val="39"/>
    <w:semiHidden/>
    <w:unhideWhenUsed/>
    <w:rsid w:val="006B6999"/>
    <w:pPr>
      <w:spacing w:after="100"/>
      <w:jc w:val="both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6B6999"/>
    <w:pPr>
      <w:spacing w:after="100"/>
      <w:ind w:left="44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12138258/d631e2cfea97e2784192361d04070a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58/d631e2cfea97e2784192361d04070a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38258/d631e2cfea97e2784192361d04070a0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8333106AB255D4D1E7B2C1A87120E74643F2D8174A1D55F54DF11ADB7E742392577CA230C68F8C73D0ECB4C4C9E6A8F46855FDDEE9z5Q0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5780-F5A8-404E-BA61-920D3F31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10706</Words>
  <Characters>61029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Рыжевская</cp:lastModifiedBy>
  <cp:revision>16</cp:revision>
  <dcterms:created xsi:type="dcterms:W3CDTF">2024-10-21T10:08:00Z</dcterms:created>
  <dcterms:modified xsi:type="dcterms:W3CDTF">2024-10-22T08:43:00Z</dcterms:modified>
</cp:coreProperties>
</file>