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79" w:rsidRDefault="00691A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1A79" w:rsidRDefault="00691A79">
      <w:pPr>
        <w:pStyle w:val="ConsPlusNormal"/>
        <w:jc w:val="both"/>
        <w:outlineLvl w:val="0"/>
      </w:pPr>
    </w:p>
    <w:p w:rsidR="00691A79" w:rsidRDefault="00691A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1A79" w:rsidRDefault="00691A79">
      <w:pPr>
        <w:pStyle w:val="ConsPlusTitle"/>
        <w:jc w:val="center"/>
      </w:pPr>
    </w:p>
    <w:p w:rsidR="00691A79" w:rsidRDefault="00691A79">
      <w:pPr>
        <w:pStyle w:val="ConsPlusTitle"/>
        <w:jc w:val="center"/>
      </w:pPr>
      <w:r>
        <w:t>ПОСТАНОВЛЕНИЕ</w:t>
      </w:r>
    </w:p>
    <w:p w:rsidR="00691A79" w:rsidRDefault="00691A79">
      <w:pPr>
        <w:pStyle w:val="ConsPlusTitle"/>
        <w:jc w:val="center"/>
      </w:pPr>
      <w:r>
        <w:t>от 17 августа 2022 г. N 1431</w:t>
      </w:r>
    </w:p>
    <w:p w:rsidR="00691A79" w:rsidRDefault="00691A79">
      <w:pPr>
        <w:pStyle w:val="ConsPlusTitle"/>
        <w:jc w:val="center"/>
      </w:pPr>
    </w:p>
    <w:p w:rsidR="00691A79" w:rsidRDefault="00691A79">
      <w:pPr>
        <w:pStyle w:val="ConsPlusTitle"/>
        <w:jc w:val="center"/>
      </w:pPr>
      <w:r>
        <w:t>О ВНЕСЕНИИ ИЗМЕНЕНИЙ</w:t>
      </w:r>
    </w:p>
    <w:p w:rsidR="00691A79" w:rsidRDefault="00691A79">
      <w:pPr>
        <w:pStyle w:val="ConsPlusTitle"/>
        <w:jc w:val="center"/>
      </w:pPr>
      <w:r>
        <w:t>В НЕКОТОРЫЕ АКТЫ ПРАВИТЕЛЬСТВА РОССИЙСКОЙ ФЕДЕРАЦИИ</w:t>
      </w:r>
    </w:p>
    <w:p w:rsidR="00691A79" w:rsidRDefault="00691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91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79" w:rsidRDefault="00691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A79" w:rsidRDefault="00691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10.03.2023 N 372)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</w:tr>
    </w:tbl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2. Настоящее постановление вступает в силу со дня его официального опубликования, за исключением </w:t>
      </w:r>
      <w:hyperlink w:anchor="P186">
        <w:r>
          <w:rPr>
            <w:color w:val="0000FF"/>
          </w:rPr>
          <w:t>подпункта "е" пункта 5</w:t>
        </w:r>
      </w:hyperlink>
      <w:r>
        <w:t xml:space="preserve"> изменений, утвержденных настоящим постановлением, в части, касающейся использования усиленной неквалифицированной электронной подписи при подписании жалобы, вступающего в силу с 1 октября 2022 г.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right"/>
      </w:pPr>
      <w:r>
        <w:t>Председатель Правительства</w:t>
      </w:r>
    </w:p>
    <w:p w:rsidR="00691A79" w:rsidRDefault="00691A79">
      <w:pPr>
        <w:pStyle w:val="ConsPlusNormal"/>
        <w:jc w:val="right"/>
      </w:pPr>
      <w:r>
        <w:t>Российской Федерации</w:t>
      </w:r>
    </w:p>
    <w:p w:rsidR="00691A79" w:rsidRDefault="00691A79">
      <w:pPr>
        <w:pStyle w:val="ConsPlusNormal"/>
        <w:jc w:val="right"/>
      </w:pPr>
      <w:r>
        <w:t>М.МИШУСТИН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right"/>
        <w:outlineLvl w:val="0"/>
      </w:pPr>
      <w:r>
        <w:t>Утверждены</w:t>
      </w:r>
    </w:p>
    <w:p w:rsidR="00691A79" w:rsidRDefault="00691A79">
      <w:pPr>
        <w:pStyle w:val="ConsPlusNormal"/>
        <w:jc w:val="right"/>
      </w:pPr>
      <w:r>
        <w:t>постановлением Правительства</w:t>
      </w:r>
    </w:p>
    <w:p w:rsidR="00691A79" w:rsidRDefault="00691A79">
      <w:pPr>
        <w:pStyle w:val="ConsPlusNormal"/>
        <w:jc w:val="right"/>
      </w:pPr>
      <w:r>
        <w:t>Российской Федерации</w:t>
      </w:r>
    </w:p>
    <w:p w:rsidR="00691A79" w:rsidRDefault="00691A79">
      <w:pPr>
        <w:pStyle w:val="ConsPlusNormal"/>
        <w:jc w:val="right"/>
      </w:pPr>
      <w:r>
        <w:t>от 17 августа 2022 г. N 1431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Title"/>
        <w:jc w:val="center"/>
      </w:pPr>
      <w:bookmarkStart w:id="0" w:name="P28"/>
      <w:bookmarkEnd w:id="0"/>
      <w:r>
        <w:t>ИЗМЕНЕНИЯ,</w:t>
      </w:r>
    </w:p>
    <w:p w:rsidR="00691A79" w:rsidRDefault="00691A7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91A79" w:rsidRDefault="00691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91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79" w:rsidRDefault="00691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A79" w:rsidRDefault="00691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10.03.2023 N 372)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</w:tr>
    </w:tbl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2013, N 45, ст. 5807; 2014, N 50, ст. 7113; 2015, N 1, ст. 283; N 8, ст. 1175; 2017, N 20, ст. 2913; N 32, ст. 5065; N 41, ст. 5981; 2018, N 15, ст. 2121; N 40, ст. 6142; 2019, N 47, ст. 6675; 2020, N 46, ст. 7286; 2021, N 4, ст. 685; N 15, ст. 2589; N 27, ст. 5435; N 37, ст. 6498; N 39, ст. 6712; N 45, ст. 7498; 2022, N 6, ст. 901; N 16, ст. 2658; N 19, ст. 3204; N 22, ст. 3690; N 27, ст. 4844):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абзаце третьем пункта 2</w:t>
        </w:r>
      </w:hyperlink>
      <w:r>
        <w:t xml:space="preserve"> слова "подсистемы "Единый реестр учета лицензий" федерального реестра" заменить словами "подсистемы "Единый реестр учета лицензий (разрешений)" федерального реестра";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5(6)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по тексту слова "учета лицензий" заменить словами "учета лицензий (разрешений)";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слова "присвоения лицензиям" заменить словами "присвоения разрешениям (в том числе лицензиям)";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в) в </w:t>
      </w:r>
      <w:hyperlink r:id="rId10">
        <w:r>
          <w:rPr>
            <w:color w:val="0000FF"/>
          </w:rPr>
          <w:t>пунктах 5(7)</w:t>
        </w:r>
      </w:hyperlink>
      <w:r>
        <w:t xml:space="preserve"> и </w:t>
      </w:r>
      <w:hyperlink r:id="rId11">
        <w:r>
          <w:rPr>
            <w:color w:val="0000FF"/>
          </w:rPr>
          <w:t>5(8)</w:t>
        </w:r>
      </w:hyperlink>
      <w:r>
        <w:t xml:space="preserve"> по тексту слова "учета лицензий" заменить словами "учета лицензий (разрешений)";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г) в </w:t>
      </w:r>
      <w:hyperlink r:id="rId12">
        <w:r>
          <w:rPr>
            <w:color w:val="0000FF"/>
          </w:rPr>
          <w:t>Положении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утвержденном указанным постановлением: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1</w:t>
        </w:r>
      </w:hyperlink>
      <w:r>
        <w:t xml:space="preserve"> слова "учета лицензий" заменить словами "учета лицензий (разрешений)";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14">
        <w:r>
          <w:rPr>
            <w:color w:val="0000FF"/>
          </w:rPr>
          <w:t>подпункт "к" пункта 2</w:t>
        </w:r>
      </w:hyperlink>
      <w:r>
        <w:t xml:space="preserve"> дополнить словом "(разрешений)";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пункте 5(2)</w:t>
        </w:r>
      </w:hyperlink>
      <w:r>
        <w:t xml:space="preserve"> слова "о лицензируемых видах деятельности, лицензирующих органах" заменить словами "о видах разрешительной деятельности, об органах, осуществляющих полномочия по предоставлению разрешений (в том числе лицензий),";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д) в </w:t>
      </w:r>
      <w:hyperlink r:id="rId16">
        <w:r>
          <w:rPr>
            <w:color w:val="0000FF"/>
          </w:rPr>
          <w:t>Правилах</w:t>
        </w:r>
      </w:hyperlink>
      <w: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утвержденных указанным постановлением: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пункте 22</w:t>
        </w:r>
      </w:hyperlink>
      <w:r>
        <w:t xml:space="preserve"> слова "единого реестра учета лицензий и присвоения лицензиям" </w:t>
      </w:r>
      <w:r>
        <w:lastRenderedPageBreak/>
        <w:t>заменить словами "единого реестра учета лицензий (разрешений) и присвоения разрешениям (в том числе лицензиям)";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приложении N 2</w:t>
        </w:r>
      </w:hyperlink>
      <w:r>
        <w:t xml:space="preserve"> к указанным Правилам: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center"/>
      </w:pPr>
      <w:r>
        <w:t>"ПРАВИЛА</w:t>
      </w:r>
    </w:p>
    <w:p w:rsidR="00691A79" w:rsidRDefault="00691A79">
      <w:pPr>
        <w:pStyle w:val="ConsPlusNormal"/>
        <w:jc w:val="center"/>
      </w:pPr>
      <w:r>
        <w:t>ФОРМИРОВАНИЯ И ВЕДЕНИЯ ЕДИНОГО РЕЕСТРА УЧЕТА ЛИЦЕНЗИЙ</w:t>
      </w:r>
    </w:p>
    <w:p w:rsidR="00691A79" w:rsidRDefault="00691A79">
      <w:pPr>
        <w:pStyle w:val="ConsPlusNormal"/>
        <w:jc w:val="center"/>
      </w:pPr>
      <w:r>
        <w:t>(РАЗРЕШЕНИЙ) И ПРИСВОЕНИЯ РАЗРЕШЕНИЯМ (В ТОМ ЧИСЛЕ</w:t>
      </w:r>
    </w:p>
    <w:p w:rsidR="00691A79" w:rsidRDefault="00691A79">
      <w:pPr>
        <w:pStyle w:val="ConsPlusNormal"/>
        <w:jc w:val="center"/>
      </w:pPr>
      <w:r>
        <w:t>ЛИЦЕНЗИЯМ) РЕГИСТРАЦИОННЫХ НОМЕРОВ С ИСПОЛЬЗОВАНИЕМ</w:t>
      </w:r>
    </w:p>
    <w:p w:rsidR="00691A79" w:rsidRDefault="00691A79">
      <w:pPr>
        <w:pStyle w:val="ConsPlusNormal"/>
        <w:jc w:val="center"/>
      </w:pPr>
      <w:r>
        <w:t>УКАЗАННОГО РЕЕСТРА";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ind w:firstLine="540"/>
        <w:jc w:val="both"/>
      </w:pPr>
      <w:hyperlink r:id="rId20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"1. Настоящие Правила устанавливают порядок формирования и ведения единого реестра учета лицензий (разрешений) (далее - реестр) и присвоения разрешениям (в том числе лицензиям) регистрационных номеров с использованием реестра.";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"лицензирования отдельных видов деятельности" заменить словами "разрешительной деятельности", слова "лицензирующими органами" заменить словами "разрешительными органами";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23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"5. Реестр включает в себя следующие сведения: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а) перечень видов разрешительной деятельности с указанием: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наименования вида разрешительной деятельности, включая сокращенное наименование (под сокращенным наименованием понимается наименование, даваемое разрешительным органом на свое усмотрение виду разрешительной деятельности (одно - на вид разрешительной деятельности)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ключевых слов, обозначающих вид разрешительной деятельности (формирующихся автоматически и дополняемых разрешительными органами при необходимости), под которыми понимаются слова, ассоциирующиеся с употребляемыми в названии вида разрешительной деятельности словами или синонимичные им;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отнесения осуществления вида разрешительной деятельности к полномочиям </w:t>
      </w:r>
      <w:r>
        <w:lastRenderedPageBreak/>
        <w:t>Российской Федерации, полномочиям Российской Федерации, переданным органам государственной власти субъекта Российской Федерации, полномочиям субъекта Российской Федерации по предметам ведения субъектов Российской Федерации;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архивных записей по виду разрешительной деятельности,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"исключено" либо "изменено");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б) сведения о разрешительных органах, их территориальных подразделениях, осуществляющих разрешительную деятельность: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наименование разрешительных органов, их территориальных органов и подразделений;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адреса мест нахождения разрешительных органов, их территориальных органов и подразделений, сведения об их официальных сайтах в информационно-телекоммуникационной сети "Интернет" (далее - сеть "Интернет") (при наличии) и контактные телефоны;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сведения о руководителях разрешительных органов, их территориальных органов и подразделений, об иных уполномоченных на осуществление разрешительной деятельности должностных лицах разрешительных органов, их территориальных органов и подразделений;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условный номер субъекта Российской Федерации и (или) муниципального образования, на территории которого обладатель разрешения вправе осуществлять деятельность, на которую предоставлено разрешение, присваиваемый субъекту Российской Федерации или муниципальному образованию в автоматическом режиме в реестре;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штатной численности сотрудников, осуществляющих разрешительную деятельность;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об адресе публичного размещения реестра разрешений в сети "Интернет";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ведении лицензионного дела в электронной форме;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привлечении экспертов к осуществлению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об органе, осуществляющем нормативно-правовое регулирование в сфере соответствующего вида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информация о способах осуществления межведомственного информационного </w:t>
      </w:r>
      <w:r>
        <w:lastRenderedPageBreak/>
        <w:t>взаимодействия в электронной форме в рамках осуществления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в) сведения по вопросам осуществления видов разрешительной деятельности: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видах обладателей разрешения (юридические лица, индивидуальные предприниматели);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работах (услугах), которые возможно осуществлять в рамках вида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перечень документов, необходимых для оценки соответствия соискателя разрешения (обладателя разрешения) обязательным требованиям, предъявляемым к соискателю разрешения (обладателю разрешения);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сроке действия разрешения;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применении периодического подтверждения соответствия обладателя разрешения обязательным требованиям, предъявляемым к обладателю разрешения;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порядке применения дистанционной формы оценки;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видах контроля (надзора), осуществляемых в отношении вида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возможности получения в электронной форме услуги по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перечень грубых нарушений лицензионных требований, а также обязательных требований, за нарушение которых предусмотрено прекращение действия разрешения;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сведения о нормативных правовых актах, регулирующих разрешительную деятельность (включая их структурные единицы в случае, если не весь акт регулирует вид разрешительной деятельности);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информация о форме принятия решения о предоставлении разрешения.";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пункте 6</w:t>
        </w:r>
      </w:hyperlink>
      <w:r>
        <w:t xml:space="preserve"> слова "о лицензируемых видах деятельности" заменить словами "о видах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подпунктах "б"</w:t>
        </w:r>
      </w:hyperlink>
      <w:r>
        <w:t xml:space="preserve"> и </w:t>
      </w:r>
      <w:hyperlink r:id="rId26">
        <w:r>
          <w:rPr>
            <w:color w:val="0000FF"/>
          </w:rPr>
          <w:t>"в" пункта 7</w:t>
        </w:r>
      </w:hyperlink>
      <w:r>
        <w:t xml:space="preserve"> слова "лицензирующими органами" заменить словами "разрешительными органами";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абзаце втором пункта 8</w:t>
        </w:r>
      </w:hyperlink>
      <w:r>
        <w:t xml:space="preserve"> слова "лицензирующим органам" заменить словами "разрешительным органам";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lastRenderedPageBreak/>
        <w:t xml:space="preserve">в </w:t>
      </w:r>
      <w:hyperlink r:id="rId28">
        <w:r>
          <w:rPr>
            <w:color w:val="0000FF"/>
          </w:rPr>
          <w:t>пункте 9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втором</w:t>
        </w:r>
      </w:hyperlink>
      <w:r>
        <w:t xml:space="preserve"> слова "лицензирующие органы" заменить словами "разрешительные органы", слова "Лицензирующие органы" заменить словами "Разрешительные органы", слова "лицензирующему органу" заменить словами "разрешительному органу";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абзаце третьем</w:t>
        </w:r>
      </w:hyperlink>
      <w:r>
        <w:t xml:space="preserve"> слова "лицензирующими органами" заменить словами "разрешительными органами", слова "о лицензируемом виде деятельности" заменить словами "о виде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1">
        <w:r>
          <w:rPr>
            <w:color w:val="0000FF"/>
          </w:rPr>
          <w:t>абзаце первом пункта 10</w:t>
        </w:r>
      </w:hyperlink>
      <w:r>
        <w:t xml:space="preserve"> слова "Лицензирующие органы" заменить словами "Разрешительные органы";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пункте 11</w:t>
        </w:r>
      </w:hyperlink>
      <w:r>
        <w:t xml:space="preserve"> слова "лицензирующий орган" в соответствующих числе и падеже заменить словами "разрешительный орган" в соответствующих числе и падеже;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пункте 12</w:t>
        </w:r>
      </w:hyperlink>
      <w:r>
        <w:t xml:space="preserve"> слова "лицензирующими органами" заменить словами "разрешительными органами", слова "лицензируемый вид деятельности" заменить словами "вид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13</w:t>
        </w:r>
      </w:hyperlink>
      <w:r>
        <w:t xml:space="preserve"> слова "Лицензирующие органы" заменить словами "Разрешительные органы";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пункте 14</w:t>
        </w:r>
      </w:hyperlink>
      <w:r>
        <w:t xml:space="preserve"> и </w:t>
      </w:r>
      <w:hyperlink r:id="rId36">
        <w:r>
          <w:rPr>
            <w:color w:val="0000FF"/>
          </w:rPr>
          <w:t>подпунктах "б"</w:t>
        </w:r>
      </w:hyperlink>
      <w:r>
        <w:t xml:space="preserve">, </w:t>
      </w:r>
      <w:hyperlink r:id="rId37">
        <w:r>
          <w:rPr>
            <w:color w:val="0000FF"/>
          </w:rPr>
          <w:t>"г"</w:t>
        </w:r>
      </w:hyperlink>
      <w:r>
        <w:t xml:space="preserve"> и </w:t>
      </w:r>
      <w:hyperlink r:id="rId38">
        <w:r>
          <w:rPr>
            <w:color w:val="0000FF"/>
          </w:rPr>
          <w:t>"д" пункта 15</w:t>
        </w:r>
      </w:hyperlink>
      <w:r>
        <w:t xml:space="preserve"> слова "лицензирующих органов" заменить словами "разрешительных органов";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пункте 18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абзаце первом</w:t>
        </w:r>
      </w:hyperlink>
      <w:r>
        <w:t xml:space="preserve"> слова "реестров лицензий" заменить словами "реестров разрешений";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1">
        <w:r>
          <w:rPr>
            <w:color w:val="0000FF"/>
          </w:rPr>
          <w:t>абзаце втором</w:t>
        </w:r>
      </w:hyperlink>
      <w:r>
        <w:t xml:space="preserve"> слова "лицензируемых видах деятельности" заменить словами "видах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2">
        <w:r>
          <w:rPr>
            <w:color w:val="0000FF"/>
          </w:rPr>
          <w:t>подпункте "а"</w:t>
        </w:r>
      </w:hyperlink>
      <w:r>
        <w:t xml:space="preserve"> слова "лицензируемых видов деятельности" заменить словами "видов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3">
        <w:r>
          <w:rPr>
            <w:color w:val="0000FF"/>
          </w:rPr>
          <w:t>подпункте "б"</w:t>
        </w:r>
      </w:hyperlink>
      <w:r>
        <w:t xml:space="preserve"> слово "лицензирующие" заменить словом "разрешительные";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4">
        <w:r>
          <w:rPr>
            <w:color w:val="0000FF"/>
          </w:rPr>
          <w:t>подпункте "в"</w:t>
        </w:r>
      </w:hyperlink>
      <w:r>
        <w:t xml:space="preserve"> слово "лицензирующих" заменить словом "разрешительных";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подпункте "е"</w:t>
        </w:r>
      </w:hyperlink>
      <w:r>
        <w:t xml:space="preserve"> слово "лицензиатов" заменить словами "обладателей разрешений";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46">
        <w:r>
          <w:rPr>
            <w:color w:val="0000FF"/>
          </w:rPr>
          <w:t>подпункт "ж"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lastRenderedPageBreak/>
        <w:t>"ж) перечень документов, необходимых для оценки соответствия соискателя разрешения (обладателя разрешения) обязательным требованиям, в том числе лицензионным требованиям;";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7">
        <w:r>
          <w:rPr>
            <w:color w:val="0000FF"/>
          </w:rPr>
          <w:t>подпункте "з"</w:t>
        </w:r>
      </w:hyperlink>
      <w:r>
        <w:t xml:space="preserve"> слово "лицензии" заменить словом "разрешения";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48">
        <w:r>
          <w:rPr>
            <w:color w:val="0000FF"/>
          </w:rPr>
          <w:t>подпункт "и"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"и) применение периодического подтверждения соответствия обладателя разрешения обязательным требованиям, предъявляемым к обладателю разрешения, в том числе лицензионным требованиям;";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49">
        <w:r>
          <w:rPr>
            <w:color w:val="0000FF"/>
          </w:rPr>
          <w:t>подпункте "л"</w:t>
        </w:r>
      </w:hyperlink>
      <w:r>
        <w:t xml:space="preserve"> слова "лицензируемого вида деятельности" заменить словами "вида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50">
        <w:r>
          <w:rPr>
            <w:color w:val="0000FF"/>
          </w:rPr>
          <w:t>подпункт "н"</w:t>
        </w:r>
      </w:hyperlink>
      <w:r>
        <w:t xml:space="preserve"> дополнить словами ", а также обязательных требований, за нарушение которых предусмотрено прекращение действия разрешения";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подпункте "о"</w:t>
        </w:r>
      </w:hyperlink>
      <w:r>
        <w:t xml:space="preserve"> слово "лицензии" заменить словом "разрешения";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пункте 21</w:t>
        </w:r>
      </w:hyperlink>
      <w:r>
        <w:t xml:space="preserve"> слова "о лицензируемых видах деятельности" заменить словами "о видах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абзацах первом</w:t>
        </w:r>
      </w:hyperlink>
      <w:r>
        <w:t xml:space="preserve"> и </w:t>
      </w:r>
      <w:hyperlink r:id="rId54">
        <w:r>
          <w:rPr>
            <w:color w:val="0000FF"/>
          </w:rPr>
          <w:t>втором пункта 22</w:t>
        </w:r>
      </w:hyperlink>
      <w:r>
        <w:t xml:space="preserve"> слово "лицензия" в соответствующих числе и падеже заменить словом "разрешение" в соответствующих числе и падеже;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55">
        <w:r>
          <w:rPr>
            <w:color w:val="0000FF"/>
          </w:rPr>
          <w:t>абзаце первом пункта 23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в предложении первом слова "предоставляемой лицензии" заменить словами "предоставляемого разрешения";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в предложениях втором и третьем слова "номера лицензии" заменить словами "номера разрешения";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56">
        <w:r>
          <w:rPr>
            <w:color w:val="0000FF"/>
          </w:rPr>
          <w:t>пункты 24</w:t>
        </w:r>
      </w:hyperlink>
      <w:r>
        <w:t xml:space="preserve"> и </w:t>
      </w:r>
      <w:hyperlink r:id="rId57">
        <w:r>
          <w:rPr>
            <w:color w:val="0000FF"/>
          </w:rPr>
          <w:t>25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"24.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"Управление", а также возможность разрешительным органам и оператору реестра просматривать указанную информацию (разрешительным органам - в части разрешений, предоставленных в отношении осуществляемого ими вида разрешительной деятельности).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25. Номер разрешения присваивается в формате Yxxx-xxxxx-xx/xxxxxxxx и состоит из следующих частей: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Y - буквенное обозначение вида разрешительной деятельности в соответствии с </w:t>
      </w:r>
      <w:r>
        <w:lastRenderedPageBreak/>
        <w:t>пунктом 25(1) настоящих Правил;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3 цифры, определяющие код вида разрешительной деятельности;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5 цифр, определяющих код разрешительного органа;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2 цифры, определяющие код региона по месту принятия решения о предоставлении разрешения (при невозможности определения кода региона указывается значение "00");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8 цифр, определяющих порядковый номер предоставленного разрешения.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Присвоенный реестром номер разрешения не подлежит изменению, в том числе в случае изменения сведений в реестре.";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58">
        <w:r>
          <w:rPr>
            <w:color w:val="0000FF"/>
          </w:rPr>
          <w:t>дополнить</w:t>
        </w:r>
      </w:hyperlink>
      <w:r>
        <w:t xml:space="preserve"> пунктом 25(1)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"25(1). Для обозначения вида разрешительной деятельности применяются следующие буквенные значения: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Л - лицензирование;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А - аккредитация;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Т - аттестация;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Г - государственная регистрация;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В - включение в государственный реестр;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З - выдача заключения, свидетельства;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Р - выдача разрешения (допуска);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С - сертификация;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У - утверждение (согласование) отдельных действий или документов;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Э - выдача экспертизы.";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59">
        <w:r>
          <w:rPr>
            <w:color w:val="0000FF"/>
          </w:rPr>
          <w:t>пункте 26</w:t>
        </w:r>
      </w:hyperlink>
      <w:r>
        <w:t xml:space="preserve"> слова "к лицензируемым видам деятельности" заменить словами "к видам разрешительной деятельности";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60">
        <w:r>
          <w:rPr>
            <w:color w:val="0000FF"/>
          </w:rPr>
          <w:t>пункт 28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"28. Реестром обеспечивается получение данных с использованием справочников реестра из федеральной государственной информационной системы </w:t>
      </w:r>
      <w:r>
        <w:lastRenderedPageBreak/>
        <w:t>"Единый портал государственных и муниципальных услуг (функций)" о фактах предоставления соискателем разрешения, обладателем разрешения, его правопреемником или иным предусмотренным федеральным законом лицом заявления о предоставлении разрешения, внесении изменений в реестр разрешений, периодическом подтверждении соответствия обязательным требованиям, предъявляемым к обладателю разрешения, и прилагаемых к указанным заявлениям документов и о статусе их рассмотрения.";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61">
        <w:r>
          <w:rPr>
            <w:color w:val="0000FF"/>
          </w:rPr>
          <w:t>пункте 29</w:t>
        </w:r>
      </w:hyperlink>
      <w:r>
        <w:t xml:space="preserve"> слово "лицензия" в соответствующих числе и падеже заменить словом "разрешение" в соответствующих числе и падеже;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е) в </w:t>
      </w:r>
      <w:hyperlink r:id="rId62">
        <w:r>
          <w:rPr>
            <w:color w:val="0000FF"/>
          </w:rPr>
          <w:t>подпункте "р" пункта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"государственной власти" исключить;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ж) в </w:t>
      </w:r>
      <w:hyperlink r:id="rId63">
        <w:r>
          <w:rPr>
            <w:color w:val="0000FF"/>
          </w:rPr>
          <w:t>абзаце втором пункта 3</w:t>
        </w:r>
      </w:hyperlink>
      <w:r>
        <w:t xml:space="preserve"> и </w:t>
      </w:r>
      <w:hyperlink r:id="rId64">
        <w:r>
          <w:rPr>
            <w:color w:val="0000FF"/>
          </w:rPr>
          <w:t>пункте 6</w:t>
        </w:r>
      </w:hyperlink>
      <w: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"государственной власти" исключить.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2. </w:t>
      </w:r>
      <w:hyperlink r:id="rId65">
        <w:r>
          <w:rPr>
            <w:color w:val="0000FF"/>
          </w:rPr>
          <w:t>Подпункт "д" пункта 3</w:t>
        </w:r>
      </w:hyperlink>
      <w:r>
        <w:t xml:space="preserve"> Положения о государственной информационной системе "Типовое облачное решение по автоматизации контрольной (надзорной) деятельности", утвержденного постановлением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 (Собрание законодательства Российской Федерации, 2018, N 18, ст. 2633; 2021, N 2, ст. 433; N 30, ст. 5781; 2022, N 19, ст. 3204),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"д) проведение профилактических и контрольных (надзорных) мероприятий, специальных режимов государственного контроля (надзора), оценки соответствия соискателя лицензии, лицензиата лицензионным требованиям, периодического подтверждения соответствия лицензиата лицензионным требованиям, в том числе с использованием мобильного приложения государственной информационной системы, используемого для проведения профилактических и контрольных (надзорных) мероприятий с использованием средств дистанционного взаимодействия;".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3. В </w:t>
      </w:r>
      <w:hyperlink r:id="rId66">
        <w:r>
          <w:rPr>
            <w:color w:val="0000FF"/>
          </w:rPr>
          <w:t>Правилах</w:t>
        </w:r>
      </w:hyperlink>
      <w:r>
        <w:t xml:space="preserve"> формирования и ведения реестра лицензий, утвержденных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 (Собрание законодательства Российской Федерации, 2021, N 2, ст. 395; N 39, ст. 6712):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а) </w:t>
      </w:r>
      <w:hyperlink r:id="rId67">
        <w:r>
          <w:rPr>
            <w:color w:val="0000FF"/>
          </w:rPr>
          <w:t>дополнить</w:t>
        </w:r>
      </w:hyperlink>
      <w:r>
        <w:t xml:space="preserve"> пунктом 8(5)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lastRenderedPageBreak/>
        <w:t>"8(5).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б) в </w:t>
      </w:r>
      <w:hyperlink r:id="rId68">
        <w:r>
          <w:rPr>
            <w:color w:val="0000FF"/>
          </w:rPr>
          <w:t>абзаце втором пункта 19</w:t>
        </w:r>
      </w:hyperlink>
      <w:r>
        <w:t xml:space="preserve"> слова "государственной власти" исключить.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4. В </w:t>
      </w:r>
      <w:hyperlink r:id="rId69">
        <w:r>
          <w:rPr>
            <w:color w:val="0000FF"/>
          </w:rPr>
          <w:t>приложении</w:t>
        </w:r>
      </w:hyperlink>
      <w: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5781; 2022, N 19, ст. 3204):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а) </w:t>
      </w:r>
      <w:hyperlink r:id="rId70">
        <w:r>
          <w:rPr>
            <w:color w:val="0000FF"/>
          </w:rPr>
          <w:t>наименование</w:t>
        </w:r>
      </w:hyperlink>
      <w:r>
        <w:t xml:space="preserve"> графы, касающейся статуса отображения в публичном доступе (1 - виден всем; 2 - виден только контролируемому лицу в случае авторизации (на едином портале государственных и муниципальных услуг или в иной информационной системе); 3 - не виден до окончания события (после окончания виден всем), дополнить словами ". Особенности указанного статуса также могут быть установлены сносками к настоящему приложению";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б) </w:t>
      </w:r>
      <w:hyperlink r:id="rId71">
        <w:r>
          <w:rPr>
            <w:color w:val="0000FF"/>
          </w:rPr>
          <w:t>пункт 11</w:t>
        </w:r>
      </w:hyperlink>
      <w:r>
        <w:t xml:space="preserve"> подраздела "Инспекционный визит" раздела II изложить в следующей редакции: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sectPr w:rsidR="00691A79" w:rsidSect="0012172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855"/>
        <w:gridCol w:w="1700"/>
        <w:gridCol w:w="3968"/>
        <w:gridCol w:w="1700"/>
        <w:gridCol w:w="1700"/>
      </w:tblGrid>
      <w:tr w:rsidR="00691A7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  <w:jc w:val="center"/>
            </w:pPr>
            <w:r>
              <w:lastRenderedPageBreak/>
              <w:t>"11.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91A79" w:rsidRDefault="00691A79">
            <w:pPr>
              <w:pStyle w:val="ConsPlusNormal"/>
              <w:jc w:val="center"/>
            </w:pPr>
            <w:r>
              <w:t>2";</w:t>
            </w:r>
          </w:p>
        </w:tc>
      </w:tr>
    </w:tbl>
    <w:p w:rsidR="00691A79" w:rsidRDefault="00691A79">
      <w:pPr>
        <w:pStyle w:val="ConsPlusNormal"/>
        <w:sectPr w:rsidR="00691A7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ind w:firstLine="540"/>
        <w:jc w:val="both"/>
      </w:pPr>
      <w:r>
        <w:t xml:space="preserve">в) </w:t>
      </w:r>
      <w:hyperlink r:id="rId72">
        <w:r>
          <w:rPr>
            <w:color w:val="0000FF"/>
          </w:rPr>
          <w:t>пункт 5</w:t>
        </w:r>
      </w:hyperlink>
      <w:r>
        <w:t xml:space="preserve"> раздела III после слов "текстовое поле" дополнить сноской 17-1;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г) </w:t>
      </w:r>
      <w:hyperlink r:id="rId73">
        <w:r>
          <w:rPr>
            <w:color w:val="0000FF"/>
          </w:rPr>
          <w:t>сноску 14-1</w:t>
        </w:r>
      </w:hyperlink>
      <w:r>
        <w:t xml:space="preserve"> изложить в следующей редакции: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"&lt;14-1&gt; Здесь и далее указываются нарушенное обязательное требование, а также нормативный правовой акт и структурная единица, устанавливающие соответствующее обязательное требование.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текстовым, а нормативные правовые акты и структурные единицы заполняются из реестра обязательных требований (в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"Предмет контрольного (надзорного) мероприятия" конкретного контрольного (надзорного) мероприятия). Исключительно в аналитических целях инспектором заполняется поле значимости последствий нарушения обязательных требований в части причинения вреда (ущерба) охраняемым законом ценностям или степени риска такого нарушения с использованием справочных значений (указанная информация не отображается в публичном доступе; методическое сопровождение указанной деятельности осуществляет Министерство экономического развития Российской Федерации).";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д) </w:t>
      </w:r>
      <w:hyperlink r:id="rId74">
        <w:r>
          <w:rPr>
            <w:color w:val="0000FF"/>
          </w:rPr>
          <w:t>дополнить</w:t>
        </w:r>
      </w:hyperlink>
      <w:r>
        <w:t xml:space="preserve"> сноской 17-1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"&lt;17-1&gt; Информация о нарушенных обязательных требованиях заполняется в соответствии со сноской 14-1 и не требует повторного заполнения или отображения в реестре. Отображение указанной информации осуществляется в привязке к акту контрольного (надзорного) мероприятия.".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5. В </w:t>
      </w:r>
      <w:hyperlink r:id="rId75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2108):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а) в </w:t>
      </w:r>
      <w:hyperlink r:id="rId76">
        <w:r>
          <w:rPr>
            <w:color w:val="0000FF"/>
          </w:rPr>
          <w:t>пункте 3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в </w:t>
      </w:r>
      <w:hyperlink r:id="rId77">
        <w:r>
          <w:rPr>
            <w:color w:val="0000FF"/>
          </w:rPr>
          <w:t>подпункте "а"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78">
        <w:r>
          <w:rPr>
            <w:color w:val="0000FF"/>
          </w:rPr>
          <w:t>абзац шестой</w:t>
        </w:r>
      </w:hyperlink>
      <w:r>
        <w:t xml:space="preserve"> после слов "внеплановой выездной проверки" дополнить словами ", внепланового инспекционного визита", слова "Внеплановая выездная проверка проводится" заменить словами "Внеплановая выездная проверка и внеплановый инспекционный визит проводятся";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79">
        <w:r>
          <w:rPr>
            <w:color w:val="0000FF"/>
          </w:rPr>
          <w:t>абзац седьмой</w:t>
        </w:r>
      </w:hyperlink>
      <w:r>
        <w:t xml:space="preserve"> признать утратившим силу;</w:t>
      </w:r>
    </w:p>
    <w:p w:rsidR="00691A79" w:rsidRDefault="00691A79">
      <w:pPr>
        <w:pStyle w:val="ConsPlusNormal"/>
        <w:spacing w:before="280"/>
        <w:ind w:firstLine="540"/>
        <w:jc w:val="both"/>
      </w:pPr>
      <w:hyperlink r:id="rId80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lastRenderedPageBreak/>
        <w:t>"в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б) </w:t>
      </w:r>
      <w:hyperlink r:id="rId81">
        <w:r>
          <w:rPr>
            <w:color w:val="0000FF"/>
          </w:rPr>
          <w:t>абзацы второй</w:t>
        </w:r>
      </w:hyperlink>
      <w:r>
        <w:t xml:space="preserve"> и </w:t>
      </w:r>
      <w:hyperlink r:id="rId82">
        <w:r>
          <w:rPr>
            <w:color w:val="0000FF"/>
          </w:rPr>
          <w:t>третий пункта 7</w:t>
        </w:r>
      </w:hyperlink>
      <w:r>
        <w:t xml:space="preserve"> признать утратившими силу;</w:t>
      </w:r>
    </w:p>
    <w:p w:rsidR="00691A79" w:rsidRDefault="00691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8"/>
        <w:gridCol w:w="113"/>
      </w:tblGrid>
      <w:tr w:rsidR="00691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79" w:rsidRDefault="00691A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A79" w:rsidRDefault="00691A79">
            <w:pPr>
              <w:pStyle w:val="ConsPlusNormal"/>
              <w:jc w:val="both"/>
            </w:pPr>
            <w:r>
              <w:rPr>
                <w:color w:val="392C69"/>
              </w:rPr>
              <w:t>Пп. "в" п. 5 утратил силу в части дополнения п. 7(1) (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79" w:rsidRDefault="00691A79">
            <w:pPr>
              <w:pStyle w:val="ConsPlusNormal"/>
            </w:pPr>
          </w:p>
        </w:tc>
      </w:tr>
    </w:tbl>
    <w:p w:rsidR="00691A79" w:rsidRDefault="00691A79">
      <w:pPr>
        <w:pStyle w:val="ConsPlusNormal"/>
        <w:spacing w:before="360"/>
        <w:ind w:firstLine="540"/>
        <w:jc w:val="both"/>
      </w:pPr>
      <w:r>
        <w:t xml:space="preserve">в) </w:t>
      </w:r>
      <w:hyperlink r:id="rId84">
        <w:r>
          <w:rPr>
            <w:color w:val="0000FF"/>
          </w:rPr>
          <w:t>дополнить</w:t>
        </w:r>
      </w:hyperlink>
      <w:r>
        <w:t xml:space="preserve"> пунктами 7(1) и 7(2)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"7(1). Утратил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г) в </w:t>
      </w:r>
      <w:hyperlink r:id="rId86">
        <w:r>
          <w:rPr>
            <w:color w:val="0000FF"/>
          </w:rPr>
          <w:t>пункте 10(1)</w:t>
        </w:r>
      </w:hyperlink>
      <w:r>
        <w:t>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>слова "федерального государственного контроля (надзора) в области охраны и использования особо охраняемых природных территорий" заменить словами "государственного контроля (надзора) в области охраны и использования особо охраняемых природных территорий";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предложение второе дополнить словами "с составлением акта контрольного (надзорного) мероприятия и принятием решений, предусмотренных </w:t>
      </w:r>
      <w:hyperlink r:id="rId87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д) </w:t>
      </w:r>
      <w:hyperlink r:id="rId88">
        <w:r>
          <w:rPr>
            <w:color w:val="0000FF"/>
          </w:rPr>
          <w:t>пункт 11</w:t>
        </w:r>
      </w:hyperlink>
      <w:r>
        <w:t xml:space="preserve"> дополнить словами ",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(тарифов)";</w:t>
      </w:r>
    </w:p>
    <w:p w:rsidR="00691A79" w:rsidRDefault="00691A79">
      <w:pPr>
        <w:pStyle w:val="ConsPlusNormal"/>
        <w:spacing w:before="280"/>
        <w:ind w:firstLine="540"/>
        <w:jc w:val="both"/>
      </w:pPr>
      <w:bookmarkStart w:id="1" w:name="P186"/>
      <w:bookmarkEnd w:id="1"/>
      <w:r>
        <w:t xml:space="preserve">е) </w:t>
      </w:r>
      <w:hyperlink r:id="rId89">
        <w:r>
          <w:rPr>
            <w:color w:val="0000FF"/>
          </w:rPr>
          <w:t>дополнить</w:t>
        </w:r>
      </w:hyperlink>
      <w:r>
        <w:t xml:space="preserve"> пунктом 11(2) следующего содержания:</w:t>
      </w:r>
    </w:p>
    <w:p w:rsidR="00691A79" w:rsidRDefault="00691A79">
      <w:pPr>
        <w:pStyle w:val="ConsPlusNormal"/>
        <w:spacing w:before="280"/>
        <w:ind w:firstLine="540"/>
        <w:jc w:val="both"/>
      </w:pPr>
      <w:r>
        <w:t xml:space="preserve">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9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</w:t>
      </w:r>
      <w:r>
        <w:lastRenderedPageBreak/>
        <w:t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предпринимателем.".</w:t>
      </w: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jc w:val="both"/>
      </w:pPr>
    </w:p>
    <w:p w:rsidR="00691A79" w:rsidRDefault="00691A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BC1C84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1A79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91A79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79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91A79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691A7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5E58CFDC82FE2005A35A86B7FEBF274DCCE928D2B7F7CF499AF722D1C74D6C3766E17C3DB751CF6D2CBF2C3086B7B4B2828C474A41aFI" TargetMode="External"/><Relationship Id="rId18" Type="http://schemas.openxmlformats.org/officeDocument/2006/relationships/hyperlink" Target="consultantplus://offline/ref=5F5E58CFDC82FE2005A35A86B7FEBF274DCCE928D2B7F7CF499AF722D1C74D6C3766E17C3EB051CF6D2CBF2C3086B7B4B2828C474A41aFI" TargetMode="External"/><Relationship Id="rId26" Type="http://schemas.openxmlformats.org/officeDocument/2006/relationships/hyperlink" Target="consultantplus://offline/ref=5F5E58CFDC82FE2005A35A86B7FEBF274DCCE928D2B7F7CF499AF722D1C74D6C3766E17D38B251CF6D2CBF2C3086B7B4B2828C474A41aFI" TargetMode="External"/><Relationship Id="rId39" Type="http://schemas.openxmlformats.org/officeDocument/2006/relationships/hyperlink" Target="consultantplus://offline/ref=5F5E58CFDC82FE2005A35A86B7FEBF274DCCE928D2B7F7CF499AF722D1C74D6C3766E17D3ABA51CF6D2CBF2C3086B7B4B2828C474A41aFI" TargetMode="External"/><Relationship Id="rId21" Type="http://schemas.openxmlformats.org/officeDocument/2006/relationships/hyperlink" Target="consultantplus://offline/ref=5F5E58CFDC82FE2005A35A86B7FEBF274DCCE928D2B7F7CF499AF722D1C74D6C3766E17C3EB651CF6D2CBF2C3086B7B4B2828C474A41aFI" TargetMode="External"/><Relationship Id="rId34" Type="http://schemas.openxmlformats.org/officeDocument/2006/relationships/hyperlink" Target="consultantplus://offline/ref=5F5E58CFDC82FE2005A35A86B7FEBF274DCCE928D2B7F7CF499AF722D1C74D6C3766E17D39B751CF6D2CBF2C3086B7B4B2828C474A41aFI" TargetMode="External"/><Relationship Id="rId42" Type="http://schemas.openxmlformats.org/officeDocument/2006/relationships/hyperlink" Target="consultantplus://offline/ref=5F5E58CFDC82FE2005A35A86B7FEBF274DCCE928D2B7F7CF499AF722D1C74D6C3766E17D3BB251CF6D2CBF2C3086B7B4B2828C474A41aFI" TargetMode="External"/><Relationship Id="rId47" Type="http://schemas.openxmlformats.org/officeDocument/2006/relationships/hyperlink" Target="consultantplus://offline/ref=5F5E58CFDC82FE2005A35A86B7FEBF274DCCE928D2B7F7CF499AF722D1C74D6C3766E17D3BBB51CF6D2CBF2C3086B7B4B2828C474A41aFI" TargetMode="External"/><Relationship Id="rId50" Type="http://schemas.openxmlformats.org/officeDocument/2006/relationships/hyperlink" Target="consultantplus://offline/ref=5F5E58CFDC82FE2005A35A86B7FEBF274DCCE928D2B7F7CF499AF722D1C74D6C3766E17D3CB051CF6D2CBF2C3086B7B4B2828C474A41aFI" TargetMode="External"/><Relationship Id="rId55" Type="http://schemas.openxmlformats.org/officeDocument/2006/relationships/hyperlink" Target="consultantplus://offline/ref=5F5E58CFDC82FE2005A35A86B7FEBF274DCCE928D2B7F7CF499AF722D1C74D6C3766E17D3DB151CF6D2CBF2C3086B7B4B2828C474A41aFI" TargetMode="External"/><Relationship Id="rId63" Type="http://schemas.openxmlformats.org/officeDocument/2006/relationships/hyperlink" Target="consultantplus://offline/ref=5F5E58CFDC82FE2005A35A86B7FEBF274DCCE928D2B7F7CF499AF722D1C74D6C3766E17F38B3589A3F63BE7074D6A4B4B3828E43561E16FD47a4I" TargetMode="External"/><Relationship Id="rId68" Type="http://schemas.openxmlformats.org/officeDocument/2006/relationships/hyperlink" Target="consultantplus://offline/ref=5F5E58CFDC82FE2005A35A86B7FEBF274DCFEF2BD0B2F7CF499AF722D1C74D6C3766E17F38B35A9C3B63BE7074D6A4B4B3828E43561E16FD47a4I" TargetMode="External"/><Relationship Id="rId76" Type="http://schemas.openxmlformats.org/officeDocument/2006/relationships/hyperlink" Target="consultantplus://offline/ref=5F5E58CFDC82FE2005A35A86B7FEBF274DCFEB28D7B6F7CF499AF722D1C74D6C3766E17F38B35A9D3C63BE7074D6A4B4B3828E43561E16FD47a4I" TargetMode="External"/><Relationship Id="rId84" Type="http://schemas.openxmlformats.org/officeDocument/2006/relationships/hyperlink" Target="consultantplus://offline/ref=5F5E58CFDC82FE2005A35A86B7FEBF274DCFEB28D7B6F7CF499AF722D1C74D6C2566B97338B6449B3876E8213248a0I" TargetMode="External"/><Relationship Id="rId89" Type="http://schemas.openxmlformats.org/officeDocument/2006/relationships/hyperlink" Target="consultantplus://offline/ref=5F5E58CFDC82FE2005A35A86B7FEBF274DCFEB28D7B6F7CF499AF722D1C74D6C2566B97338B6449B3876E8213248a0I" TargetMode="External"/><Relationship Id="rId7" Type="http://schemas.openxmlformats.org/officeDocument/2006/relationships/hyperlink" Target="consultantplus://offline/ref=5F5E58CFDC82FE2005A35A86B7FEBF274DCCE928D2B7F7CF499AF722D1C74D6C2566B97338B6449B3876E8213248a0I" TargetMode="External"/><Relationship Id="rId71" Type="http://schemas.openxmlformats.org/officeDocument/2006/relationships/hyperlink" Target="consultantplus://offline/ref=5F5E58CFDC82FE2005A35A86B7FEBF274DCFEF26DEB6F7CF499AF722D1C74D6C3766E17F38B35D9C3963BE7074D6A4B4B3828E43561E16FD47a4I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5E58CFDC82FE2005A35A86B7FEBF274DCCE928D2B7F7CF499AF722D1C74D6C3766E17A38B551CF6D2CBF2C3086B7B4B2828C474A41aFI" TargetMode="External"/><Relationship Id="rId29" Type="http://schemas.openxmlformats.org/officeDocument/2006/relationships/hyperlink" Target="consultantplus://offline/ref=5F5E58CFDC82FE2005A35A86B7FEBF274DCCE928D2B7F7CF499AF722D1C74D6C3766E17D38B651CF6D2CBF2C3086B7B4B2828C474A41aFI" TargetMode="External"/><Relationship Id="rId11" Type="http://schemas.openxmlformats.org/officeDocument/2006/relationships/hyperlink" Target="consultantplus://offline/ref=5F5E58CFDC82FE2005A35A86B7FEBF274DCCE928D2B7F7CF499AF722D1C74D6C3766E17C3DB151CF6D2CBF2C3086B7B4B2828C474A41aFI" TargetMode="External"/><Relationship Id="rId24" Type="http://schemas.openxmlformats.org/officeDocument/2006/relationships/hyperlink" Target="consultantplus://offline/ref=5F5E58CFDC82FE2005A35A86B7FEBF274DCCE928D2B7F7CF499AF722D1C74D6C3766E17C31B451CF6D2CBF2C3086B7B4B2828C474A41aFI" TargetMode="External"/><Relationship Id="rId32" Type="http://schemas.openxmlformats.org/officeDocument/2006/relationships/hyperlink" Target="consultantplus://offline/ref=5F5E58CFDC82FE2005A35A86B7FEBF274DCCE928D2B7F7CF499AF722D1C74D6C3766E17D39B251CF6D2CBF2C3086B7B4B2828C474A41aFI" TargetMode="External"/><Relationship Id="rId37" Type="http://schemas.openxmlformats.org/officeDocument/2006/relationships/hyperlink" Target="consultantplus://offline/ref=5F5E58CFDC82FE2005A35A86B7FEBF274DCCE928D2B7F7CF499AF722D1C74D6C3766E17D3AB351CF6D2CBF2C3086B7B4B2828C474A41aFI" TargetMode="External"/><Relationship Id="rId40" Type="http://schemas.openxmlformats.org/officeDocument/2006/relationships/hyperlink" Target="consultantplus://offline/ref=5F5E58CFDC82FE2005A35A86B7FEBF274DCCE928D2B7F7CF499AF722D1C74D6C3766E17D3ABA51CF6D2CBF2C3086B7B4B2828C474A41aFI" TargetMode="External"/><Relationship Id="rId45" Type="http://schemas.openxmlformats.org/officeDocument/2006/relationships/hyperlink" Target="consultantplus://offline/ref=5F5E58CFDC82FE2005A35A86B7FEBF274DCCE928D2B7F7CF499AF722D1C74D6C3766E17D3BB551CF6D2CBF2C3086B7B4B2828C474A41aFI" TargetMode="External"/><Relationship Id="rId53" Type="http://schemas.openxmlformats.org/officeDocument/2006/relationships/hyperlink" Target="consultantplus://offline/ref=5F5E58CFDC82FE2005A35A86B7FEBF274DCCE928D2B7F7CF499AF722D1C74D6C3766E17D3CBB51CF6D2CBF2C3086B7B4B2828C474A41aFI" TargetMode="External"/><Relationship Id="rId58" Type="http://schemas.openxmlformats.org/officeDocument/2006/relationships/hyperlink" Target="consultantplus://offline/ref=5F5E58CFDC82FE2005A35A86B7FEBF274DCCE928D2B7F7CF499AF722D1C74D6C3766E17C3EB051CF6D2CBF2C3086B7B4B2828C474A41aFI" TargetMode="External"/><Relationship Id="rId66" Type="http://schemas.openxmlformats.org/officeDocument/2006/relationships/hyperlink" Target="consultantplus://offline/ref=5F5E58CFDC82FE2005A35A86B7FEBF274DCFEF2BD0B2F7CF499AF722D1C74D6C3766E17F38B35A9A3E63BE7074D6A4B4B3828E43561E16FD47a4I" TargetMode="External"/><Relationship Id="rId74" Type="http://schemas.openxmlformats.org/officeDocument/2006/relationships/hyperlink" Target="consultantplus://offline/ref=5F5E58CFDC82FE2005A35A86B7FEBF274DCFEF26DEB6F7CF499AF722D1C74D6C3766E17F38B35B9B3B63BE7074D6A4B4B3828E43561E16FD47a4I" TargetMode="External"/><Relationship Id="rId79" Type="http://schemas.openxmlformats.org/officeDocument/2006/relationships/hyperlink" Target="consultantplus://offline/ref=5F5E58CFDC82FE2005A35A86B7FEBF274DCFEB28D7B6F7CF499AF722D1C74D6C3766E17F38B35A983F63BE7074D6A4B4B3828E43561E16FD47a4I" TargetMode="External"/><Relationship Id="rId87" Type="http://schemas.openxmlformats.org/officeDocument/2006/relationships/hyperlink" Target="consultantplus://offline/ref=5F5E58CFDC82FE2005A35A86B7FEBF274DCCEB2DD6BBF7CF499AF722D1C74D6C3766E17F38B25A9B3D63BE7074D6A4B4B3828E43561E16FD47a4I" TargetMode="External"/><Relationship Id="rId5" Type="http://schemas.openxmlformats.org/officeDocument/2006/relationships/hyperlink" Target="consultantplus://offline/ref=5F5E58CFDC82FE2005A35A86B7FEBF274DCAEB2CDFB5F7CF499AF722D1C74D6C3766E17F38B35A9B3A63BE7074D6A4B4B3828E43561E16FD47a4I" TargetMode="External"/><Relationship Id="rId61" Type="http://schemas.openxmlformats.org/officeDocument/2006/relationships/hyperlink" Target="consultantplus://offline/ref=5F5E58CFDC82FE2005A35A86B7FEBF274DCCE928D2B7F7CF499AF722D1C74D6C3766E17D3EB751CF6D2CBF2C3086B7B4B2828C474A41aFI" TargetMode="External"/><Relationship Id="rId82" Type="http://schemas.openxmlformats.org/officeDocument/2006/relationships/hyperlink" Target="consultantplus://offline/ref=5F5E58CFDC82FE2005A35A86B7FEBF274DCFEB28D7B6F7CF499AF722D1C74D6C3766E17F38B35A9E3C63BE7074D6A4B4B3828E43561E16FD47a4I" TargetMode="External"/><Relationship Id="rId90" Type="http://schemas.openxmlformats.org/officeDocument/2006/relationships/hyperlink" Target="consultantplus://offline/ref=5F5E58CFDC82FE2005A35A86B7FEBF274DCCEB2DD6BBF7CF499AF722D1C74D6C3766E17F38B35E993E63BE7074D6A4B4B3828E43561E16FD47a4I" TargetMode="External"/><Relationship Id="rId19" Type="http://schemas.openxmlformats.org/officeDocument/2006/relationships/hyperlink" Target="consultantplus://offline/ref=5F5E58CFDC82FE2005A35A86B7FEBF274DCCE928D2B7F7CF499AF722D1C74D6C3766E17C3EB051CF6D2CBF2C3086B7B4B2828C474A41aFI" TargetMode="External"/><Relationship Id="rId14" Type="http://schemas.openxmlformats.org/officeDocument/2006/relationships/hyperlink" Target="consultantplus://offline/ref=5F5E58CFDC82FE2005A35A86B7FEBF274DCCE928D2B7F7CF499AF722D1C74D6C3766E17F38B3599F3963BE7074D6A4B4B3828E43561E16FD47a4I" TargetMode="External"/><Relationship Id="rId22" Type="http://schemas.openxmlformats.org/officeDocument/2006/relationships/hyperlink" Target="consultantplus://offline/ref=5F5E58CFDC82FE2005A35A86B7FEBF274DCCE928D2B7F7CF499AF722D1C74D6C3766E17C3EB551CF6D2CBF2C3086B7B4B2828C474A41aFI" TargetMode="External"/><Relationship Id="rId27" Type="http://schemas.openxmlformats.org/officeDocument/2006/relationships/hyperlink" Target="consultantplus://offline/ref=5F5E58CFDC82FE2005A35A86B7FEBF274DCCE928D2B7F7CF499AF722D1C74D6C3766E17D38B051CF6D2CBF2C3086B7B4B2828C474A41aFI" TargetMode="External"/><Relationship Id="rId30" Type="http://schemas.openxmlformats.org/officeDocument/2006/relationships/hyperlink" Target="consultantplus://offline/ref=5F5E58CFDC82FE2005A35A86B7FEBF274DCCE928D2B7F7CF499AF722D1C74D6C3766E17D38B551CF6D2CBF2C3086B7B4B2828C474A41aFI" TargetMode="External"/><Relationship Id="rId35" Type="http://schemas.openxmlformats.org/officeDocument/2006/relationships/hyperlink" Target="consultantplus://offline/ref=5F5E58CFDC82FE2005A35A86B7FEBF274DCCE928D2B7F7CF499AF722D1C74D6C3766E17D39B651CF6D2CBF2C3086B7B4B2828C474A41aFI" TargetMode="External"/><Relationship Id="rId43" Type="http://schemas.openxmlformats.org/officeDocument/2006/relationships/hyperlink" Target="consultantplus://offline/ref=5F5E58CFDC82FE2005A35A86B7FEBF274DCCE928D2B7F7CF499AF722D1C74D6C3766E17D3BB151CF6D2CBF2C3086B7B4B2828C474A41aFI" TargetMode="External"/><Relationship Id="rId48" Type="http://schemas.openxmlformats.org/officeDocument/2006/relationships/hyperlink" Target="consultantplus://offline/ref=5F5E58CFDC82FE2005A35A86B7FEBF274DCCE928D2B7F7CF499AF722D1C74D6C3766E17D3BBA51CF6D2CBF2C3086B7B4B2828C474A41aFI" TargetMode="External"/><Relationship Id="rId56" Type="http://schemas.openxmlformats.org/officeDocument/2006/relationships/hyperlink" Target="consultantplus://offline/ref=5F5E58CFDC82FE2005A35A86B7FEBF274DCCE928D2B7F7CF499AF722D1C74D6C3766E17D3DB751CF6D2CBF2C3086B7B4B2828C474A41aFI" TargetMode="External"/><Relationship Id="rId64" Type="http://schemas.openxmlformats.org/officeDocument/2006/relationships/hyperlink" Target="consultantplus://offline/ref=5F5E58CFDC82FE2005A35A86B7FEBF274DCCE928D2B7F7CF499AF722D1C74D6C3766E17F38B358993D63BE7074D6A4B4B3828E43561E16FD47a4I" TargetMode="External"/><Relationship Id="rId69" Type="http://schemas.openxmlformats.org/officeDocument/2006/relationships/hyperlink" Target="consultantplus://offline/ref=5F5E58CFDC82FE2005A35A86B7FEBF274DCFEF26DEB6F7CF499AF722D1C74D6C3766E17F38B35B9B3B63BE7074D6A4B4B3828E43561E16FD47a4I" TargetMode="External"/><Relationship Id="rId77" Type="http://schemas.openxmlformats.org/officeDocument/2006/relationships/hyperlink" Target="consultantplus://offline/ref=5F5E58CFDC82FE2005A35A86B7FEBF274DCFEB28D7B6F7CF499AF722D1C74D6C3766E17F38B35A993B63BE7074D6A4B4B3828E43561E16FD47a4I" TargetMode="External"/><Relationship Id="rId8" Type="http://schemas.openxmlformats.org/officeDocument/2006/relationships/hyperlink" Target="consultantplus://offline/ref=5F5E58CFDC82FE2005A35A86B7FEBF274DCCE928D2B7F7CF499AF722D1C74D6C3766E17C3DB051CF6D2CBF2C3086B7B4B2828C474A41aFI" TargetMode="External"/><Relationship Id="rId51" Type="http://schemas.openxmlformats.org/officeDocument/2006/relationships/hyperlink" Target="consultantplus://offline/ref=5F5E58CFDC82FE2005A35A86B7FEBF274DCCE928D2B7F7CF499AF722D1C74D6C3766E17D3CB751CF6D2CBF2C3086B7B4B2828C474A41aFI" TargetMode="External"/><Relationship Id="rId72" Type="http://schemas.openxmlformats.org/officeDocument/2006/relationships/hyperlink" Target="consultantplus://offline/ref=5F5E58CFDC82FE2005A35A86B7FEBF274DCFEF26DEB6F7CF499AF722D1C74D6C3766E17F38B258933963BE7074D6A4B4B3828E43561E16FD47a4I" TargetMode="External"/><Relationship Id="rId80" Type="http://schemas.openxmlformats.org/officeDocument/2006/relationships/hyperlink" Target="consultantplus://offline/ref=5F5E58CFDC82FE2005A35A86B7FEBF274DCFEB28D7B6F7CF499AF722D1C74D6C3766E17F38B35A983963BE7074D6A4B4B3828E43561E16FD47a4I" TargetMode="External"/><Relationship Id="rId85" Type="http://schemas.openxmlformats.org/officeDocument/2006/relationships/hyperlink" Target="consultantplus://offline/ref=5F5E58CFDC82FE2005A35A86B7FEBF274DCAEB2CDFB5F7CF499AF722D1C74D6C3766E17F38B35A9B3A63BE7074D6A4B4B3828E43561E16FD47a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5E58CFDC82FE2005A35A86B7FEBF274DCCE928D2B7F7CF499AF722D1C74D6C3766E17F38B35A993F63BE7074D6A4B4B3828E43561E16FD47a4I" TargetMode="External"/><Relationship Id="rId17" Type="http://schemas.openxmlformats.org/officeDocument/2006/relationships/hyperlink" Target="consultantplus://offline/ref=5F5E58CFDC82FE2005A35A86B7FEBF274DCCE928D2B7F7CF499AF722D1C74D6C3766E17F38B3599F3563BE7074D6A4B4B3828E43561E16FD47a4I" TargetMode="External"/><Relationship Id="rId25" Type="http://schemas.openxmlformats.org/officeDocument/2006/relationships/hyperlink" Target="consultantplus://offline/ref=5F5E58CFDC82FE2005A35A86B7FEBF274DCCE928D2B7F7CF499AF722D1C74D6C3766E17D38B351CF6D2CBF2C3086B7B4B2828C474A41aFI" TargetMode="External"/><Relationship Id="rId33" Type="http://schemas.openxmlformats.org/officeDocument/2006/relationships/hyperlink" Target="consultantplus://offline/ref=5F5E58CFDC82FE2005A35A86B7FEBF274DCCE928D2B7F7CF499AF722D1C74D6C3766E17D39B051CF6D2CBF2C3086B7B4B2828C474A41aFI" TargetMode="External"/><Relationship Id="rId38" Type="http://schemas.openxmlformats.org/officeDocument/2006/relationships/hyperlink" Target="consultantplus://offline/ref=5F5E58CFDC82FE2005A35A86B7FEBF274DCCE928D2B7F7CF499AF722D1C74D6C3766E17D3AB251CF6D2CBF2C3086B7B4B2828C474A41aFI" TargetMode="External"/><Relationship Id="rId46" Type="http://schemas.openxmlformats.org/officeDocument/2006/relationships/hyperlink" Target="consultantplus://offline/ref=5F5E58CFDC82FE2005A35A86B7FEBF274DCCE928D2B7F7CF499AF722D1C74D6C3766E17D3BB451CF6D2CBF2C3086B7B4B2828C474A41aFI" TargetMode="External"/><Relationship Id="rId59" Type="http://schemas.openxmlformats.org/officeDocument/2006/relationships/hyperlink" Target="consultantplus://offline/ref=5F5E58CFDC82FE2005A35A86B7FEBF274DCCE928D2B7F7CF499AF722D1C74D6C3766E17D3EB251CF6D2CBF2C3086B7B4B2828C474A41aFI" TargetMode="External"/><Relationship Id="rId67" Type="http://schemas.openxmlformats.org/officeDocument/2006/relationships/hyperlink" Target="consultantplus://offline/ref=5F5E58CFDC82FE2005A35A86B7FEBF274DCFEF2BD0B2F7CF499AF722D1C74D6C3766E17F38B35A9A3E63BE7074D6A4B4B3828E43561E16FD47a4I" TargetMode="External"/><Relationship Id="rId20" Type="http://schemas.openxmlformats.org/officeDocument/2006/relationships/hyperlink" Target="consultantplus://offline/ref=5F5E58CFDC82FE2005A35A86B7FEBF274DCCE928D2B7F7CF499AF722D1C74D6C3766E17C3EB751CF6D2CBF2C3086B7B4B2828C474A41aFI" TargetMode="External"/><Relationship Id="rId41" Type="http://schemas.openxmlformats.org/officeDocument/2006/relationships/hyperlink" Target="consultantplus://offline/ref=5F5E58CFDC82FE2005A35A86B7FEBF274DCCE928D2B7F7CF499AF722D1C74D6C3766E17D3BB351CF6D2CBF2C3086B7B4B2828C474A41aFI" TargetMode="External"/><Relationship Id="rId54" Type="http://schemas.openxmlformats.org/officeDocument/2006/relationships/hyperlink" Target="consultantplus://offline/ref=5F5E58CFDC82FE2005A35A86B7FEBF274DCCE928D2B7F7CF499AF722D1C74D6C3766E17D3CBA51CF6D2CBF2C3086B7B4B2828C474A41aFI" TargetMode="External"/><Relationship Id="rId62" Type="http://schemas.openxmlformats.org/officeDocument/2006/relationships/hyperlink" Target="consultantplus://offline/ref=5F5E58CFDC82FE2005A35A86B7FEBF274DCCE928D2B7F7CF499AF722D1C74D6C3766E17C3CB451CF6D2CBF2C3086B7B4B2828C474A41aFI" TargetMode="External"/><Relationship Id="rId70" Type="http://schemas.openxmlformats.org/officeDocument/2006/relationships/hyperlink" Target="consultantplus://offline/ref=5F5E58CFDC82FE2005A35A86B7FEBF274DCFEF26DEB6F7CF499AF722D1C74D6C3766E17F38B35B9A3D63BE7074D6A4B4B3828E43561E16FD47a4I" TargetMode="External"/><Relationship Id="rId75" Type="http://schemas.openxmlformats.org/officeDocument/2006/relationships/hyperlink" Target="consultantplus://offline/ref=5F5E58CFDC82FE2005A35A86B7FEBF274DCFEB28D7B6F7CF499AF722D1C74D6C2566B97338B6449B3876E8213248a0I" TargetMode="External"/><Relationship Id="rId83" Type="http://schemas.openxmlformats.org/officeDocument/2006/relationships/hyperlink" Target="consultantplus://offline/ref=5F5E58CFDC82FE2005A35A86B7FEBF274DCAEB2CDFB5F7CF499AF722D1C74D6C3766E17F38B35A9B3A63BE7074D6A4B4B3828E43561E16FD47a4I" TargetMode="External"/><Relationship Id="rId88" Type="http://schemas.openxmlformats.org/officeDocument/2006/relationships/hyperlink" Target="consultantplus://offline/ref=5F5E58CFDC82FE2005A35A86B7FEBF274DCFEB28D7B6F7CF499AF722D1C74D6C3766E17F38B35A9D3A63BE7074D6A4B4B3828E43561E16FD47a4I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E58CFDC82FE2005A35A86B7FEBF274DCAEB2CDFB5F7CF499AF722D1C74D6C3766E17F38B35A9B3A63BE7074D6A4B4B3828E43561E16FD47a4I" TargetMode="External"/><Relationship Id="rId15" Type="http://schemas.openxmlformats.org/officeDocument/2006/relationships/hyperlink" Target="consultantplus://offline/ref=5F5E58CFDC82FE2005A35A86B7FEBF274DCCE928D2B7F7CF499AF722D1C74D6C3766E17F38B3599F3A63BE7074D6A4B4B3828E43561E16FD47a4I" TargetMode="External"/><Relationship Id="rId23" Type="http://schemas.openxmlformats.org/officeDocument/2006/relationships/hyperlink" Target="consultantplus://offline/ref=5F5E58CFDC82FE2005A35A86B7FEBF274DCCE928D2B7F7CF499AF722D1C74D6C3766E17C3EBB51CF6D2CBF2C3086B7B4B2828C474A41aFI" TargetMode="External"/><Relationship Id="rId28" Type="http://schemas.openxmlformats.org/officeDocument/2006/relationships/hyperlink" Target="consultantplus://offline/ref=5F5E58CFDC82FE2005A35A86B7FEBF274DCCE928D2B7F7CF499AF722D1C74D6C3766E17D38B751CF6D2CBF2C3086B7B4B2828C474A41aFI" TargetMode="External"/><Relationship Id="rId36" Type="http://schemas.openxmlformats.org/officeDocument/2006/relationships/hyperlink" Target="consultantplus://offline/ref=5F5E58CFDC82FE2005A35A86B7FEBF274DCCE928D2B7F7CF499AF722D1C74D6C3766E17D39BB51CF6D2CBF2C3086B7B4B2828C474A41aFI" TargetMode="External"/><Relationship Id="rId49" Type="http://schemas.openxmlformats.org/officeDocument/2006/relationships/hyperlink" Target="consultantplus://offline/ref=5F5E58CFDC82FE2005A35A86B7FEBF274DCCE928D2B7F7CF499AF722D1C74D6C3766E17D3CB251CF6D2CBF2C3086B7B4B2828C474A41aFI" TargetMode="External"/><Relationship Id="rId57" Type="http://schemas.openxmlformats.org/officeDocument/2006/relationships/hyperlink" Target="consultantplus://offline/ref=5F5E58CFDC82FE2005A35A86B7FEBF274DCCE928D2B7F7CF499AF722D1C74D6C3766E17D3DB651CF6D2CBF2C3086B7B4B2828C474A41aFI" TargetMode="External"/><Relationship Id="rId10" Type="http://schemas.openxmlformats.org/officeDocument/2006/relationships/hyperlink" Target="consultantplus://offline/ref=5F5E58CFDC82FE2005A35A86B7FEBF274DCCE928D2B7F7CF499AF722D1C74D6C3766E17C3DB251CF6D2CBF2C3086B7B4B2828C474A41aFI" TargetMode="External"/><Relationship Id="rId31" Type="http://schemas.openxmlformats.org/officeDocument/2006/relationships/hyperlink" Target="consultantplus://offline/ref=5F5E58CFDC82FE2005A35A86B7FEBF274DCCE928D2B7F7CF499AF722D1C74D6C3766E17D38B451CF6D2CBF2C3086B7B4B2828C474A41aFI" TargetMode="External"/><Relationship Id="rId44" Type="http://schemas.openxmlformats.org/officeDocument/2006/relationships/hyperlink" Target="consultantplus://offline/ref=5F5E58CFDC82FE2005A35A86B7FEBF274DCCE928D2B7F7CF499AF722D1C74D6C3766E17D3BB051CF6D2CBF2C3086B7B4B2828C474A41aFI" TargetMode="External"/><Relationship Id="rId52" Type="http://schemas.openxmlformats.org/officeDocument/2006/relationships/hyperlink" Target="consultantplus://offline/ref=5F5E58CFDC82FE2005A35A86B7FEBF274DCCE928D2B7F7CF499AF722D1C74D6C3766E17D3CB451CF6D2CBF2C3086B7B4B2828C474A41aFI" TargetMode="External"/><Relationship Id="rId60" Type="http://schemas.openxmlformats.org/officeDocument/2006/relationships/hyperlink" Target="consultantplus://offline/ref=5F5E58CFDC82FE2005A35A86B7FEBF274DCCE928D2B7F7CF499AF722D1C74D6C3766E17D3EB051CF6D2CBF2C3086B7B4B2828C474A41aFI" TargetMode="External"/><Relationship Id="rId65" Type="http://schemas.openxmlformats.org/officeDocument/2006/relationships/hyperlink" Target="consultantplus://offline/ref=5F5E58CFDC82FE2005A35A86B7FEBF274DCFEF2BDFB0F7CF499AF722D1C74D6C3766E17F39B80ECA783DE721359DA9B0A89E8E4544aBI" TargetMode="External"/><Relationship Id="rId73" Type="http://schemas.openxmlformats.org/officeDocument/2006/relationships/hyperlink" Target="consultantplus://offline/ref=5F5E58CFDC82FE2005A35A86B7FEBF274DCFEF26DEB6F7CF499AF722D1C74D6C3766E17A38B751CF6D2CBF2C3086B7B4B2828C474A41aFI" TargetMode="External"/><Relationship Id="rId78" Type="http://schemas.openxmlformats.org/officeDocument/2006/relationships/hyperlink" Target="consultantplus://offline/ref=5F5E58CFDC82FE2005A35A86B7FEBF274DCFEB28D7B6F7CF499AF722D1C74D6C3766E17F38B35A983E63BE7074D6A4B4B3828E43561E16FD47a4I" TargetMode="External"/><Relationship Id="rId81" Type="http://schemas.openxmlformats.org/officeDocument/2006/relationships/hyperlink" Target="consultantplus://offline/ref=5F5E58CFDC82FE2005A35A86B7FEBF274DCFEB28D7B6F7CF499AF722D1C74D6C3766E17F38B35A9F3563BE7074D6A4B4B3828E43561E16FD47a4I" TargetMode="External"/><Relationship Id="rId86" Type="http://schemas.openxmlformats.org/officeDocument/2006/relationships/hyperlink" Target="consultantplus://offline/ref=5F5E58CFDC82FE2005A35A86B7FEBF274DCFEB28D7B6F7CF499AF722D1C74D6C3766E17F38B35A9D3963BE7074D6A4B4B3828E43561E16FD47a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5E58CFDC82FE2005A35A86B7FEBF274DCCE928D2B7F7CF499AF722D1C74D6C3766E17C3DB351CF6D2CBF2C3086B7B4B2828C474A41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5529</Words>
  <Characters>31517</Characters>
  <Application>Microsoft Office Word</Application>
  <DocSecurity>0</DocSecurity>
  <Lines>262</Lines>
  <Paragraphs>73</Paragraphs>
  <ScaleCrop>false</ScaleCrop>
  <Company/>
  <LinksUpToDate>false</LinksUpToDate>
  <CharactersWithSpaces>36973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2023-04-05T08:26:00Z</dcterms:created>
  <dcterms:modified xsi:type="dcterms:W3CDTF">2023-04-05T08:27:00Z</dcterms:modified>
</cp:coreProperties>
</file>