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47DC" w14:textId="77777777" w:rsidR="0090279C" w:rsidRDefault="0090279C" w:rsidP="0090279C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A537BF" wp14:editId="64585700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95325" cy="8382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66F4762C" w14:textId="77777777" w:rsidR="0090279C" w:rsidRDefault="0090279C" w:rsidP="0090279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B66591D" w14:textId="77777777" w:rsidR="0090279C" w:rsidRDefault="0090279C" w:rsidP="0090279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3075934A" w14:textId="77777777" w:rsidR="0090279C" w:rsidRDefault="0090279C" w:rsidP="00902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A04AFC" w14:textId="77777777" w:rsidR="0090279C" w:rsidRDefault="0090279C" w:rsidP="0090279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05697BDE" w14:textId="77777777" w:rsidR="0090279C" w:rsidRDefault="0090279C" w:rsidP="0090279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34E12523" w14:textId="48C823C9" w:rsidR="00CD3F84" w:rsidRPr="00CD3F84" w:rsidRDefault="00CD3F84" w:rsidP="00CD3F8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25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CD3F84">
        <w:rPr>
          <w:rFonts w:ascii="Times New Roman" w:hAnsi="Times New Roman"/>
          <w:sz w:val="28"/>
          <w:szCs w:val="28"/>
        </w:rPr>
        <w:t>21.02.2023 № 54</w:t>
      </w:r>
      <w:r>
        <w:rPr>
          <w:rFonts w:ascii="Times New Roman" w:hAnsi="Times New Roman"/>
          <w:sz w:val="28"/>
          <w:szCs w:val="28"/>
        </w:rPr>
        <w:t>5</w:t>
      </w:r>
    </w:p>
    <w:p w14:paraId="5DDCA9E6" w14:textId="3C5A9132" w:rsidR="0090279C" w:rsidRDefault="0090279C" w:rsidP="008B0D9C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2551"/>
        <w:rPr>
          <w:rFonts w:ascii="Times New Roman" w:hAnsi="Times New Roman" w:cs="Times New Roman"/>
          <w:sz w:val="28"/>
          <w:szCs w:val="28"/>
        </w:rPr>
      </w:pPr>
    </w:p>
    <w:p w14:paraId="122A47D9" w14:textId="77777777" w:rsidR="008B0D9C" w:rsidRDefault="008B0D9C" w:rsidP="008B0D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FD20E5" w14:textId="06519A92" w:rsidR="0090279C" w:rsidRDefault="0090279C" w:rsidP="008B0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79C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«Управление муниципальным имуществом и земельными участками города Рубцовска»</w:t>
      </w:r>
    </w:p>
    <w:p w14:paraId="03A381A6" w14:textId="272CC2AB" w:rsidR="0090279C" w:rsidRDefault="0090279C" w:rsidP="008B0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34D456" w14:textId="77777777" w:rsidR="008B0D9C" w:rsidRPr="0090279C" w:rsidRDefault="008B0D9C" w:rsidP="008B0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5D61F" w14:textId="77777777" w:rsidR="008B0D9C" w:rsidRDefault="0090279C" w:rsidP="008B0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9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 № 3596, ПОСТАНОВЛЯЮ: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90279C">
        <w:rPr>
          <w:rFonts w:ascii="Times New Roman" w:hAnsi="Times New Roman" w:cs="Times New Roman"/>
          <w:sz w:val="28"/>
          <w:szCs w:val="28"/>
        </w:rPr>
        <w:t>1. Утвердить муниципальную программу «Управление муниципальным имуществом и земельными участками города Рубцовска» согласно приложению</w:t>
      </w:r>
      <w:r w:rsidR="00F304E2">
        <w:rPr>
          <w:rFonts w:ascii="Times New Roman" w:hAnsi="Times New Roman" w:cs="Times New Roman"/>
          <w:sz w:val="28"/>
          <w:szCs w:val="28"/>
        </w:rPr>
        <w:t xml:space="preserve"> к постановлению.</w:t>
      </w:r>
    </w:p>
    <w:p w14:paraId="3D97E284" w14:textId="41FDFC54" w:rsidR="0090279C" w:rsidRDefault="0090279C" w:rsidP="008B0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9C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  <w:r w:rsidRPr="0090279C">
        <w:rPr>
          <w:rFonts w:ascii="Times New Roman" w:hAnsi="Times New Roman" w:cs="Times New Roman"/>
          <w:sz w:val="28"/>
          <w:szCs w:val="28"/>
        </w:rPr>
        <w:tab/>
        <w:t xml:space="preserve">3. Настоящее постановление вступает в силу после опубликования в газете «Местное время» и распространяется на правоотношения с 01.01.2024.          </w:t>
      </w:r>
      <w:r w:rsidRPr="0090279C"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47C5EFB1" w14:textId="77777777" w:rsidR="00A90894" w:rsidRPr="0090279C" w:rsidRDefault="00A90894" w:rsidP="008B0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9ABD6" w14:textId="77777777" w:rsidR="0090279C" w:rsidRPr="0090279C" w:rsidRDefault="0090279C" w:rsidP="008B0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1E7F6" w14:textId="153D7BDF" w:rsidR="0090279C" w:rsidRPr="0090279C" w:rsidRDefault="0090279C" w:rsidP="008B0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79C"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 Д.З.</w:t>
      </w:r>
      <w:r w:rsidR="00AE34DA">
        <w:rPr>
          <w:rFonts w:ascii="Times New Roman" w:hAnsi="Times New Roman" w:cs="Times New Roman"/>
          <w:sz w:val="28"/>
          <w:szCs w:val="28"/>
        </w:rPr>
        <w:t xml:space="preserve"> </w:t>
      </w:r>
      <w:r w:rsidRPr="0090279C">
        <w:rPr>
          <w:rFonts w:ascii="Times New Roman" w:hAnsi="Times New Roman" w:cs="Times New Roman"/>
          <w:sz w:val="28"/>
          <w:szCs w:val="28"/>
        </w:rPr>
        <w:t>Фельдман</w:t>
      </w:r>
    </w:p>
    <w:p w14:paraId="5C00985C" w14:textId="52092FAB" w:rsidR="0090279C" w:rsidRDefault="0090279C" w:rsidP="008B0D9C">
      <w:pPr>
        <w:spacing w:after="0" w:line="240" w:lineRule="auto"/>
      </w:pPr>
    </w:p>
    <w:p w14:paraId="45768611" w14:textId="6F0216EF" w:rsidR="008B0D9C" w:rsidRDefault="008B0D9C" w:rsidP="008B0D9C">
      <w:pPr>
        <w:spacing w:after="0" w:line="240" w:lineRule="auto"/>
      </w:pPr>
    </w:p>
    <w:p w14:paraId="3E36CA15" w14:textId="56F359D3" w:rsidR="008B0D9C" w:rsidRDefault="008B0D9C" w:rsidP="008B0D9C">
      <w:pPr>
        <w:spacing w:after="0" w:line="240" w:lineRule="auto"/>
      </w:pPr>
    </w:p>
    <w:p w14:paraId="50C9D775" w14:textId="6A5B7B3E" w:rsidR="008B0D9C" w:rsidRDefault="008B0D9C" w:rsidP="008B0D9C">
      <w:pPr>
        <w:spacing w:after="0" w:line="240" w:lineRule="auto"/>
      </w:pPr>
    </w:p>
    <w:p w14:paraId="5293EE43" w14:textId="10285A08" w:rsidR="008B0D9C" w:rsidRDefault="008B0D9C" w:rsidP="008B0D9C">
      <w:pPr>
        <w:spacing w:after="0" w:line="240" w:lineRule="auto"/>
      </w:pPr>
    </w:p>
    <w:p w14:paraId="7712A8A3" w14:textId="21DC7D36" w:rsidR="008B0D9C" w:rsidRDefault="008B0D9C" w:rsidP="008B0D9C">
      <w:pPr>
        <w:spacing w:after="0" w:line="240" w:lineRule="auto"/>
      </w:pPr>
    </w:p>
    <w:p w14:paraId="22BC4E2C" w14:textId="2D0FA163" w:rsidR="008B0D9C" w:rsidRDefault="008B0D9C" w:rsidP="008B0D9C">
      <w:pPr>
        <w:spacing w:after="0" w:line="240" w:lineRule="auto"/>
      </w:pPr>
    </w:p>
    <w:p w14:paraId="4BAF1DAB" w14:textId="181206A2" w:rsidR="008B0D9C" w:rsidRDefault="008B0D9C" w:rsidP="008B0D9C">
      <w:pPr>
        <w:spacing w:after="0" w:line="240" w:lineRule="auto"/>
      </w:pPr>
    </w:p>
    <w:p w14:paraId="069542B5" w14:textId="77777777" w:rsidR="008B0D9C" w:rsidRDefault="008B0D9C" w:rsidP="008B0D9C">
      <w:pPr>
        <w:spacing w:after="0" w:line="240" w:lineRule="auto"/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3738EB" w14:paraId="223C867B" w14:textId="77777777" w:rsidTr="00FF39E1">
        <w:tc>
          <w:tcPr>
            <w:tcW w:w="5211" w:type="dxa"/>
          </w:tcPr>
          <w:p w14:paraId="277A2524" w14:textId="5DB5714E" w:rsidR="003738EB" w:rsidRDefault="003738EB" w:rsidP="008B0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8AE08" w14:textId="77777777" w:rsidR="0090279C" w:rsidRDefault="0090279C" w:rsidP="008B0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5525C" w14:textId="77777777" w:rsidR="0090279C" w:rsidRDefault="0090279C" w:rsidP="008B0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7B9DC" w14:textId="13EF9073" w:rsidR="0090279C" w:rsidRDefault="0090279C" w:rsidP="008B0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C66A0DC" w14:textId="77777777" w:rsidR="0090279C" w:rsidRDefault="0090279C" w:rsidP="008B0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218E4" w14:textId="71C92393" w:rsidR="003738EB" w:rsidRDefault="003738EB" w:rsidP="008B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E61D937" w14:textId="77777777" w:rsidR="003738EB" w:rsidRDefault="00FF39E1" w:rsidP="008B0D9C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3738E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Рубцовска Алтайского края</w:t>
            </w:r>
          </w:p>
          <w:p w14:paraId="012FE808" w14:textId="24E92A51" w:rsidR="00CD3F84" w:rsidRPr="00CD3F84" w:rsidRDefault="003738EB" w:rsidP="00CD3F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D3F84" w:rsidRPr="00CD3F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21.02.2023 № 54</w:t>
            </w:r>
            <w:r w:rsidR="00CD3F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  <w:p w14:paraId="7AD6EC84" w14:textId="25E523E5" w:rsidR="003738EB" w:rsidRDefault="003738EB" w:rsidP="008B0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FFE059" w14:textId="77777777" w:rsidR="003738EB" w:rsidRDefault="003738EB" w:rsidP="00036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4E6AA2" w14:textId="77777777" w:rsidR="00FF39E1" w:rsidRDefault="001F6A92" w:rsidP="00036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«Управление муниципальным имуществом и земельными участками города Рубцовска»</w:t>
      </w:r>
    </w:p>
    <w:p w14:paraId="585D9A73" w14:textId="77777777" w:rsidR="001F6A92" w:rsidRDefault="001F6A92" w:rsidP="00036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FB0033" w14:textId="77777777" w:rsidR="00036C8E" w:rsidRDefault="00036C8E" w:rsidP="00036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14:paraId="4D4376E0" w14:textId="77777777" w:rsidR="00036C8E" w:rsidRDefault="00C969D9" w:rsidP="00036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036C8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A72C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036C8E">
        <w:rPr>
          <w:rFonts w:ascii="Times New Roman" w:hAnsi="Times New Roman" w:cs="Times New Roman"/>
          <w:sz w:val="28"/>
          <w:szCs w:val="28"/>
        </w:rPr>
        <w:t>имуществом и земельными уча</w:t>
      </w:r>
      <w:r w:rsidR="00D95DEA">
        <w:rPr>
          <w:rFonts w:ascii="Times New Roman" w:hAnsi="Times New Roman" w:cs="Times New Roman"/>
          <w:sz w:val="28"/>
          <w:szCs w:val="28"/>
        </w:rPr>
        <w:t xml:space="preserve">стками города Рубцовска» </w:t>
      </w:r>
      <w:r w:rsidR="00036C8E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14:paraId="30343AC1" w14:textId="77777777" w:rsidR="004A76A1" w:rsidRDefault="004A76A1" w:rsidP="004A76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BECD9C" w14:textId="77777777" w:rsidR="003738EB" w:rsidRDefault="003738EB" w:rsidP="004A76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036C8E" w14:paraId="6F96D762" w14:textId="77777777" w:rsidTr="00D4058D">
        <w:tc>
          <w:tcPr>
            <w:tcW w:w="3794" w:type="dxa"/>
          </w:tcPr>
          <w:p w14:paraId="58E2CF29" w14:textId="77777777"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Ответственный исполнитель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14:paraId="10322A8B" w14:textId="77777777" w:rsidR="00036C8E" w:rsidRPr="00D63D19" w:rsidRDefault="000178B2" w:rsidP="001F6A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Комитет Администрации города Рубцовска по управлению имуществом</w:t>
            </w:r>
            <w:r w:rsidR="00611E5D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комитет)</w:t>
            </w:r>
          </w:p>
        </w:tc>
      </w:tr>
      <w:tr w:rsidR="00036C8E" w14:paraId="4483A9A1" w14:textId="77777777" w:rsidTr="00D4058D">
        <w:tc>
          <w:tcPr>
            <w:tcW w:w="3794" w:type="dxa"/>
          </w:tcPr>
          <w:p w14:paraId="08D1AFFC" w14:textId="77777777"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Соисполнители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14:paraId="6F5900E1" w14:textId="77777777" w:rsidR="00036C8E" w:rsidRPr="00D63D19" w:rsidRDefault="000178B2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Не предусмотрены Программой</w:t>
            </w:r>
          </w:p>
        </w:tc>
      </w:tr>
      <w:tr w:rsidR="00036C8E" w14:paraId="06274495" w14:textId="77777777" w:rsidTr="00D4058D">
        <w:tc>
          <w:tcPr>
            <w:tcW w:w="3794" w:type="dxa"/>
          </w:tcPr>
          <w:p w14:paraId="0A0F62ED" w14:textId="77777777"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Участники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14:paraId="0B52E4FC" w14:textId="77777777" w:rsidR="00036C8E" w:rsidRPr="00D63D19" w:rsidRDefault="000178B2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Не предусмотрены Программой</w:t>
            </w:r>
          </w:p>
        </w:tc>
      </w:tr>
      <w:tr w:rsidR="00036C8E" w14:paraId="29DD7148" w14:textId="77777777" w:rsidTr="00D4058D">
        <w:tc>
          <w:tcPr>
            <w:tcW w:w="3794" w:type="dxa"/>
          </w:tcPr>
          <w:p w14:paraId="2B7EC1FA" w14:textId="77777777"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Подпрограммы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14:paraId="38E44FFD" w14:textId="77777777" w:rsidR="00036C8E" w:rsidRPr="00D63D19" w:rsidRDefault="000178B2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Не предусмотрены Программой</w:t>
            </w:r>
          </w:p>
        </w:tc>
      </w:tr>
      <w:tr w:rsidR="00036C8E" w14:paraId="4BC4D5B8" w14:textId="77777777" w:rsidTr="00D4058D">
        <w:tc>
          <w:tcPr>
            <w:tcW w:w="3794" w:type="dxa"/>
          </w:tcPr>
          <w:p w14:paraId="2F4F9EDD" w14:textId="77777777"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Программно-целевые инструменты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14:paraId="1C8E579C" w14:textId="77777777" w:rsidR="00036C8E" w:rsidRPr="00D63D19" w:rsidRDefault="000178B2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Федеральный закон № 131-ФЗ)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1BC3AE8D" w14:textId="77777777" w:rsidR="000178B2" w:rsidRPr="00D63D19" w:rsidRDefault="000178B2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05.04.2013 № 44-ФЗ «О контрактной системе в сфере закупок</w:t>
            </w:r>
            <w:r w:rsidR="004E5C5E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товаров, работ, услуг для обеспечения государственных и муниципальных нужд»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Федеральный закон № 44-ФЗ)</w:t>
            </w:r>
            <w:r w:rsidR="002C6783"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3D0C1783" w14:textId="77777777" w:rsidR="002C6783" w:rsidRPr="00D63D19" w:rsidRDefault="002C6783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Земельный кодекс Российской Федерации;</w:t>
            </w:r>
          </w:p>
          <w:p w14:paraId="13EED096" w14:textId="77777777" w:rsidR="002C6783" w:rsidRPr="00D63D19" w:rsidRDefault="002C6783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Бюджетный кодекс Российской Федерации</w:t>
            </w:r>
          </w:p>
        </w:tc>
      </w:tr>
      <w:tr w:rsidR="001F547D" w14:paraId="4E5601B8" w14:textId="77777777" w:rsidTr="00D4058D">
        <w:tc>
          <w:tcPr>
            <w:tcW w:w="3794" w:type="dxa"/>
          </w:tcPr>
          <w:p w14:paraId="5947DBC5" w14:textId="77777777" w:rsidR="001F547D" w:rsidRPr="00D63D19" w:rsidRDefault="001F547D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Национальные и региональные проекты, реализуемые в рамках муниципальной программы</w:t>
            </w:r>
          </w:p>
        </w:tc>
        <w:tc>
          <w:tcPr>
            <w:tcW w:w="5777" w:type="dxa"/>
          </w:tcPr>
          <w:p w14:paraId="34C6EBEF" w14:textId="77777777" w:rsidR="001F547D" w:rsidRPr="00D63D19" w:rsidRDefault="001F547D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Не предусмотрены Программой</w:t>
            </w:r>
          </w:p>
        </w:tc>
      </w:tr>
      <w:tr w:rsidR="00036C8E" w14:paraId="26ED066E" w14:textId="77777777" w:rsidTr="00D4058D">
        <w:tc>
          <w:tcPr>
            <w:tcW w:w="3794" w:type="dxa"/>
          </w:tcPr>
          <w:p w14:paraId="548CDE23" w14:textId="77777777"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Цель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14:paraId="3B32CCF1" w14:textId="77777777" w:rsidR="00036C8E" w:rsidRPr="00D63D19" w:rsidRDefault="002C6783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Оптимизация системы учета и эффективное управление 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муниципальным имуществом и </w:t>
            </w:r>
            <w:r w:rsidR="0046228D" w:rsidRPr="00D63D19">
              <w:rPr>
                <w:rFonts w:ascii="Times New Roman" w:hAnsi="Times New Roman" w:cs="Times New Roman"/>
                <w:sz w:val="27"/>
                <w:szCs w:val="27"/>
              </w:rPr>
              <w:t>земельными участками</w:t>
            </w:r>
          </w:p>
        </w:tc>
      </w:tr>
      <w:tr w:rsidR="00036C8E" w14:paraId="2EA9524B" w14:textId="77777777" w:rsidTr="00D4058D">
        <w:tc>
          <w:tcPr>
            <w:tcW w:w="3794" w:type="dxa"/>
          </w:tcPr>
          <w:p w14:paraId="6E1C6B5F" w14:textId="77777777"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Задачи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14:paraId="53500B4E" w14:textId="77777777" w:rsidR="00AA32C0" w:rsidRPr="00D63D19" w:rsidRDefault="00D63D19" w:rsidP="003738EB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AA32C0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облюдение действующего законодательства при определении начальной цены торгов при передаче права на имущество, являющееся </w:t>
            </w:r>
            <w:r w:rsidR="00AA32C0" w:rsidRPr="00D63D1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объектами казны муниципального образования город Рубцовск Алтайского края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казны города)</w:t>
            </w:r>
            <w:r w:rsidR="00AA32C0" w:rsidRPr="00D63D1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 при определении стоимости иных прав и приобретении объектов в муниципальную собственность, осуществление полномочий органов местного самоуправления по вовлечению объектов казны в гражданско-правовой оборот;</w:t>
            </w:r>
          </w:p>
          <w:p w14:paraId="40CE897A" w14:textId="77777777" w:rsidR="00AA32C0" w:rsidRPr="00D63D19" w:rsidRDefault="00AA32C0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формирование</w:t>
            </w:r>
            <w:r w:rsidR="00D63D19" w:rsidRPr="00D63D19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собственности </w:t>
            </w:r>
            <w:r w:rsidR="00D63D19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муниципального образования город Рубцовск Алтайского края</w:t>
            </w:r>
            <w:r w:rsidR="006D2374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город Рубцовск)</w:t>
            </w:r>
            <w:r w:rsidR="00C175F7">
              <w:rPr>
                <w:rFonts w:ascii="Times New Roman" w:hAnsi="Times New Roman" w:cs="Times New Roman"/>
                <w:sz w:val="27"/>
                <w:szCs w:val="27"/>
              </w:rPr>
              <w:t>, постановка объектов на кадастровый учет</w:t>
            </w:r>
            <w:r w:rsidR="00D63D19"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4E7CD480" w14:textId="77777777" w:rsidR="00AA32C0" w:rsidRPr="00D63D19" w:rsidRDefault="00AA32C0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совершенствование системы учета муниципального имущества города Рубцовска;</w:t>
            </w:r>
          </w:p>
          <w:p w14:paraId="25F121C5" w14:textId="77777777" w:rsidR="008667DD" w:rsidRPr="00D63D19" w:rsidRDefault="00AA32C0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осуществление полномочий органов местного самоуправления по вопросам содержания и распоряжения муниципальным имуществом, взысканию задолженности по неналоговым доходам бюджета муниципального образования город Рубцовск Алтайского края</w:t>
            </w:r>
            <w:r w:rsidR="00D63D19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(далее - бюджет города)</w:t>
            </w:r>
          </w:p>
        </w:tc>
      </w:tr>
      <w:tr w:rsidR="00036C8E" w14:paraId="0BB632DE" w14:textId="77777777" w:rsidTr="00D4058D">
        <w:tc>
          <w:tcPr>
            <w:tcW w:w="3794" w:type="dxa"/>
          </w:tcPr>
          <w:p w14:paraId="30C6C4EA" w14:textId="77777777"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Целевые индикаторы </w:t>
            </w:r>
            <w:r w:rsidR="000178B2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и показатели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14:paraId="547D0B4A" w14:textId="77777777" w:rsidR="00957D7F" w:rsidRPr="00D63D19" w:rsidRDefault="0046228D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Доля </w:t>
            </w:r>
            <w:r w:rsidR="008F4F6D" w:rsidRPr="00D63D19">
              <w:rPr>
                <w:rFonts w:ascii="Times New Roman" w:hAnsi="Times New Roman" w:cs="Times New Roman"/>
                <w:sz w:val="27"/>
                <w:szCs w:val="27"/>
              </w:rPr>
              <w:t>нежилых зданий и помещений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8F4F6D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переданных в пользование в общем числе нежилых зданий и помещени</w:t>
            </w:r>
            <w:r w:rsidR="00606A57" w:rsidRPr="00D63D19">
              <w:rPr>
                <w:rFonts w:ascii="Times New Roman" w:hAnsi="Times New Roman" w:cs="Times New Roman"/>
                <w:sz w:val="27"/>
                <w:szCs w:val="27"/>
              </w:rPr>
              <w:t>й, составляющих казну город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8F4F6D" w:rsidRPr="00D63D1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%;</w:t>
            </w:r>
          </w:p>
          <w:p w14:paraId="5C26FE42" w14:textId="77777777" w:rsidR="0046228D" w:rsidRPr="00D63D19" w:rsidRDefault="0046228D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отчетов по рыночной оценке объектов казны с целью вовлечения в гражданско-правовой оборот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>, шт.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5EF504CA" w14:textId="77777777" w:rsidR="0046228D" w:rsidRPr="00D63D19" w:rsidRDefault="0046228D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межевых и технических планов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>, шт.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78C598EA" w14:textId="77777777" w:rsidR="00D63D19" w:rsidRPr="00D63D19" w:rsidRDefault="00D63D19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>, чел.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4F88398D" w14:textId="77777777" w:rsidR="0046228D" w:rsidRPr="00D63D19" w:rsidRDefault="0046228D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предъявленных претензий</w:t>
            </w:r>
            <w:r w:rsidR="001F6A92">
              <w:rPr>
                <w:rFonts w:ascii="Times New Roman" w:hAnsi="Times New Roman" w:cs="Times New Roman"/>
                <w:sz w:val="27"/>
                <w:szCs w:val="27"/>
              </w:rPr>
              <w:t>, шт.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3814A978" w14:textId="77777777" w:rsidR="0046228D" w:rsidRPr="00D63D19" w:rsidRDefault="0016742C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материалов</w:t>
            </w:r>
            <w:proofErr w:type="gramEnd"/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переданных для рассмотрения в различные судебные инстанции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>, шт.</w:t>
            </w:r>
          </w:p>
        </w:tc>
      </w:tr>
      <w:tr w:rsidR="000178B2" w14:paraId="5187B40D" w14:textId="77777777" w:rsidTr="00D4058D">
        <w:tc>
          <w:tcPr>
            <w:tcW w:w="3794" w:type="dxa"/>
          </w:tcPr>
          <w:p w14:paraId="67CA330E" w14:textId="77777777" w:rsidR="000178B2" w:rsidRPr="00D63D19" w:rsidRDefault="000178B2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Сроки и этапы реализации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14:paraId="53159A11" w14:textId="77777777" w:rsidR="000178B2" w:rsidRPr="00D63D19" w:rsidRDefault="00D95DEA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2024-2028</w:t>
            </w:r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годы</w:t>
            </w:r>
          </w:p>
          <w:p w14:paraId="7EC47349" w14:textId="77777777" w:rsidR="00FB0BBB" w:rsidRPr="00D63D19" w:rsidRDefault="00FB0BBB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Этапы не предусмотрены</w:t>
            </w:r>
          </w:p>
        </w:tc>
      </w:tr>
      <w:tr w:rsidR="000178B2" w14:paraId="46D38A4F" w14:textId="77777777" w:rsidTr="00D4058D">
        <w:tc>
          <w:tcPr>
            <w:tcW w:w="3794" w:type="dxa"/>
          </w:tcPr>
          <w:p w14:paraId="5E132C5D" w14:textId="77777777" w:rsidR="000178B2" w:rsidRPr="00D63D19" w:rsidRDefault="000178B2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Объемы финансирования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14:paraId="2099DD3B" w14:textId="77777777" w:rsidR="000178B2" w:rsidRPr="00D63D19" w:rsidRDefault="00FB0BBB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Общий объем финансирования Программы за счет средств бюджета города – </w:t>
            </w:r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58603,1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тысяч рублей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 по годам:</w:t>
            </w:r>
          </w:p>
          <w:p w14:paraId="49C8D40F" w14:textId="77777777" w:rsidR="00FB0BBB" w:rsidRPr="00D63D19" w:rsidRDefault="00D95DEA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год – </w:t>
            </w:r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11293,9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>тысяч рублей;</w:t>
            </w:r>
          </w:p>
          <w:p w14:paraId="387C230F" w14:textId="77777777" w:rsidR="00FB0BBB" w:rsidRPr="00D63D19" w:rsidRDefault="00D95DEA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год – </w:t>
            </w:r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11293,9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тысяч рублей;</w:t>
            </w:r>
          </w:p>
          <w:p w14:paraId="0D59C79A" w14:textId="77777777" w:rsidR="00FB0BBB" w:rsidRPr="00D63D19" w:rsidRDefault="00D95DEA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2026</w:t>
            </w:r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год – </w:t>
            </w:r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12005,1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тысяч рублей;</w:t>
            </w:r>
          </w:p>
          <w:p w14:paraId="484B078E" w14:textId="77777777" w:rsidR="00FB0BBB" w:rsidRPr="00D63D19" w:rsidRDefault="00D95DEA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год – </w:t>
            </w:r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12005,1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тысяч рублей;</w:t>
            </w:r>
          </w:p>
          <w:p w14:paraId="016DBDAA" w14:textId="77777777" w:rsidR="00FB0BBB" w:rsidRPr="00D63D19" w:rsidRDefault="00D95DEA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2028</w:t>
            </w:r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год </w:t>
            </w:r>
            <w:proofErr w:type="gramStart"/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-  </w:t>
            </w:r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12005</w:t>
            </w:r>
            <w:proofErr w:type="gramEnd"/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,1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>тысяч рублей.</w:t>
            </w:r>
          </w:p>
          <w:p w14:paraId="6A11C586" w14:textId="77777777" w:rsidR="00FB0BBB" w:rsidRPr="00D63D19" w:rsidRDefault="00FB0BBB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Объемы финансирования подлежат ежегодному уточнению на очередной финансовый год</w:t>
            </w:r>
          </w:p>
        </w:tc>
      </w:tr>
      <w:tr w:rsidR="000178B2" w14:paraId="6D82CB30" w14:textId="77777777" w:rsidTr="00D4058D">
        <w:tc>
          <w:tcPr>
            <w:tcW w:w="3794" w:type="dxa"/>
          </w:tcPr>
          <w:p w14:paraId="3C6DDBD4" w14:textId="77777777" w:rsidR="000178B2" w:rsidRPr="00D63D19" w:rsidRDefault="000178B2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Ожидаемые результаты реализации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14:paraId="5D9739C4" w14:textId="77777777" w:rsidR="0016742C" w:rsidRPr="00D63D19" w:rsidRDefault="00911DB6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Увеличение</w:t>
            </w:r>
            <w:r w:rsidR="002043D8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доли нежилых зданий и помещений, переданных в пользование в общем числе нежилых зданий и помещений, составляющих казну</w:t>
            </w:r>
            <w:r w:rsidR="00606A57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город Р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убцовск Алтайского края </w:t>
            </w:r>
            <w:proofErr w:type="gramStart"/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="00705916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80</w:t>
            </w:r>
            <w:proofErr w:type="gramEnd"/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6742C" w:rsidRPr="00D63D19">
              <w:rPr>
                <w:rFonts w:ascii="Times New Roman" w:hAnsi="Times New Roman" w:cs="Times New Roman"/>
                <w:sz w:val="27"/>
                <w:szCs w:val="27"/>
              </w:rPr>
              <w:t>%;</w:t>
            </w:r>
          </w:p>
          <w:p w14:paraId="0D9007AC" w14:textId="77777777" w:rsidR="0016742C" w:rsidRPr="00D63D19" w:rsidRDefault="0016742C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отчетов по рыночной оценке объектов казны с целью вовлечения в гражданско-п</w:t>
            </w:r>
            <w:r w:rsidR="0063530D" w:rsidRPr="00D63D19">
              <w:rPr>
                <w:rFonts w:ascii="Times New Roman" w:hAnsi="Times New Roman" w:cs="Times New Roman"/>
                <w:sz w:val="27"/>
                <w:szCs w:val="27"/>
              </w:rPr>
              <w:t>равовой оборот в количестве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63530D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250 шт.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69830170" w14:textId="77777777" w:rsidR="0016742C" w:rsidRDefault="0016742C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</w:t>
            </w:r>
            <w:r w:rsidR="0063530D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межевых и технических планов 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  <w:r w:rsidR="0063530D" w:rsidRPr="00D63D19">
              <w:rPr>
                <w:rFonts w:ascii="Times New Roman" w:hAnsi="Times New Roman" w:cs="Times New Roman"/>
                <w:sz w:val="27"/>
                <w:szCs w:val="27"/>
              </w:rPr>
              <w:t>175 шт.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61DB091E" w14:textId="77777777" w:rsidR="00D63D19" w:rsidRPr="00D63D19" w:rsidRDefault="00D63D19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5 чел.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2AF99F2A" w14:textId="77777777" w:rsidR="0016742C" w:rsidRPr="00D63D19" w:rsidRDefault="0016742C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предъявленных претен</w:t>
            </w:r>
            <w:r w:rsidR="0063530D" w:rsidRPr="00D63D19">
              <w:rPr>
                <w:rFonts w:ascii="Times New Roman" w:hAnsi="Times New Roman" w:cs="Times New Roman"/>
                <w:sz w:val="27"/>
                <w:szCs w:val="27"/>
              </w:rPr>
              <w:t>зий 4800 шт.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455BCAE0" w14:textId="77777777" w:rsidR="002939C4" w:rsidRPr="00D63D19" w:rsidRDefault="0016742C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материалов</w:t>
            </w:r>
            <w:proofErr w:type="gramEnd"/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переданных для рассмотрения в различные судебные инстанции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63530D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950 шт.</w:t>
            </w:r>
          </w:p>
        </w:tc>
      </w:tr>
    </w:tbl>
    <w:p w14:paraId="4DB9EC25" w14:textId="77777777" w:rsidR="00D60C14" w:rsidRPr="008F4F6D" w:rsidRDefault="00D60C14" w:rsidP="00D6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51D15" w14:textId="77777777" w:rsidR="00911DB6" w:rsidRPr="0063530D" w:rsidRDefault="00911DB6" w:rsidP="00D20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9A013" w14:textId="77777777" w:rsidR="00B52836" w:rsidRPr="00A336D4" w:rsidRDefault="00B52836" w:rsidP="001F6A92">
      <w:pPr>
        <w:pStyle w:val="a4"/>
        <w:numPr>
          <w:ilvl w:val="0"/>
          <w:numId w:val="2"/>
        </w:numPr>
        <w:spacing w:after="0" w:line="240" w:lineRule="auto"/>
        <w:ind w:left="12" w:hanging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6D4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Программы</w:t>
      </w:r>
    </w:p>
    <w:p w14:paraId="4E5EACAD" w14:textId="77777777" w:rsidR="00FF2649" w:rsidRDefault="00FF2649" w:rsidP="00FF264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1135665" w14:textId="77777777" w:rsidR="008D6042" w:rsidRPr="00AB6585" w:rsidRDefault="008D6042" w:rsidP="00E4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Одними из основных элементов экономической основы местного самоуправления является муниципальная собственность и имущественные права муниципальных образований,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 с владением, пользова</w:t>
      </w:r>
      <w:r w:rsidRPr="00C204C6"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и распоряжением имуществом,</w:t>
      </w:r>
      <w:r w:rsidR="00572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находящимся в муниципальной собственности городских округов. От эффективного использования муниципальной собственности зависят доходы местного бюджета </w:t>
      </w:r>
      <w:r w:rsidRPr="002727D8">
        <w:rPr>
          <w:rFonts w:ascii="Times New Roman" w:hAnsi="Times New Roman" w:cs="Times New Roman"/>
          <w:color w:val="000000" w:themeColor="text1"/>
          <w:sz w:val="28"/>
          <w:szCs w:val="28"/>
        </w:rPr>
        <w:t>и, как следствие, финансово-экономическая, инвестиционная и социальная политика муниципалитета.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6D4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существует необходимость в повышении эффективности использования муниципального имущества, </w:t>
      </w:r>
      <w:r w:rsidRPr="00AB6585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необходимость увеличения поступлений денежных</w:t>
      </w:r>
      <w:r w:rsidR="003B1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6585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BD2035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 в бюджет город</w:t>
      </w:r>
      <w:r w:rsidR="00DA72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2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6585">
        <w:rPr>
          <w:rFonts w:ascii="Times New Roman" w:eastAsia="Times New Roman" w:hAnsi="Times New Roman" w:cs="Times New Roman"/>
          <w:color w:val="000000"/>
          <w:sz w:val="28"/>
          <w:szCs w:val="28"/>
        </w:rPr>
        <w:t>от использования муни</w:t>
      </w:r>
      <w:r w:rsidR="00E412CC"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ципального имущества, в том числе земельных участков</w:t>
      </w:r>
      <w:r w:rsidR="003419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E62998" w14:textId="77777777" w:rsidR="00FF2649" w:rsidRDefault="00DA72CE" w:rsidP="008D60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для разработки данной Программы</w:t>
      </w:r>
      <w:r w:rsidR="00FF2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служат муниципальные</w:t>
      </w:r>
      <w:r w:rsidR="00FF264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F2649">
        <w:rPr>
          <w:rFonts w:ascii="Times New Roman" w:hAnsi="Times New Roman" w:cs="Times New Roman"/>
          <w:sz w:val="28"/>
          <w:szCs w:val="28"/>
        </w:rPr>
        <w:t xml:space="preserve"> «Формирование, эффективное использование, распоряжение и </w:t>
      </w:r>
      <w:r w:rsidR="00FF2649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имущества казны муниципального образования город Рубцовск Алтайского края» на 2019-2023 годы и «Совершенствование системы учета и управления объектами недвижимости муниципального образования город Рубцовск Алтайского края» на 2019-2023 годы, </w:t>
      </w:r>
      <w:r>
        <w:rPr>
          <w:rFonts w:ascii="Times New Roman" w:hAnsi="Times New Roman" w:cs="Times New Roman"/>
          <w:sz w:val="28"/>
          <w:szCs w:val="28"/>
        </w:rPr>
        <w:t>после окончания реализации которых цели и задачи</w:t>
      </w:r>
      <w:r w:rsidR="00A336D4">
        <w:rPr>
          <w:rFonts w:ascii="Times New Roman" w:hAnsi="Times New Roman" w:cs="Times New Roman"/>
          <w:sz w:val="28"/>
          <w:szCs w:val="28"/>
        </w:rPr>
        <w:t>,</w:t>
      </w:r>
      <w:r w:rsidR="00FF2649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F264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2649">
        <w:rPr>
          <w:rFonts w:ascii="Times New Roman" w:hAnsi="Times New Roman" w:cs="Times New Roman"/>
          <w:sz w:val="28"/>
          <w:szCs w:val="28"/>
        </w:rPr>
        <w:t xml:space="preserve"> на совершенствование системы учета и результативное управление объектами </w:t>
      </w:r>
      <w:r w:rsidR="003419C9">
        <w:rPr>
          <w:rFonts w:ascii="Times New Roman" w:hAnsi="Times New Roman" w:cs="Times New Roman"/>
          <w:sz w:val="28"/>
          <w:szCs w:val="28"/>
        </w:rPr>
        <w:t>движимого,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и земельными участками, требуют дальнейшей реализации.</w:t>
      </w:r>
    </w:p>
    <w:p w14:paraId="01D6A24F" w14:textId="77777777" w:rsidR="00B52836" w:rsidRDefault="003332B1" w:rsidP="008D604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«Управление </w:t>
      </w:r>
      <w:r w:rsidR="00DA72C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>имуществом и земельн</w:t>
      </w:r>
      <w:r w:rsidR="00E412CC">
        <w:rPr>
          <w:rFonts w:ascii="Times New Roman" w:hAnsi="Times New Roman" w:cs="Times New Roman"/>
          <w:sz w:val="28"/>
          <w:szCs w:val="28"/>
        </w:rPr>
        <w:t xml:space="preserve">ыми участками города Рубцовска» </w:t>
      </w:r>
      <w:r>
        <w:rPr>
          <w:rFonts w:ascii="Times New Roman" w:hAnsi="Times New Roman" w:cs="Times New Roman"/>
          <w:sz w:val="28"/>
          <w:szCs w:val="28"/>
        </w:rPr>
        <w:t xml:space="preserve">позволит более эффективно управлять муниципальным имуществом, иметь объективную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 об объектах недвижимого имущества, их однозначной идентификации и привязке к местности, созданию условий для комплексного предоставления сведений о них, возможности анализа состояния объектов недвижимости и земельных участков, увеличить доходную часть бюджета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1D6E5E" w14:textId="77777777" w:rsidR="003332B1" w:rsidRPr="006349B2" w:rsidRDefault="008D6042" w:rsidP="006349B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настоящей Программы являются движимое и недвижимое имущество, земельные участки – имущество</w:t>
      </w:r>
      <w:r w:rsidR="00BD20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предназначенное для осуществления полномочий органов местного самоуправления</w:t>
      </w:r>
      <w:r w:rsidR="00BD2035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BD203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BD2035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A336D4">
        <w:rPr>
          <w:rFonts w:ascii="Times New Roman" w:hAnsi="Times New Roman" w:cs="Times New Roman"/>
          <w:sz w:val="28"/>
          <w:szCs w:val="28"/>
        </w:rPr>
        <w:t>,</w:t>
      </w:r>
      <w:r w:rsidR="00BD2035">
        <w:rPr>
          <w:rFonts w:ascii="Times New Roman" w:hAnsi="Times New Roman" w:cs="Times New Roman"/>
          <w:sz w:val="28"/>
          <w:szCs w:val="28"/>
        </w:rPr>
        <w:t xml:space="preserve"> необходимое для решения вопросов местного значения, согласно статье 50 Федерального закона </w:t>
      </w:r>
      <w:r w:rsidR="00A336D4">
        <w:rPr>
          <w:rFonts w:ascii="Times New Roman" w:hAnsi="Times New Roman" w:cs="Times New Roman"/>
          <w:sz w:val="28"/>
          <w:szCs w:val="28"/>
        </w:rPr>
        <w:t>№ 131-ФЗ.</w:t>
      </w:r>
    </w:p>
    <w:p w14:paraId="5E1FD26F" w14:textId="77777777" w:rsidR="003332B1" w:rsidRDefault="00A336D4" w:rsidP="006349B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состоянию на 01.01.2022 </w:t>
      </w:r>
      <w:r w:rsidR="006349B2">
        <w:rPr>
          <w:rFonts w:ascii="Times New Roman" w:hAnsi="Times New Roman" w:cs="Times New Roman"/>
          <w:sz w:val="28"/>
          <w:szCs w:val="28"/>
        </w:rPr>
        <w:t xml:space="preserve">в </w:t>
      </w:r>
      <w:r w:rsidR="006337BE">
        <w:rPr>
          <w:rFonts w:ascii="Times New Roman" w:hAnsi="Times New Roman" w:cs="Times New Roman"/>
          <w:sz w:val="28"/>
          <w:szCs w:val="28"/>
        </w:rPr>
        <w:t>составе казны</w:t>
      </w:r>
      <w:r w:rsidR="00DA7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числя</w:t>
      </w:r>
      <w:r w:rsidR="006349B2">
        <w:rPr>
          <w:rFonts w:ascii="Times New Roman" w:hAnsi="Times New Roman" w:cs="Times New Roman"/>
          <w:sz w:val="28"/>
          <w:szCs w:val="28"/>
        </w:rPr>
        <w:t xml:space="preserve">тся: </w:t>
      </w:r>
    </w:p>
    <w:p w14:paraId="05D8C558" w14:textId="77777777" w:rsidR="006349B2" w:rsidRDefault="006349B2" w:rsidP="00A336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3091 объект недвижимости (в т.ч. здания, строения, сооружения, помещения);</w:t>
      </w:r>
    </w:p>
    <w:p w14:paraId="68176C5A" w14:textId="77777777" w:rsidR="006349B2" w:rsidRDefault="006337BE" w:rsidP="00A336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2074 объекта</w:t>
      </w:r>
      <w:r w:rsidR="006349B2">
        <w:rPr>
          <w:rFonts w:ascii="Times New Roman" w:hAnsi="Times New Roman" w:cs="Times New Roman"/>
          <w:sz w:val="28"/>
          <w:szCs w:val="28"/>
        </w:rPr>
        <w:t xml:space="preserve"> движимого имущества (в т.ч. оборудование, инвентарь, автомобили и т.п.);</w:t>
      </w:r>
    </w:p>
    <w:p w14:paraId="65A4990D" w14:textId="77777777" w:rsidR="006349B2" w:rsidRDefault="006349B2" w:rsidP="00A336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2141 земельный участок.</w:t>
      </w:r>
    </w:p>
    <w:p w14:paraId="76907830" w14:textId="77777777" w:rsidR="00310D77" w:rsidRPr="006337BE" w:rsidRDefault="00310D77" w:rsidP="0031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Наличие</w:t>
      </w:r>
      <w:r w:rsidR="006337BE">
        <w:rPr>
          <w:rFonts w:ascii="Times New Roman" w:hAnsi="Times New Roman" w:cs="Times New Roman"/>
          <w:sz w:val="28"/>
          <w:szCs w:val="28"/>
        </w:rPr>
        <w:t xml:space="preserve"> такого количе</w:t>
      </w:r>
      <w:r>
        <w:rPr>
          <w:rFonts w:ascii="Times New Roman" w:hAnsi="Times New Roman" w:cs="Times New Roman"/>
          <w:sz w:val="28"/>
          <w:szCs w:val="28"/>
        </w:rPr>
        <w:t xml:space="preserve">ства </w:t>
      </w:r>
      <w:r w:rsidR="00DA72CE">
        <w:rPr>
          <w:rFonts w:ascii="Times New Roman" w:hAnsi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sz w:val="28"/>
          <w:szCs w:val="28"/>
        </w:rPr>
        <w:t>имущества обуславливает необходимость эффективной</w:t>
      </w:r>
      <w:r w:rsidR="006337BE">
        <w:rPr>
          <w:rFonts w:ascii="Times New Roman" w:hAnsi="Times New Roman" w:cs="Times New Roman"/>
          <w:sz w:val="28"/>
          <w:szCs w:val="28"/>
        </w:rPr>
        <w:t xml:space="preserve"> систе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6337BE">
        <w:rPr>
          <w:rFonts w:ascii="Times New Roman" w:hAnsi="Times New Roman" w:cs="Times New Roman"/>
          <w:sz w:val="28"/>
          <w:szCs w:val="28"/>
        </w:rPr>
        <w:t xml:space="preserve"> учета</w:t>
      </w:r>
      <w:r>
        <w:rPr>
          <w:rFonts w:ascii="Times New Roman" w:hAnsi="Times New Roman" w:cs="Times New Roman"/>
          <w:sz w:val="28"/>
          <w:szCs w:val="28"/>
        </w:rPr>
        <w:t xml:space="preserve"> и рационального управления. Этого </w:t>
      </w:r>
      <w:r w:rsidR="006337BE">
        <w:rPr>
          <w:rFonts w:ascii="Times New Roman" w:hAnsi="Times New Roman" w:cs="Times New Roman"/>
          <w:sz w:val="28"/>
          <w:szCs w:val="28"/>
        </w:rPr>
        <w:t xml:space="preserve">можно добиться благодаря реализации </w:t>
      </w:r>
      <w:r w:rsidR="00DA72CE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="006337BE">
        <w:rPr>
          <w:rFonts w:ascii="Times New Roman" w:hAnsi="Times New Roman" w:cs="Times New Roman"/>
          <w:sz w:val="28"/>
          <w:szCs w:val="28"/>
        </w:rPr>
        <w:t>программных мероприятий, которые позволят</w:t>
      </w:r>
      <w:r w:rsidR="00DA72CE">
        <w:rPr>
          <w:rFonts w:ascii="Times New Roman" w:hAnsi="Times New Roman" w:cs="Times New Roman"/>
          <w:sz w:val="28"/>
          <w:szCs w:val="28"/>
        </w:rPr>
        <w:t xml:space="preserve"> </w:t>
      </w:r>
      <w:r w:rsidRPr="006337BE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эффективность управления муниципальным имуществом и земельными ресурсами.</w:t>
      </w:r>
    </w:p>
    <w:p w14:paraId="1F5FBBEE" w14:textId="77777777" w:rsidR="006337BE" w:rsidRDefault="006337BE" w:rsidP="006349B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B961EB" w14:textId="77777777" w:rsidR="00310D77" w:rsidRDefault="00310D77" w:rsidP="001F6A92">
      <w:pPr>
        <w:pStyle w:val="a4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проблемы и анализ причин их возникновения в сфере реализации Программы</w:t>
      </w:r>
    </w:p>
    <w:p w14:paraId="00EE40A7" w14:textId="77777777" w:rsidR="006337BE" w:rsidRDefault="006337BE" w:rsidP="006349B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F32F6B2" w14:textId="77777777" w:rsidR="00310D77" w:rsidRDefault="00310D77" w:rsidP="00A336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 относятся:</w:t>
      </w:r>
    </w:p>
    <w:p w14:paraId="712EF510" w14:textId="77777777" w:rsidR="00310D77" w:rsidRDefault="007677DA" w:rsidP="008B10F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419C9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5A5861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="003419C9">
        <w:rPr>
          <w:rFonts w:ascii="Times New Roman" w:hAnsi="Times New Roman" w:cs="Times New Roman"/>
          <w:sz w:val="28"/>
          <w:szCs w:val="28"/>
        </w:rPr>
        <w:t>имущества, в отношении которого</w:t>
      </w:r>
      <w:r w:rsidR="00310D77">
        <w:rPr>
          <w:rFonts w:ascii="Times New Roman" w:hAnsi="Times New Roman" w:cs="Times New Roman"/>
          <w:sz w:val="28"/>
          <w:szCs w:val="28"/>
        </w:rPr>
        <w:t xml:space="preserve"> </w:t>
      </w:r>
      <w:r w:rsidR="005A5861">
        <w:rPr>
          <w:rFonts w:ascii="Times New Roman" w:hAnsi="Times New Roman" w:cs="Times New Roman"/>
          <w:sz w:val="28"/>
          <w:szCs w:val="28"/>
        </w:rPr>
        <w:t>кадастровые работы не проводились;</w:t>
      </w:r>
    </w:p>
    <w:p w14:paraId="317C496B" w14:textId="77777777" w:rsidR="005A5861" w:rsidRDefault="007677DA" w:rsidP="00857BD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419C9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5A5861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="003419C9">
        <w:rPr>
          <w:rFonts w:ascii="Times New Roman" w:hAnsi="Times New Roman" w:cs="Times New Roman"/>
          <w:sz w:val="28"/>
          <w:szCs w:val="28"/>
        </w:rPr>
        <w:t>имущества, в отношении которого</w:t>
      </w:r>
      <w:r w:rsidR="007C7E83">
        <w:rPr>
          <w:rFonts w:ascii="Times New Roman" w:hAnsi="Times New Roman" w:cs="Times New Roman"/>
          <w:sz w:val="28"/>
          <w:szCs w:val="28"/>
        </w:rPr>
        <w:t xml:space="preserve"> </w:t>
      </w:r>
      <w:r w:rsidR="005A5861">
        <w:rPr>
          <w:rFonts w:ascii="Times New Roman" w:hAnsi="Times New Roman" w:cs="Times New Roman"/>
          <w:sz w:val="28"/>
          <w:szCs w:val="28"/>
        </w:rPr>
        <w:t>кадастровые работы проведены, но требуется уточнение технических характеристик объекта;</w:t>
      </w:r>
    </w:p>
    <w:p w14:paraId="08196936" w14:textId="77777777" w:rsidR="007C7E83" w:rsidRDefault="003419C9" w:rsidP="00857BD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имущества, в отношении которого</w:t>
      </w:r>
      <w:r w:rsidR="007C7E83">
        <w:rPr>
          <w:rFonts w:ascii="Times New Roman" w:hAnsi="Times New Roman" w:cs="Times New Roman"/>
          <w:sz w:val="28"/>
          <w:szCs w:val="28"/>
        </w:rPr>
        <w:t xml:space="preserve"> право муниципальной собственности не зарегистрировано в Едином государственном реестре </w:t>
      </w:r>
      <w:r w:rsidR="005A5861">
        <w:rPr>
          <w:rFonts w:ascii="Times New Roman" w:hAnsi="Times New Roman" w:cs="Times New Roman"/>
          <w:sz w:val="28"/>
          <w:szCs w:val="28"/>
        </w:rPr>
        <w:t>недвижимости</w:t>
      </w:r>
      <w:r w:rsidR="007C7E83">
        <w:rPr>
          <w:rFonts w:ascii="Times New Roman" w:hAnsi="Times New Roman" w:cs="Times New Roman"/>
          <w:sz w:val="28"/>
          <w:szCs w:val="28"/>
        </w:rPr>
        <w:t>;</w:t>
      </w:r>
    </w:p>
    <w:p w14:paraId="51E60034" w14:textId="77777777" w:rsidR="007C7E83" w:rsidRDefault="007C7E83" w:rsidP="00857BD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низкая инвестиционная привлекательность части подлежащих приватизации объектов, находящихся в муниципальной собственности;</w:t>
      </w:r>
    </w:p>
    <w:p w14:paraId="7FA29E95" w14:textId="77777777" w:rsidR="007C7E83" w:rsidRDefault="007C7E83" w:rsidP="00857BD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задолженности по арендной плате</w:t>
      </w:r>
      <w:r w:rsidR="005A5861">
        <w:rPr>
          <w:rFonts w:ascii="Times New Roman" w:hAnsi="Times New Roman" w:cs="Times New Roman"/>
          <w:sz w:val="28"/>
          <w:szCs w:val="28"/>
        </w:rPr>
        <w:t xml:space="preserve">, возмещению расходов, понесенных в связи с эксплуатацией муниципального имущества, </w:t>
      </w:r>
      <w:r w:rsidR="00980285">
        <w:rPr>
          <w:rFonts w:ascii="Times New Roman" w:hAnsi="Times New Roman" w:cs="Times New Roman"/>
          <w:sz w:val="28"/>
          <w:szCs w:val="28"/>
        </w:rPr>
        <w:t xml:space="preserve">за размещение нестационарных торговых объектов (далее – НТО), рекламных </w:t>
      </w:r>
      <w:proofErr w:type="gramStart"/>
      <w:r w:rsidR="00980285">
        <w:rPr>
          <w:rFonts w:ascii="Times New Roman" w:hAnsi="Times New Roman" w:cs="Times New Roman"/>
          <w:sz w:val="28"/>
          <w:szCs w:val="28"/>
        </w:rPr>
        <w:t xml:space="preserve">конструкций </w:t>
      </w:r>
      <w:r>
        <w:rPr>
          <w:rFonts w:ascii="Times New Roman" w:hAnsi="Times New Roman" w:cs="Times New Roman"/>
          <w:sz w:val="28"/>
          <w:szCs w:val="28"/>
        </w:rPr>
        <w:t xml:space="preserve"> 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муниципальным образованием;</w:t>
      </w:r>
    </w:p>
    <w:p w14:paraId="1CAAB636" w14:textId="77777777" w:rsidR="007C7E83" w:rsidRDefault="00DA72CE" w:rsidP="00857BD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обеспечения</w:t>
      </w:r>
      <w:r w:rsidR="007C7E83">
        <w:rPr>
          <w:rFonts w:ascii="Times New Roman" w:hAnsi="Times New Roman" w:cs="Times New Roman"/>
          <w:sz w:val="28"/>
          <w:szCs w:val="28"/>
        </w:rPr>
        <w:t xml:space="preserve"> сохранности и целевого использования муниципального имущества, правомерности владения и распоряжения муниципальным имуществом.</w:t>
      </w:r>
    </w:p>
    <w:p w14:paraId="5C1D07AA" w14:textId="77777777" w:rsidR="007C7E83" w:rsidRDefault="007C7E83" w:rsidP="007C7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BDAA0" w14:textId="77777777" w:rsidR="007C7E83" w:rsidRPr="007C7E83" w:rsidRDefault="007C7E83" w:rsidP="001F6A92">
      <w:pPr>
        <w:pStyle w:val="a4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решения проблем и прогноз развития сферы реализации Программы</w:t>
      </w:r>
    </w:p>
    <w:p w14:paraId="21BF0C1C" w14:textId="77777777" w:rsidR="00310D77" w:rsidRDefault="00310D77" w:rsidP="00310D77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9405BCC" w14:textId="77777777" w:rsidR="007C7E83" w:rsidRDefault="005C18BB" w:rsidP="00A336D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 планируется осуществить за счет:</w:t>
      </w:r>
    </w:p>
    <w:p w14:paraId="750E81D7" w14:textId="77777777" w:rsidR="005C18BB" w:rsidRDefault="005C18BB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приватизации муниципального имущества города Рубцовска;</w:t>
      </w:r>
    </w:p>
    <w:p w14:paraId="4898020D" w14:textId="77777777" w:rsidR="005C18BB" w:rsidRDefault="005C18BB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государственной регистрации права собственности город</w:t>
      </w:r>
      <w:r w:rsidR="00DA72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DA72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объекты недвижимости и земельные участки;</w:t>
      </w:r>
    </w:p>
    <w:p w14:paraId="0A938AC3" w14:textId="77777777" w:rsidR="005C18BB" w:rsidRDefault="005C18BB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постановки на кадастр</w:t>
      </w:r>
      <w:r w:rsidR="006F6293">
        <w:rPr>
          <w:rFonts w:ascii="Times New Roman" w:hAnsi="Times New Roman" w:cs="Times New Roman"/>
          <w:sz w:val="28"/>
          <w:szCs w:val="28"/>
        </w:rPr>
        <w:t>овый учет объектов недвижимости;</w:t>
      </w:r>
    </w:p>
    <w:p w14:paraId="593F0CBE" w14:textId="77777777" w:rsidR="00980285" w:rsidRDefault="005108BD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980285">
        <w:rPr>
          <w:rFonts w:ascii="Times New Roman" w:hAnsi="Times New Roman" w:cs="Times New Roman"/>
          <w:sz w:val="28"/>
          <w:szCs w:val="28"/>
        </w:rPr>
        <w:t xml:space="preserve">и отправки </w:t>
      </w:r>
      <w:r>
        <w:rPr>
          <w:rFonts w:ascii="Times New Roman" w:hAnsi="Times New Roman" w:cs="Times New Roman"/>
          <w:sz w:val="28"/>
          <w:szCs w:val="28"/>
        </w:rPr>
        <w:t xml:space="preserve">претензий </w:t>
      </w:r>
      <w:r w:rsidR="00980285">
        <w:rPr>
          <w:rFonts w:ascii="Times New Roman" w:hAnsi="Times New Roman" w:cs="Times New Roman"/>
          <w:sz w:val="28"/>
          <w:szCs w:val="28"/>
        </w:rPr>
        <w:t xml:space="preserve">неплательщикам </w:t>
      </w:r>
      <w:r>
        <w:rPr>
          <w:rFonts w:ascii="Times New Roman" w:hAnsi="Times New Roman" w:cs="Times New Roman"/>
          <w:sz w:val="28"/>
          <w:szCs w:val="28"/>
        </w:rPr>
        <w:t>по договорам аренды,</w:t>
      </w:r>
      <w:r w:rsidR="00980285">
        <w:rPr>
          <w:rFonts w:ascii="Times New Roman" w:hAnsi="Times New Roman" w:cs="Times New Roman"/>
          <w:sz w:val="28"/>
          <w:szCs w:val="28"/>
        </w:rPr>
        <w:t xml:space="preserve"> договорам на размещение НТО на территории города Рубцовска, рекламных конструкций, возмещению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2CE">
        <w:rPr>
          <w:rFonts w:ascii="Times New Roman" w:hAnsi="Times New Roman" w:cs="Times New Roman"/>
          <w:sz w:val="28"/>
          <w:szCs w:val="28"/>
        </w:rPr>
        <w:t>расходов в досудебном порядке</w:t>
      </w:r>
      <w:r w:rsidR="00980285">
        <w:rPr>
          <w:rFonts w:ascii="Times New Roman" w:hAnsi="Times New Roman" w:cs="Times New Roman"/>
          <w:sz w:val="28"/>
          <w:szCs w:val="28"/>
        </w:rPr>
        <w:t>;</w:t>
      </w:r>
    </w:p>
    <w:p w14:paraId="62D8ADD0" w14:textId="77777777" w:rsidR="00980285" w:rsidRDefault="00BC5F4E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 задолженности в судебном порядке</w:t>
      </w:r>
      <w:r w:rsidR="00980285">
        <w:rPr>
          <w:rFonts w:ascii="Times New Roman" w:hAnsi="Times New Roman" w:cs="Times New Roman"/>
          <w:sz w:val="28"/>
          <w:szCs w:val="28"/>
        </w:rPr>
        <w:t>;</w:t>
      </w:r>
    </w:p>
    <w:p w14:paraId="2D90E7C5" w14:textId="77777777" w:rsidR="005108BD" w:rsidRDefault="00BC5F4E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оформления</w:t>
      </w:r>
      <w:r w:rsidR="005108BD">
        <w:rPr>
          <w:rFonts w:ascii="Times New Roman" w:hAnsi="Times New Roman" w:cs="Times New Roman"/>
          <w:sz w:val="28"/>
          <w:szCs w:val="28"/>
        </w:rPr>
        <w:t xml:space="preserve"> межевых планов земельных участков;</w:t>
      </w:r>
    </w:p>
    <w:p w14:paraId="2B1836ED" w14:textId="77777777" w:rsidR="005108BD" w:rsidRDefault="007F2385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права аренды земельных участков под ст</w:t>
      </w:r>
      <w:r w:rsidR="00B10DF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оительство.</w:t>
      </w:r>
    </w:p>
    <w:p w14:paraId="5AFFEB14" w14:textId="77777777" w:rsidR="005C18BB" w:rsidRPr="00A336D4" w:rsidRDefault="005C18BB" w:rsidP="00A336D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6D4">
        <w:rPr>
          <w:rFonts w:ascii="Times New Roman" w:hAnsi="Times New Roman" w:cs="Times New Roman"/>
          <w:sz w:val="28"/>
          <w:szCs w:val="28"/>
        </w:rPr>
        <w:t>Решение проблем</w:t>
      </w:r>
      <w:r w:rsidR="00A336D4">
        <w:rPr>
          <w:rFonts w:ascii="Times New Roman" w:hAnsi="Times New Roman" w:cs="Times New Roman"/>
          <w:sz w:val="28"/>
          <w:szCs w:val="28"/>
        </w:rPr>
        <w:t>,</w:t>
      </w:r>
      <w:r w:rsidRPr="00A336D4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 w:rsidR="00A336D4">
        <w:rPr>
          <w:rFonts w:ascii="Times New Roman" w:hAnsi="Times New Roman" w:cs="Times New Roman"/>
          <w:sz w:val="28"/>
          <w:szCs w:val="28"/>
        </w:rPr>
        <w:t>подразделе 1.1</w:t>
      </w:r>
      <w:r w:rsidRPr="00A336D4">
        <w:rPr>
          <w:rFonts w:ascii="Times New Roman" w:hAnsi="Times New Roman" w:cs="Times New Roman"/>
          <w:sz w:val="28"/>
          <w:szCs w:val="28"/>
        </w:rPr>
        <w:t xml:space="preserve"> настоящей Программы</w:t>
      </w:r>
      <w:r w:rsidR="00A336D4">
        <w:rPr>
          <w:rFonts w:ascii="Times New Roman" w:hAnsi="Times New Roman" w:cs="Times New Roman"/>
          <w:sz w:val="28"/>
          <w:szCs w:val="28"/>
        </w:rPr>
        <w:t>,</w:t>
      </w:r>
      <w:r w:rsidRPr="00A336D4">
        <w:rPr>
          <w:rFonts w:ascii="Times New Roman" w:hAnsi="Times New Roman" w:cs="Times New Roman"/>
          <w:sz w:val="28"/>
          <w:szCs w:val="28"/>
        </w:rPr>
        <w:t xml:space="preserve"> будет более результативно с помощью использования программно-целевого метода, так как мероприятия Программы носят комплексный характер.</w:t>
      </w:r>
    </w:p>
    <w:p w14:paraId="26EA34F6" w14:textId="77777777" w:rsidR="005C18BB" w:rsidRDefault="005C18BB" w:rsidP="00B245FD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Единые правила и процедуры принятия решен</w:t>
      </w:r>
      <w:r w:rsidR="003419C9">
        <w:rPr>
          <w:rFonts w:ascii="Times New Roman" w:hAnsi="Times New Roman" w:cs="Times New Roman"/>
          <w:sz w:val="28"/>
          <w:szCs w:val="28"/>
        </w:rPr>
        <w:t>ия по распо</w:t>
      </w:r>
      <w:r w:rsidR="00CF03B0">
        <w:rPr>
          <w:rFonts w:ascii="Times New Roman" w:hAnsi="Times New Roman" w:cs="Times New Roman"/>
          <w:sz w:val="28"/>
          <w:szCs w:val="28"/>
        </w:rPr>
        <w:t>ряжению имуществом</w:t>
      </w:r>
      <w:r w:rsidR="00B245FD">
        <w:rPr>
          <w:rFonts w:ascii="Times New Roman" w:hAnsi="Times New Roman" w:cs="Times New Roman"/>
          <w:sz w:val="28"/>
          <w:szCs w:val="28"/>
        </w:rPr>
        <w:t xml:space="preserve"> города Рубцовска</w:t>
      </w:r>
      <w:r w:rsidR="00CF03B0">
        <w:rPr>
          <w:rFonts w:ascii="Times New Roman" w:hAnsi="Times New Roman" w:cs="Times New Roman"/>
          <w:sz w:val="28"/>
          <w:szCs w:val="28"/>
        </w:rPr>
        <w:t xml:space="preserve">, </w:t>
      </w:r>
      <w:r w:rsidR="0022066E">
        <w:rPr>
          <w:rFonts w:ascii="Times New Roman" w:hAnsi="Times New Roman" w:cs="Times New Roman"/>
          <w:sz w:val="28"/>
          <w:szCs w:val="28"/>
        </w:rPr>
        <w:t>в том числе</w:t>
      </w:r>
      <w:r w:rsidR="00962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земельными участками</w:t>
      </w:r>
      <w:r w:rsidR="00CF0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3FC">
        <w:rPr>
          <w:rFonts w:ascii="Times New Roman" w:hAnsi="Times New Roman" w:cs="Times New Roman"/>
          <w:sz w:val="28"/>
          <w:szCs w:val="28"/>
        </w:rPr>
        <w:t>основываются на следующих принципах:</w:t>
      </w:r>
    </w:p>
    <w:p w14:paraId="01FE7AEB" w14:textId="77777777" w:rsidR="00FF03FC" w:rsidRDefault="00FF03FC" w:rsidP="000F736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14:paraId="1ABE29AB" w14:textId="77777777" w:rsidR="00FF03FC" w:rsidRDefault="00FF03FC" w:rsidP="000F736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прозрачность действий по предоставлению в пользование объектов с обязательной публикацией списка объектов для всех заинтересованных лиц. При наличии 2-х и более заявителей</w:t>
      </w:r>
      <w:r w:rsidR="00BC5F4E">
        <w:rPr>
          <w:rFonts w:ascii="Times New Roman" w:hAnsi="Times New Roman" w:cs="Times New Roman"/>
          <w:sz w:val="28"/>
          <w:szCs w:val="28"/>
        </w:rPr>
        <w:t xml:space="preserve"> осуществление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в пользование объектов осуществляется путем проведения торгов;</w:t>
      </w:r>
    </w:p>
    <w:p w14:paraId="0C51439E" w14:textId="77777777" w:rsidR="00FF03FC" w:rsidRDefault="00FF03FC" w:rsidP="000F736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упрощение процедуры оформления прав по</w:t>
      </w:r>
      <w:r w:rsidR="00BC5F4E">
        <w:rPr>
          <w:rFonts w:ascii="Times New Roman" w:hAnsi="Times New Roman" w:cs="Times New Roman"/>
          <w:sz w:val="28"/>
          <w:szCs w:val="28"/>
        </w:rPr>
        <w:t>льзования объектами и сокращение</w:t>
      </w:r>
      <w:r>
        <w:rPr>
          <w:rFonts w:ascii="Times New Roman" w:hAnsi="Times New Roman" w:cs="Times New Roman"/>
          <w:sz w:val="28"/>
          <w:szCs w:val="28"/>
        </w:rPr>
        <w:t xml:space="preserve"> ее сроков;</w:t>
      </w:r>
    </w:p>
    <w:p w14:paraId="249BBB3F" w14:textId="77777777" w:rsidR="00FF03FC" w:rsidRDefault="00CC2068" w:rsidP="000F736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муниципальными организациями контроля за использованием муниципальной собственности, переданной им в оперативное управление, хозяйственное ведение, аренду и т.п.;</w:t>
      </w:r>
    </w:p>
    <w:p w14:paraId="056B383B" w14:textId="77777777" w:rsidR="00CC2068" w:rsidRDefault="00CC2068" w:rsidP="000F736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доходность от использования муниципального имущества.</w:t>
      </w:r>
    </w:p>
    <w:p w14:paraId="7D58E8D3" w14:textId="77777777" w:rsidR="00CC2068" w:rsidRDefault="00CC2068" w:rsidP="00B245FD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максимально возможного </w:t>
      </w:r>
      <w:r w:rsidR="00BC5F4E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доходности от использования объектов муниципальной собственности необходимо:</w:t>
      </w:r>
    </w:p>
    <w:p w14:paraId="56E8EC19" w14:textId="77777777" w:rsidR="00CC2068" w:rsidRDefault="00CC2068" w:rsidP="000F736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объекты, исключив возможность распоряжения одной частью объекта без другой в случаях, когда они составляют единое целое (земельные участки и расположенные на них здания, сооружения и т.д.);</w:t>
      </w:r>
    </w:p>
    <w:p w14:paraId="40B66841" w14:textId="77777777" w:rsidR="00CC2068" w:rsidRDefault="00CC2068" w:rsidP="000F736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привлечения инвестиций в реальный сектор экономики путем максимального вовлечения движимого, недвижимого имущества и земельных участков в гражданский оборот;</w:t>
      </w:r>
    </w:p>
    <w:p w14:paraId="30CA520B" w14:textId="77777777" w:rsidR="00CC2068" w:rsidRDefault="00CC2068" w:rsidP="000F736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излишнее, неиспользуемое имущество, либо используемое не по назначению имущество муниципальных учреждений</w:t>
      </w:r>
      <w:r w:rsidR="00BC5F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исходя из использования его исключительно для выполнения тех функций, для которых созда</w:t>
      </w:r>
      <w:r w:rsidR="00BC5F4E">
        <w:rPr>
          <w:rFonts w:ascii="Times New Roman" w:hAnsi="Times New Roman" w:cs="Times New Roman"/>
          <w:sz w:val="28"/>
          <w:szCs w:val="28"/>
        </w:rPr>
        <w:t>но учреждение</w:t>
      </w:r>
      <w:r>
        <w:rPr>
          <w:rFonts w:ascii="Times New Roman" w:hAnsi="Times New Roman" w:cs="Times New Roman"/>
          <w:sz w:val="28"/>
          <w:szCs w:val="28"/>
        </w:rPr>
        <w:t>. Изъят</w:t>
      </w:r>
      <w:r w:rsidR="006F629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имущество в казну города;</w:t>
      </w:r>
    </w:p>
    <w:p w14:paraId="5CBA2DF6" w14:textId="77777777" w:rsidR="00CC2068" w:rsidRDefault="00BC5F4E" w:rsidP="000F736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 w:rsidR="00CC2068">
        <w:rPr>
          <w:rFonts w:ascii="Times New Roman" w:hAnsi="Times New Roman" w:cs="Times New Roman"/>
          <w:sz w:val="28"/>
          <w:szCs w:val="28"/>
        </w:rPr>
        <w:t xml:space="preserve"> инвентаризацию объектов движимого и недвижимого имущества, результатом которой </w:t>
      </w:r>
      <w:r w:rsidR="00AA32C0">
        <w:rPr>
          <w:rFonts w:ascii="Times New Roman" w:hAnsi="Times New Roman" w:cs="Times New Roman"/>
          <w:sz w:val="28"/>
          <w:szCs w:val="28"/>
        </w:rPr>
        <w:t>является</w:t>
      </w:r>
      <w:r w:rsidR="00CC2068">
        <w:rPr>
          <w:rFonts w:ascii="Times New Roman" w:hAnsi="Times New Roman" w:cs="Times New Roman"/>
          <w:sz w:val="28"/>
          <w:szCs w:val="28"/>
        </w:rPr>
        <w:t xml:space="preserve"> получение информации, позволяющей</w:t>
      </w:r>
      <w:r w:rsidR="006F6293">
        <w:rPr>
          <w:rFonts w:ascii="Times New Roman" w:hAnsi="Times New Roman" w:cs="Times New Roman"/>
          <w:sz w:val="28"/>
          <w:szCs w:val="28"/>
        </w:rPr>
        <w:t xml:space="preserve">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14:paraId="6D821885" w14:textId="77777777" w:rsidR="006F6293" w:rsidRPr="006F6293" w:rsidRDefault="006F6293" w:rsidP="000F736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оптимизировать систему учета муниципальной собственности города Рубцовска с учетом разграничения полномочий между органами государственной власти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приобретения в муниципальную собственность бесхозяйного, выморочного имущества, имущества юридических и физических лиц, приобретенного на возмездной и безвозмездной основе.</w:t>
      </w:r>
    </w:p>
    <w:p w14:paraId="32F3A492" w14:textId="77777777" w:rsidR="00B10DF9" w:rsidRDefault="007F2385" w:rsidP="00B245FD">
      <w:pPr>
        <w:pStyle w:val="a4"/>
        <w:numPr>
          <w:ilvl w:val="2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B245FD">
        <w:rPr>
          <w:rFonts w:ascii="Times New Roman" w:hAnsi="Times New Roman" w:cs="Times New Roman"/>
          <w:sz w:val="28"/>
          <w:szCs w:val="28"/>
        </w:rPr>
        <w:t>На качество и эффективность принимаемых решений оказывает влияние профессионализм и компетентность муниципальных служащих.</w:t>
      </w:r>
      <w:r w:rsidR="00B10DF9" w:rsidRPr="00B245FD">
        <w:rPr>
          <w:rFonts w:ascii="Times New Roman" w:hAnsi="Times New Roman" w:cs="Times New Roman"/>
          <w:sz w:val="28"/>
          <w:szCs w:val="28"/>
        </w:rPr>
        <w:t xml:space="preserve"> В связи с этим за</w:t>
      </w:r>
      <w:r w:rsidRPr="00B245FD">
        <w:rPr>
          <w:rFonts w:ascii="Times New Roman" w:hAnsi="Times New Roman" w:cs="Times New Roman"/>
          <w:sz w:val="28"/>
          <w:szCs w:val="28"/>
        </w:rPr>
        <w:t xml:space="preserve"> период реализации Программы пла</w:t>
      </w:r>
      <w:r w:rsidR="00AA32C0" w:rsidRPr="00B245FD">
        <w:rPr>
          <w:rFonts w:ascii="Times New Roman" w:hAnsi="Times New Roman" w:cs="Times New Roman"/>
          <w:sz w:val="28"/>
          <w:szCs w:val="28"/>
        </w:rPr>
        <w:t>нируется направлять</w:t>
      </w:r>
      <w:r w:rsidR="00B10DF9" w:rsidRPr="00B245FD">
        <w:rPr>
          <w:rFonts w:ascii="Times New Roman" w:hAnsi="Times New Roman" w:cs="Times New Roman"/>
          <w:sz w:val="28"/>
          <w:szCs w:val="28"/>
        </w:rPr>
        <w:t xml:space="preserve"> на обучение и </w:t>
      </w:r>
      <w:r w:rsidRPr="00B245FD">
        <w:rPr>
          <w:rFonts w:ascii="Times New Roman" w:hAnsi="Times New Roman" w:cs="Times New Roman"/>
          <w:sz w:val="28"/>
          <w:szCs w:val="28"/>
        </w:rPr>
        <w:t>переподготовку</w:t>
      </w:r>
      <w:r w:rsidR="00AA32C0" w:rsidRPr="00B245FD">
        <w:rPr>
          <w:rFonts w:ascii="Times New Roman" w:hAnsi="Times New Roman" w:cs="Times New Roman"/>
          <w:sz w:val="28"/>
          <w:szCs w:val="28"/>
        </w:rPr>
        <w:t xml:space="preserve"> </w:t>
      </w:r>
      <w:r w:rsidR="00B10DF9" w:rsidRPr="00B245FD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сотрудников комитета</w:t>
      </w:r>
      <w:r w:rsidR="00B10DF9" w:rsidRPr="00B245FD">
        <w:rPr>
          <w:rFonts w:ascii="YS Text" w:eastAsia="Times New Roman" w:hAnsi="YS Text" w:cs="Times New Roman"/>
          <w:color w:val="000000"/>
          <w:sz w:val="23"/>
          <w:szCs w:val="23"/>
        </w:rPr>
        <w:t>.</w:t>
      </w:r>
    </w:p>
    <w:p w14:paraId="47FD516D" w14:textId="77777777" w:rsidR="00B245FD" w:rsidRDefault="00B245FD" w:rsidP="00B245FD">
      <w:pPr>
        <w:pStyle w:val="a4"/>
        <w:shd w:val="clear" w:color="auto" w:fill="FFFFFF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C299B03" w14:textId="77777777" w:rsidR="00B245FD" w:rsidRPr="00B245FD" w:rsidRDefault="00B245FD" w:rsidP="00B245FD">
      <w:pPr>
        <w:pStyle w:val="a4"/>
        <w:shd w:val="clear" w:color="auto" w:fill="FFFFFF"/>
        <w:spacing w:line="240" w:lineRule="auto"/>
        <w:ind w:left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14:paraId="432CA8D1" w14:textId="77777777" w:rsidR="00B10DF9" w:rsidRDefault="00B10DF9" w:rsidP="00B245FD">
      <w:pPr>
        <w:pStyle w:val="a4"/>
        <w:numPr>
          <w:ilvl w:val="0"/>
          <w:numId w:val="2"/>
        </w:numPr>
        <w:shd w:val="clear" w:color="auto" w:fill="FFFFFF"/>
        <w:spacing w:line="240" w:lineRule="auto"/>
        <w:ind w:left="12" w:hanging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FD">
        <w:rPr>
          <w:rFonts w:ascii="Times New Roman" w:hAnsi="Times New Roman" w:cs="Times New Roman"/>
          <w:b/>
          <w:sz w:val="28"/>
          <w:szCs w:val="28"/>
        </w:rPr>
        <w:t>Приоритетные направления реализации Программы, цель и задачи, описание основных ожидаемых конечных</w:t>
      </w:r>
      <w:r w:rsidRPr="00B245FD">
        <w:rPr>
          <w:rFonts w:ascii="Times New Roman" w:hAnsi="Times New Roman" w:cs="Times New Roman"/>
          <w:sz w:val="28"/>
          <w:szCs w:val="28"/>
        </w:rPr>
        <w:t xml:space="preserve"> </w:t>
      </w:r>
      <w:r w:rsidRPr="00B245FD">
        <w:rPr>
          <w:rFonts w:ascii="Times New Roman" w:hAnsi="Times New Roman" w:cs="Times New Roman"/>
          <w:b/>
          <w:sz w:val="28"/>
          <w:szCs w:val="28"/>
        </w:rPr>
        <w:t>результатов Программы, сроков и этапов ее реализации</w:t>
      </w:r>
    </w:p>
    <w:p w14:paraId="235534E4" w14:textId="77777777" w:rsidR="00B245FD" w:rsidRPr="00B245FD" w:rsidRDefault="00B245FD" w:rsidP="00B245FD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6DAD5F0" w14:textId="77777777" w:rsidR="00FF03FC" w:rsidRPr="00B245FD" w:rsidRDefault="00A65730" w:rsidP="00B245FD">
      <w:pPr>
        <w:pStyle w:val="a4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45FD">
        <w:rPr>
          <w:rFonts w:ascii="Times New Roman" w:hAnsi="Times New Roman" w:cs="Times New Roman"/>
          <w:sz w:val="28"/>
          <w:szCs w:val="28"/>
        </w:rPr>
        <w:t>Приоритетные направления реализации Программы</w:t>
      </w:r>
    </w:p>
    <w:p w14:paraId="644E1A1F" w14:textId="77777777" w:rsidR="0075573D" w:rsidRDefault="0075573D" w:rsidP="00A36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D1179" w14:textId="77777777" w:rsidR="00A65730" w:rsidRPr="000F736B" w:rsidRDefault="0075573D" w:rsidP="000F736B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(далее Администрация города) от имени город</w:t>
      </w:r>
      <w:r w:rsidR="000F736B">
        <w:rPr>
          <w:rFonts w:ascii="Times New Roman" w:hAnsi="Times New Roman" w:cs="Times New Roman"/>
          <w:sz w:val="28"/>
          <w:szCs w:val="28"/>
        </w:rPr>
        <w:t>а</w:t>
      </w:r>
      <w:r w:rsidRPr="000F736B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0F736B">
        <w:rPr>
          <w:rFonts w:ascii="Times New Roman" w:hAnsi="Times New Roman" w:cs="Times New Roman"/>
          <w:sz w:val="28"/>
          <w:szCs w:val="28"/>
        </w:rPr>
        <w:t>а</w:t>
      </w:r>
      <w:r w:rsidRPr="000F736B">
        <w:rPr>
          <w:rFonts w:ascii="Times New Roman" w:hAnsi="Times New Roman" w:cs="Times New Roman"/>
          <w:sz w:val="28"/>
          <w:szCs w:val="28"/>
        </w:rPr>
        <w:t xml:space="preserve"> в лице комитета в рамках своих полномочий владеет, пользуется и распоряжается муниципальным имуществом в соответствии с Конституцией Рос</w:t>
      </w:r>
      <w:r w:rsidR="00D95DEA" w:rsidRPr="000F736B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  <w:r w:rsidRPr="000F736B">
        <w:rPr>
          <w:rFonts w:ascii="Times New Roman" w:hAnsi="Times New Roman" w:cs="Times New Roman"/>
          <w:sz w:val="28"/>
          <w:szCs w:val="28"/>
        </w:rPr>
        <w:t>законами</w:t>
      </w:r>
      <w:r w:rsidR="00D95DEA" w:rsidRPr="000F736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F736B">
        <w:rPr>
          <w:rFonts w:ascii="Times New Roman" w:hAnsi="Times New Roman" w:cs="Times New Roman"/>
          <w:sz w:val="28"/>
          <w:szCs w:val="28"/>
        </w:rPr>
        <w:t xml:space="preserve"> и</w:t>
      </w:r>
      <w:r w:rsidR="00D95DEA" w:rsidRPr="000F736B">
        <w:rPr>
          <w:rFonts w:ascii="Times New Roman" w:hAnsi="Times New Roman" w:cs="Times New Roman"/>
          <w:sz w:val="28"/>
          <w:szCs w:val="28"/>
        </w:rPr>
        <w:t xml:space="preserve"> законами Алтайского края,</w:t>
      </w:r>
      <w:r w:rsidRPr="000F736B">
        <w:rPr>
          <w:rFonts w:ascii="Times New Roman" w:hAnsi="Times New Roman" w:cs="Times New Roman"/>
          <w:sz w:val="28"/>
          <w:szCs w:val="28"/>
        </w:rPr>
        <w:t xml:space="preserve"> принимаемыми в соответствии с ними нормативными правовыми актами органов местного самоуправления города Рубцовска.</w:t>
      </w:r>
    </w:p>
    <w:p w14:paraId="5EA40C3F" w14:textId="77777777" w:rsidR="0075573D" w:rsidRPr="001F6A92" w:rsidRDefault="0075573D" w:rsidP="001F6A92">
      <w:pPr>
        <w:pStyle w:val="a4"/>
        <w:numPr>
          <w:ilvl w:val="2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92">
        <w:rPr>
          <w:rFonts w:ascii="Times New Roman" w:hAnsi="Times New Roman" w:cs="Times New Roman"/>
          <w:sz w:val="28"/>
          <w:szCs w:val="28"/>
        </w:rPr>
        <w:lastRenderedPageBreak/>
        <w:t>В соответствии с Федеральным законом № 131-ФЗ, Земельным кодексом Российской Федерации экономическую основу местного самоуправления составляют находящиеся в муниципальной собственности имущество и земельные участки, средства бюджета, имущественные права муниципального образования и права распоряжения земельными у</w:t>
      </w:r>
      <w:r w:rsidR="00980285" w:rsidRPr="001F6A92">
        <w:rPr>
          <w:rFonts w:ascii="Times New Roman" w:hAnsi="Times New Roman" w:cs="Times New Roman"/>
          <w:sz w:val="28"/>
          <w:szCs w:val="28"/>
        </w:rPr>
        <w:t>частками.</w:t>
      </w:r>
    </w:p>
    <w:p w14:paraId="5676BD0E" w14:textId="77777777" w:rsidR="0075573D" w:rsidRPr="001F6A92" w:rsidRDefault="0075573D" w:rsidP="001F6A92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92">
        <w:rPr>
          <w:rFonts w:ascii="Times New Roman" w:hAnsi="Times New Roman" w:cs="Times New Roman"/>
          <w:sz w:val="28"/>
          <w:szCs w:val="28"/>
        </w:rPr>
        <w:t>Одним из важнейших условий эффективного управления собственностью города</w:t>
      </w:r>
      <w:r w:rsidR="000F736B" w:rsidRPr="001F6A92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Pr="001F6A92">
        <w:rPr>
          <w:rFonts w:ascii="Times New Roman" w:hAnsi="Times New Roman" w:cs="Times New Roman"/>
          <w:sz w:val="28"/>
          <w:szCs w:val="28"/>
        </w:rPr>
        <w:t xml:space="preserve"> является наличие правоустанавливающих документов на земельные участки и расположенные на них объекты недвижимости, ведение единого, полного учета указанных объектов. Это условие приобретает</w:t>
      </w:r>
      <w:r w:rsidR="00DD48B5" w:rsidRPr="001F6A92">
        <w:rPr>
          <w:rFonts w:ascii="Times New Roman" w:hAnsi="Times New Roman" w:cs="Times New Roman"/>
          <w:sz w:val="28"/>
          <w:szCs w:val="28"/>
        </w:rPr>
        <w:t xml:space="preserve"> особую значимость в процессе оптимизации системы учета собственности города с учетом разграничения полномочий между органами государственной власти Российской Федерации,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а также проведения разграничения государственной собственности на землю.</w:t>
      </w:r>
    </w:p>
    <w:p w14:paraId="243F98B4" w14:textId="77777777" w:rsidR="00DD48B5" w:rsidRPr="0075573D" w:rsidRDefault="00DD48B5" w:rsidP="00A36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20A55" w14:textId="77777777" w:rsidR="00A65730" w:rsidRPr="000F736B" w:rsidRDefault="00A65730" w:rsidP="000F736B">
      <w:pPr>
        <w:pStyle w:val="a4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>Цель и задачи Программы</w:t>
      </w:r>
    </w:p>
    <w:p w14:paraId="32E329A9" w14:textId="77777777" w:rsidR="00CF03B0" w:rsidRDefault="00CF03B0" w:rsidP="00CF03B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FC1F682" w14:textId="77777777" w:rsidR="00A65730" w:rsidRPr="000F736B" w:rsidRDefault="00A65730" w:rsidP="000F736B">
      <w:pPr>
        <w:pStyle w:val="a4"/>
        <w:numPr>
          <w:ilvl w:val="2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</w:p>
    <w:p w14:paraId="5F1AC951" w14:textId="77777777" w:rsidR="00A65730" w:rsidRPr="0046228D" w:rsidRDefault="00231C7B" w:rsidP="000F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6228D" w:rsidRPr="0046228D">
        <w:rPr>
          <w:rFonts w:ascii="Times New Roman" w:hAnsi="Times New Roman" w:cs="Times New Roman"/>
          <w:sz w:val="28"/>
          <w:szCs w:val="28"/>
        </w:rPr>
        <w:t>птимизация системы учета и эфф</w:t>
      </w:r>
      <w:r w:rsidR="00361732">
        <w:rPr>
          <w:rFonts w:ascii="Times New Roman" w:hAnsi="Times New Roman" w:cs="Times New Roman"/>
          <w:sz w:val="28"/>
          <w:szCs w:val="28"/>
        </w:rPr>
        <w:t>ективное управление</w:t>
      </w:r>
      <w:r w:rsidR="000F73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736B">
        <w:rPr>
          <w:rFonts w:ascii="Times New Roman" w:hAnsi="Times New Roman" w:cs="Times New Roman"/>
          <w:sz w:val="28"/>
          <w:szCs w:val="28"/>
        </w:rPr>
        <w:t>муниципальным  имуществом</w:t>
      </w:r>
      <w:proofErr w:type="gramEnd"/>
      <w:r w:rsidR="000F736B">
        <w:rPr>
          <w:rFonts w:ascii="Times New Roman" w:hAnsi="Times New Roman" w:cs="Times New Roman"/>
          <w:sz w:val="28"/>
          <w:szCs w:val="28"/>
        </w:rPr>
        <w:t xml:space="preserve"> и </w:t>
      </w:r>
      <w:r w:rsidR="00361732">
        <w:rPr>
          <w:rFonts w:ascii="Times New Roman" w:hAnsi="Times New Roman" w:cs="Times New Roman"/>
          <w:sz w:val="28"/>
          <w:szCs w:val="28"/>
        </w:rPr>
        <w:t>земельными участками</w:t>
      </w:r>
      <w:r w:rsidR="0046228D" w:rsidRPr="0046228D">
        <w:rPr>
          <w:rFonts w:ascii="Times New Roman" w:hAnsi="Times New Roman" w:cs="Times New Roman"/>
          <w:sz w:val="28"/>
          <w:szCs w:val="28"/>
        </w:rPr>
        <w:t>.</w:t>
      </w:r>
    </w:p>
    <w:p w14:paraId="21AA1E71" w14:textId="77777777" w:rsidR="0046228D" w:rsidRPr="000F736B" w:rsidRDefault="0046228D" w:rsidP="000F736B">
      <w:pPr>
        <w:pStyle w:val="a4"/>
        <w:numPr>
          <w:ilvl w:val="2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165E8BC0" w14:textId="77777777" w:rsidR="009D5EF3" w:rsidRPr="000F736B" w:rsidRDefault="002043D8" w:rsidP="00264AAD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>соблюдение действующего законодательства при определении начальной цены торгов при передаче права на имущество, являющееся объектами казны город</w:t>
      </w:r>
      <w:r w:rsidR="000F736B">
        <w:rPr>
          <w:rFonts w:ascii="Times New Roman" w:hAnsi="Times New Roman" w:cs="Times New Roman"/>
          <w:sz w:val="28"/>
          <w:szCs w:val="28"/>
        </w:rPr>
        <w:t>а</w:t>
      </w:r>
      <w:r w:rsidRPr="000F736B">
        <w:rPr>
          <w:rFonts w:ascii="Times New Roman" w:hAnsi="Times New Roman" w:cs="Times New Roman"/>
          <w:color w:val="000000" w:themeColor="text1"/>
          <w:sz w:val="28"/>
          <w:szCs w:val="28"/>
        </w:rPr>
        <w:t>, при определении стоимости иных прав и приобретении объекто</w:t>
      </w:r>
      <w:r w:rsidR="00623379" w:rsidRPr="000F7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 муниципальную собственность, </w:t>
      </w:r>
      <w:r w:rsidR="009D5EF3" w:rsidRPr="000F736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полномочий органов местного самоуправления по вовлечению объектов казны в гражданско-правовой оборот;</w:t>
      </w:r>
    </w:p>
    <w:p w14:paraId="44240F27" w14:textId="77777777" w:rsidR="00231C7B" w:rsidRPr="000F736B" w:rsidRDefault="00231C7B" w:rsidP="00264AAD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AA32C0" w:rsidRPr="000F736B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6D2374" w:rsidRPr="000F736B">
        <w:rPr>
          <w:rFonts w:ascii="Times New Roman" w:hAnsi="Times New Roman" w:cs="Times New Roman"/>
          <w:sz w:val="28"/>
          <w:szCs w:val="28"/>
        </w:rPr>
        <w:t>город</w:t>
      </w:r>
      <w:r w:rsidR="000F736B">
        <w:rPr>
          <w:rFonts w:ascii="Times New Roman" w:hAnsi="Times New Roman" w:cs="Times New Roman"/>
          <w:sz w:val="28"/>
          <w:szCs w:val="28"/>
        </w:rPr>
        <w:t>а</w:t>
      </w:r>
      <w:r w:rsidR="006D2374" w:rsidRPr="000F736B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0F736B">
        <w:rPr>
          <w:rFonts w:ascii="Times New Roman" w:hAnsi="Times New Roman" w:cs="Times New Roman"/>
          <w:sz w:val="28"/>
          <w:szCs w:val="28"/>
        </w:rPr>
        <w:t>а, постановка объектов на кадастровый учет</w:t>
      </w:r>
      <w:r w:rsidRPr="000F736B">
        <w:rPr>
          <w:rFonts w:ascii="Times New Roman" w:hAnsi="Times New Roman" w:cs="Times New Roman"/>
          <w:sz w:val="28"/>
          <w:szCs w:val="28"/>
        </w:rPr>
        <w:t>;</w:t>
      </w:r>
    </w:p>
    <w:p w14:paraId="3666332B" w14:textId="77777777" w:rsidR="00231C7B" w:rsidRPr="000F736B" w:rsidRDefault="00231C7B" w:rsidP="00264AAD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>совершенствование системы учета муниципального имущества города Рубцовска;</w:t>
      </w:r>
    </w:p>
    <w:p w14:paraId="09C5D6F6" w14:textId="77777777" w:rsidR="0046228D" w:rsidRPr="000F736B" w:rsidRDefault="00231C7B" w:rsidP="00264AAD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 xml:space="preserve">осуществление полномочий органов местного самоуправления по </w:t>
      </w:r>
      <w:r w:rsidR="00AA32C0" w:rsidRPr="000F736B">
        <w:rPr>
          <w:rFonts w:ascii="Times New Roman" w:hAnsi="Times New Roman" w:cs="Times New Roman"/>
          <w:sz w:val="28"/>
          <w:szCs w:val="28"/>
        </w:rPr>
        <w:t xml:space="preserve">вопросам содержания и распоряжения муниципальным имуществом, </w:t>
      </w:r>
      <w:r w:rsidRPr="000F736B">
        <w:rPr>
          <w:rFonts w:ascii="Times New Roman" w:hAnsi="Times New Roman" w:cs="Times New Roman"/>
          <w:sz w:val="28"/>
          <w:szCs w:val="28"/>
        </w:rPr>
        <w:t xml:space="preserve">взысканию задолженности по неналоговым доходам бюджета </w:t>
      </w:r>
      <w:r w:rsidR="000F736B">
        <w:rPr>
          <w:rFonts w:ascii="Times New Roman" w:hAnsi="Times New Roman" w:cs="Times New Roman"/>
          <w:sz w:val="28"/>
          <w:szCs w:val="28"/>
        </w:rPr>
        <w:t>города.</w:t>
      </w:r>
    </w:p>
    <w:p w14:paraId="05D442C9" w14:textId="77777777" w:rsidR="00231C7B" w:rsidRPr="00231C7B" w:rsidRDefault="00231C7B" w:rsidP="000F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2BAF6" w14:textId="77777777" w:rsidR="00CC1BD8" w:rsidRDefault="00CC1BD8" w:rsidP="000F736B">
      <w:pPr>
        <w:pStyle w:val="a4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этапы реализации Программы</w:t>
      </w:r>
    </w:p>
    <w:p w14:paraId="589B5412" w14:textId="77777777" w:rsidR="00CC1BD8" w:rsidRDefault="00CC1BD8" w:rsidP="00CC1BD8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9F5152C" w14:textId="77777777" w:rsidR="00CC1BD8" w:rsidRPr="001F6A92" w:rsidRDefault="00CC1BD8" w:rsidP="001F6A9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в период с 2024 по 2028 годы, </w:t>
      </w:r>
      <w:r w:rsidR="00AA32C0">
        <w:rPr>
          <w:rFonts w:ascii="Times New Roman" w:hAnsi="Times New Roman" w:cs="Times New Roman"/>
          <w:sz w:val="28"/>
          <w:szCs w:val="28"/>
        </w:rPr>
        <w:t>деление на этапы не предусматривается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3A22A3" w14:textId="77777777" w:rsidR="001F6A92" w:rsidRDefault="000F736B" w:rsidP="001F6A92">
      <w:pPr>
        <w:pStyle w:val="a4"/>
        <w:numPr>
          <w:ilvl w:val="1"/>
          <w:numId w:val="7"/>
        </w:numPr>
        <w:spacing w:after="0" w:line="240" w:lineRule="auto"/>
        <w:ind w:left="0" w:hanging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Конечные результаты реализации П</w:t>
      </w:r>
      <w:r w:rsidR="008E00EA">
        <w:rPr>
          <w:rFonts w:ascii="Times New Roman" w:hAnsi="Times New Roman" w:cs="Times New Roman"/>
          <w:sz w:val="28"/>
          <w:szCs w:val="28"/>
        </w:rPr>
        <w:t>рограммы</w:t>
      </w:r>
    </w:p>
    <w:p w14:paraId="134F7F0A" w14:textId="77777777" w:rsidR="001F6A92" w:rsidRPr="001F6A92" w:rsidRDefault="001F6A92" w:rsidP="001F6A92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BC96278" w14:textId="77777777" w:rsidR="000F736B" w:rsidRDefault="008E00EA" w:rsidP="000F736B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lastRenderedPageBreak/>
        <w:t xml:space="preserve">Оценка эффективности Программы определяется индикаторами, характеризующими конечный результат, уровень удовлетворенности потребителей муниципальными услугами, их объемом и качеством. </w:t>
      </w:r>
    </w:p>
    <w:p w14:paraId="27D38C82" w14:textId="77777777" w:rsidR="008E00EA" w:rsidRPr="000F736B" w:rsidRDefault="008E00EA" w:rsidP="000F736B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>Для достижения цели и задач Программы определены целевые индикаторы:</w:t>
      </w:r>
    </w:p>
    <w:p w14:paraId="79C214E4" w14:textId="77777777" w:rsidR="00B101BB" w:rsidRPr="000F736B" w:rsidRDefault="00BC76F1" w:rsidP="000F736B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 xml:space="preserve">доля </w:t>
      </w:r>
      <w:r w:rsidR="00CF03B0" w:rsidRPr="000F736B">
        <w:rPr>
          <w:rFonts w:ascii="Times New Roman" w:hAnsi="Times New Roman" w:cs="Times New Roman"/>
          <w:sz w:val="28"/>
          <w:szCs w:val="28"/>
        </w:rPr>
        <w:t>нежилых зданий и помещений, переданных в пользование в общем числе нежилых зданий и помещений, составляющих казну город</w:t>
      </w:r>
      <w:r w:rsidR="00AA32C0" w:rsidRPr="000F736B">
        <w:rPr>
          <w:rFonts w:ascii="Times New Roman" w:hAnsi="Times New Roman" w:cs="Times New Roman"/>
          <w:sz w:val="28"/>
          <w:szCs w:val="28"/>
        </w:rPr>
        <w:t>а</w:t>
      </w:r>
      <w:r w:rsidR="001202D2" w:rsidRPr="000F736B">
        <w:rPr>
          <w:rFonts w:ascii="Times New Roman" w:hAnsi="Times New Roman" w:cs="Times New Roman"/>
          <w:sz w:val="28"/>
          <w:szCs w:val="28"/>
        </w:rPr>
        <w:t xml:space="preserve">, %. </w:t>
      </w:r>
      <w:r w:rsidR="00B101BB" w:rsidRPr="000F736B">
        <w:rPr>
          <w:rFonts w:ascii="Times New Roman" w:hAnsi="Times New Roman" w:cs="Times New Roman"/>
          <w:sz w:val="28"/>
          <w:szCs w:val="28"/>
        </w:rPr>
        <w:t xml:space="preserve">Расчет показателя: </w:t>
      </w:r>
    </w:p>
    <w:p w14:paraId="25A85B7A" w14:textId="77777777" w:rsidR="00B101BB" w:rsidRPr="00380225" w:rsidRDefault="00AA32C0" w:rsidP="001202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Дноп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=(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Чноп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Чно</w:t>
      </w:r>
      <w:proofErr w:type="spellEnd"/>
      <w:r w:rsidR="00B101BB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)*</w:t>
      </w:r>
      <w:proofErr w:type="gramEnd"/>
      <w:r w:rsidR="00B101BB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100%, где:</w:t>
      </w:r>
    </w:p>
    <w:p w14:paraId="46CA197B" w14:textId="77777777" w:rsidR="00B101BB" w:rsidRPr="00380225" w:rsidRDefault="00B101BB" w:rsidP="001202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BC76F1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AA32C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r w:rsidR="001202D2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площадь</w:t>
      </w:r>
      <w:r w:rsidR="00BC76F1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переданных на</w:t>
      </w:r>
      <w:r w:rsidR="001202D2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каком-либо праве нежилых зданий и помещений, составляющих казну город</w:t>
      </w:r>
      <w:r w:rsidR="00AA32C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3F32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406C6F" w14:textId="77777777" w:rsidR="00B101BB" w:rsidRPr="00380225" w:rsidRDefault="00AA32C0" w:rsidP="001202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Чно</w:t>
      </w:r>
      <w:proofErr w:type="spellEnd"/>
      <w:r w:rsidR="00BC76F1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общая площадь нежилых</w:t>
      </w:r>
      <w:r w:rsidR="00BC76F1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2D2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зданий и помещений</w:t>
      </w:r>
      <w:r w:rsidR="001D4F50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2D2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составляющих казну город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202D2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94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DEA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</w:t>
      </w:r>
      <w:r w:rsidR="006D5764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нежилых </w:t>
      </w:r>
      <w:r w:rsidR="00D95DEA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объектов</w:t>
      </w:r>
      <w:r w:rsidR="006D5764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переданных из государственной собственности не более </w:t>
      </w:r>
      <w:r w:rsidR="006319F0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 за </w:t>
      </w:r>
      <w:r w:rsidR="006D5764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6 месяцев до отчетной даты,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0225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D4F50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F325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C8CB59F" w14:textId="77777777" w:rsidR="005D6A0A" w:rsidRPr="003F3259" w:rsidRDefault="005D6A0A" w:rsidP="003F325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отчетов по рыночной оценке объектов казны с целью вовлечения в гражданско-правовой оборот, шт.;</w:t>
      </w:r>
    </w:p>
    <w:p w14:paraId="0D203955" w14:textId="77777777" w:rsidR="005D6A0A" w:rsidRPr="003F3259" w:rsidRDefault="005D6A0A" w:rsidP="003F325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межевых и технических планов, шт.;</w:t>
      </w:r>
    </w:p>
    <w:p w14:paraId="28441792" w14:textId="77777777" w:rsidR="006D2374" w:rsidRPr="003F3259" w:rsidRDefault="006D2374" w:rsidP="003F325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семинаров, чел.;</w:t>
      </w:r>
    </w:p>
    <w:p w14:paraId="5748FD86" w14:textId="77777777" w:rsidR="005D6A0A" w:rsidRPr="003F3259" w:rsidRDefault="005D6A0A" w:rsidP="003F325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предъявленных претензий</w:t>
      </w:r>
      <w:r w:rsidR="00485257" w:rsidRPr="003F3259">
        <w:rPr>
          <w:rFonts w:ascii="Times New Roman" w:hAnsi="Times New Roman" w:cs="Times New Roman"/>
          <w:sz w:val="28"/>
          <w:szCs w:val="28"/>
        </w:rPr>
        <w:t>, шт</w:t>
      </w:r>
      <w:r w:rsidRPr="003F3259">
        <w:rPr>
          <w:rFonts w:ascii="Times New Roman" w:hAnsi="Times New Roman" w:cs="Times New Roman"/>
          <w:sz w:val="28"/>
          <w:szCs w:val="28"/>
        </w:rPr>
        <w:t>.;</w:t>
      </w:r>
    </w:p>
    <w:p w14:paraId="2632F471" w14:textId="77777777" w:rsidR="005D6A0A" w:rsidRPr="003F3259" w:rsidRDefault="005D6A0A" w:rsidP="003F325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материалов</w:t>
      </w:r>
      <w:r w:rsidR="00731003" w:rsidRPr="003F3259">
        <w:rPr>
          <w:rFonts w:ascii="Times New Roman" w:hAnsi="Times New Roman" w:cs="Times New Roman"/>
          <w:sz w:val="28"/>
          <w:szCs w:val="28"/>
        </w:rPr>
        <w:t>,</w:t>
      </w:r>
      <w:r w:rsidRPr="003F3259">
        <w:rPr>
          <w:rFonts w:ascii="Times New Roman" w:hAnsi="Times New Roman" w:cs="Times New Roman"/>
          <w:sz w:val="28"/>
          <w:szCs w:val="28"/>
        </w:rPr>
        <w:t xml:space="preserve"> переданных для рассмотрения в различные судебные инстанции</w:t>
      </w:r>
      <w:r w:rsidR="00485257" w:rsidRPr="003F3259">
        <w:rPr>
          <w:rFonts w:ascii="Times New Roman" w:hAnsi="Times New Roman" w:cs="Times New Roman"/>
          <w:sz w:val="28"/>
          <w:szCs w:val="28"/>
        </w:rPr>
        <w:t>, шт</w:t>
      </w:r>
      <w:r w:rsidRPr="003F3259">
        <w:rPr>
          <w:rFonts w:ascii="Times New Roman" w:hAnsi="Times New Roman" w:cs="Times New Roman"/>
          <w:sz w:val="28"/>
          <w:szCs w:val="28"/>
        </w:rPr>
        <w:t>.</w:t>
      </w:r>
    </w:p>
    <w:p w14:paraId="0BD86912" w14:textId="77777777" w:rsidR="001D4F50" w:rsidRPr="003F3259" w:rsidRDefault="001D4F50" w:rsidP="003F3259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Динамика целевых индикаторов и показателей эффективности реализации Пр</w:t>
      </w:r>
      <w:r w:rsidR="003F3259" w:rsidRPr="003F3259">
        <w:rPr>
          <w:rFonts w:ascii="Times New Roman" w:hAnsi="Times New Roman" w:cs="Times New Roman"/>
          <w:sz w:val="28"/>
          <w:szCs w:val="28"/>
        </w:rPr>
        <w:t>огр</w:t>
      </w:r>
      <w:r w:rsidR="001F6A92">
        <w:rPr>
          <w:rFonts w:ascii="Times New Roman" w:hAnsi="Times New Roman" w:cs="Times New Roman"/>
          <w:sz w:val="28"/>
          <w:szCs w:val="28"/>
        </w:rPr>
        <w:t>аммы представлена в таблице 1 приложения</w:t>
      </w:r>
      <w:r w:rsidR="009651EA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3F3259">
        <w:rPr>
          <w:rFonts w:ascii="Times New Roman" w:hAnsi="Times New Roman" w:cs="Times New Roman"/>
          <w:sz w:val="28"/>
          <w:szCs w:val="28"/>
        </w:rPr>
        <w:t>.</w:t>
      </w:r>
    </w:p>
    <w:p w14:paraId="08439F19" w14:textId="77777777" w:rsidR="003F3259" w:rsidRDefault="003F3259" w:rsidP="003F3259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за период с 2024 по 2028 годы, при условии полного финансирования мероприятий Программы, ожидаются следующие результаты:</w:t>
      </w:r>
    </w:p>
    <w:p w14:paraId="253B4778" w14:textId="77777777" w:rsidR="003F3259" w:rsidRPr="003F3259" w:rsidRDefault="003F3259" w:rsidP="003F325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увеличение доли нежилых зданий и помещений, переданных в пользование в общем числе нежилых зданий и помещений, составляющих казну города, до 80 %;</w:t>
      </w:r>
    </w:p>
    <w:p w14:paraId="6E3181B6" w14:textId="77777777" w:rsidR="003F3259" w:rsidRPr="003F3259" w:rsidRDefault="003F3259" w:rsidP="003F325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отчетов по рыночной оценке объектов казны с целью вовлечения в гражданско-правовой оборот в количестве 250 шт.;</w:t>
      </w:r>
    </w:p>
    <w:p w14:paraId="7C4A0904" w14:textId="77777777" w:rsidR="003F3259" w:rsidRPr="003F3259" w:rsidRDefault="003F3259" w:rsidP="003F325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межевых и технических планов в количестве 175 шт.;</w:t>
      </w:r>
    </w:p>
    <w:p w14:paraId="3F48DFDB" w14:textId="77777777" w:rsidR="003F3259" w:rsidRPr="003F3259" w:rsidRDefault="003F3259" w:rsidP="003F325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предъявленных претензий в количестве 4800 шт.;</w:t>
      </w:r>
    </w:p>
    <w:p w14:paraId="69C0A2B5" w14:textId="77777777" w:rsidR="003F3259" w:rsidRDefault="003F3259" w:rsidP="003F325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25F">
        <w:rPr>
          <w:rFonts w:ascii="Times New Roman" w:hAnsi="Times New Roman" w:cs="Times New Roman"/>
          <w:sz w:val="28"/>
          <w:szCs w:val="28"/>
        </w:rPr>
        <w:t>количество материалов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025F">
        <w:rPr>
          <w:rFonts w:ascii="Times New Roman" w:hAnsi="Times New Roman" w:cs="Times New Roman"/>
          <w:sz w:val="28"/>
          <w:szCs w:val="28"/>
        </w:rPr>
        <w:t xml:space="preserve"> переданных для рассмотрения в различные судебные инстанции</w:t>
      </w:r>
      <w:r w:rsidR="001F6A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950 шт.;</w:t>
      </w:r>
    </w:p>
    <w:p w14:paraId="1E2EE4E7" w14:textId="77777777" w:rsidR="003F3259" w:rsidRPr="00036FE9" w:rsidRDefault="003F3259" w:rsidP="003F325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E9">
        <w:rPr>
          <w:rFonts w:ascii="Times New Roman" w:hAnsi="Times New Roman" w:cs="Times New Roman"/>
          <w:sz w:val="28"/>
          <w:szCs w:val="28"/>
        </w:rPr>
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</w:t>
      </w:r>
      <w:r w:rsidR="001F6A92">
        <w:rPr>
          <w:rFonts w:ascii="Times New Roman" w:hAnsi="Times New Roman" w:cs="Times New Roman"/>
          <w:sz w:val="28"/>
          <w:szCs w:val="28"/>
        </w:rPr>
        <w:t>,</w:t>
      </w:r>
      <w:r w:rsidRPr="00036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036FE9">
        <w:rPr>
          <w:rFonts w:ascii="Times New Roman" w:hAnsi="Times New Roman" w:cs="Times New Roman"/>
          <w:sz w:val="28"/>
          <w:szCs w:val="28"/>
        </w:rPr>
        <w:t>5 чел.</w:t>
      </w:r>
    </w:p>
    <w:p w14:paraId="08104205" w14:textId="77777777" w:rsidR="003F3259" w:rsidRPr="00A64F0D" w:rsidRDefault="003F3259" w:rsidP="003F32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173F5" w14:textId="77777777" w:rsidR="003F3259" w:rsidRPr="003F3259" w:rsidRDefault="003F3259" w:rsidP="003F3259">
      <w:pPr>
        <w:pStyle w:val="a4"/>
        <w:numPr>
          <w:ilvl w:val="0"/>
          <w:numId w:val="2"/>
        </w:numPr>
        <w:spacing w:after="0" w:line="240" w:lineRule="auto"/>
        <w:ind w:left="0" w:hanging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59">
        <w:rPr>
          <w:rFonts w:ascii="Times New Roman" w:hAnsi="Times New Roman" w:cs="Times New Roman"/>
          <w:b/>
          <w:sz w:val="28"/>
          <w:szCs w:val="28"/>
        </w:rPr>
        <w:t>Обобщенная характеристика мероприятий Программы</w:t>
      </w:r>
    </w:p>
    <w:p w14:paraId="028A7C69" w14:textId="77777777" w:rsidR="003F3259" w:rsidRPr="00A64F0D" w:rsidRDefault="003F3259" w:rsidP="003F325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D38C1B" w14:textId="77777777" w:rsidR="003F3259" w:rsidRDefault="003F3259" w:rsidP="003F32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3.1. </w:t>
      </w:r>
      <w:r w:rsidRPr="00A64F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Перечень мероприятий Программы определен исходя из необходимости достижения 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цели и решения основных задач. Реализация мероприятий будет способствовать оптимизации системы учета и эффективного управления имуществом, в том числе земельными участками и получения доходов бюджета города на основе эффективного использования, распоряжения и содержания имущества казны города Рубцовска. Мероприятия Программы будут выполняться в соответствии с установленными сроками.</w:t>
      </w:r>
    </w:p>
    <w:p w14:paraId="6FB2B7FB" w14:textId="77777777" w:rsidR="003F3259" w:rsidRDefault="003F3259" w:rsidP="003F32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3.2. К основным направлениям мероприятий Программы относятся:</w:t>
      </w:r>
    </w:p>
    <w:p w14:paraId="364916AA" w14:textId="77777777" w:rsidR="003F3259" w:rsidRPr="003F3259" w:rsidRDefault="003F3259" w:rsidP="003F325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определение рыночной стоимости муниципального имущества, имущества при приобретении в муниципальную собственность, передаваемых для целей приватизации, при сдаче имущества в аренду, бесхозяйного и выморочного имущества для определения балансовой стоимости и зачисления в состав муниципальной казны;</w:t>
      </w:r>
    </w:p>
    <w:p w14:paraId="2CF7429D" w14:textId="77777777" w:rsidR="003F3259" w:rsidRPr="003F3259" w:rsidRDefault="003F3259" w:rsidP="003F325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проведение работ по подготовке технической и кадастровой документации: техническая инвентаризация и подготовка документов по технической инвентаризации на объекты недвижимости и земельные участки, входящие в состав муниципальной казны, недвижимого бесхозяйного и выморочного имущества, проведение инженерного и технического обследования конструкций недвижимого имущества казны, оплата информационно-консультационных услуг в области имущественных отношений;</w:t>
      </w:r>
    </w:p>
    <w:p w14:paraId="24C3461F" w14:textId="77777777" w:rsidR="003F3259" w:rsidRPr="003F3259" w:rsidRDefault="003F3259" w:rsidP="003F325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обеспечение рабочих мест сотрудников оборудованием, необходимой техникой, канцелярскими товарами, программным обеспечением, замена картриджей, посещение сотрудниками комитета семинаров и конференций и пр.;</w:t>
      </w:r>
    </w:p>
    <w:p w14:paraId="7265D8DE" w14:textId="77777777" w:rsidR="003F3259" w:rsidRPr="003F3259" w:rsidRDefault="003F3259" w:rsidP="003F325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содержание, охрана и ремонт объектов муниципальной казны: оплата за содержание мест общего пользования в многоквартирных жилых домах, в которых находятся пустующие объекты, входящие в состав муниципальной казны, оплата коммунальных услуг, коммунальных услуг на содержание ОИ многоквартирного дома в части пустующих объектов муниципальной казны, охрана пустующих нежилых зданий и помещений, техническое обслуживание приборов учета установленных в пустующих объектах муниципальной казны, аварийное открывание дверей, замена стекол, замков, дверей в объектах муниципальной казны, разработка проектно-сметной документации для осуществления ремонтных работ, ремонт пустующих объектов муниципальной казны, работы по ликвидации и локализации аварий и технологических нарушений электроустановок в пустующих объектах, установка индивидуальных приборов учета в пустующих объектах муниципальной казны, участие в части доли города Рубцовска при установке общедомовых приборов учета энергоресурсов на многоквартирных жилых домах, в которых расположены пустующие объекты муниципальной казны и пр.</w:t>
      </w:r>
    </w:p>
    <w:p w14:paraId="483DB309" w14:textId="77777777" w:rsidR="00CB7F85" w:rsidRDefault="003F3259" w:rsidP="00CB7F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Полный перечень меро</w:t>
      </w:r>
      <w:r w:rsidR="00965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приятий Прогр</w:t>
      </w:r>
      <w:r w:rsidR="00CB7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аммы представлен в таблице 2 приложения </w:t>
      </w:r>
      <w:r w:rsidR="00965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Программе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20A39D0" w14:textId="77777777" w:rsidR="00CB7F85" w:rsidRDefault="00CB7F85" w:rsidP="00CB7F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D58965C" w14:textId="77777777" w:rsidR="009651EA" w:rsidRPr="009651EA" w:rsidRDefault="009651EA" w:rsidP="009651EA">
      <w:pPr>
        <w:pStyle w:val="a4"/>
        <w:numPr>
          <w:ilvl w:val="0"/>
          <w:numId w:val="2"/>
        </w:numPr>
        <w:spacing w:after="0" w:line="240" w:lineRule="auto"/>
        <w:ind w:left="0" w:hanging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1EA">
        <w:rPr>
          <w:rFonts w:ascii="Times New Roman" w:hAnsi="Times New Roman" w:cs="Times New Roman"/>
          <w:b/>
          <w:sz w:val="28"/>
          <w:szCs w:val="28"/>
        </w:rPr>
        <w:t>Общий объем финансовых ресурсов, необходимых для реализации Программы</w:t>
      </w:r>
    </w:p>
    <w:p w14:paraId="2A8D314D" w14:textId="77777777" w:rsidR="009651EA" w:rsidRDefault="009651EA" w:rsidP="0096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91458" w14:textId="77777777" w:rsidR="009651EA" w:rsidRPr="009651EA" w:rsidRDefault="009651EA" w:rsidP="009651EA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1EA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бюджета города. Объемы и направления расходования бюджетных средств носят прогнозный характер, в связи с чем подлежат ежегодному уточнению.</w:t>
      </w:r>
    </w:p>
    <w:p w14:paraId="427E1E61" w14:textId="77777777" w:rsidR="009651EA" w:rsidRPr="009651EA" w:rsidRDefault="009651EA" w:rsidP="009651EA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1EA">
        <w:rPr>
          <w:rFonts w:ascii="Times New Roman" w:hAnsi="Times New Roman" w:cs="Times New Roman"/>
          <w:sz w:val="28"/>
          <w:szCs w:val="28"/>
        </w:rPr>
        <w:t>Объем и источники финанси</w:t>
      </w:r>
      <w:r>
        <w:rPr>
          <w:rFonts w:ascii="Times New Roman" w:hAnsi="Times New Roman" w:cs="Times New Roman"/>
          <w:sz w:val="28"/>
          <w:szCs w:val="28"/>
        </w:rPr>
        <w:t xml:space="preserve">рования представлены в </w:t>
      </w:r>
      <w:r w:rsidR="00CB7F85">
        <w:rPr>
          <w:rFonts w:ascii="Times New Roman" w:hAnsi="Times New Roman" w:cs="Times New Roman"/>
          <w:sz w:val="28"/>
          <w:szCs w:val="28"/>
        </w:rPr>
        <w:t xml:space="preserve">таблице 3 приложения </w:t>
      </w:r>
      <w:r>
        <w:rPr>
          <w:rFonts w:ascii="Times New Roman" w:hAnsi="Times New Roman" w:cs="Times New Roman"/>
          <w:sz w:val="28"/>
          <w:szCs w:val="28"/>
        </w:rPr>
        <w:t>к Программе</w:t>
      </w:r>
      <w:r w:rsidRPr="009651EA">
        <w:rPr>
          <w:rFonts w:ascii="Times New Roman" w:hAnsi="Times New Roman" w:cs="Times New Roman"/>
          <w:sz w:val="28"/>
          <w:szCs w:val="28"/>
        </w:rPr>
        <w:t>.</w:t>
      </w:r>
    </w:p>
    <w:p w14:paraId="7B6041BB" w14:textId="77777777" w:rsidR="009651EA" w:rsidRDefault="009651EA" w:rsidP="009651EA">
      <w:pPr>
        <w:spacing w:after="0" w:line="240" w:lineRule="auto"/>
        <w:ind w:left="1134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6C6A29D" w14:textId="77777777" w:rsidR="009651EA" w:rsidRPr="00CB7F85" w:rsidRDefault="009651EA" w:rsidP="00CB7F85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1EA">
        <w:rPr>
          <w:rFonts w:ascii="Times New Roman" w:hAnsi="Times New Roman" w:cs="Times New Roman"/>
          <w:b/>
          <w:sz w:val="28"/>
          <w:szCs w:val="28"/>
        </w:rPr>
        <w:t xml:space="preserve">Анализ рисков реализации Программы и описание мер управления </w:t>
      </w:r>
      <w:r w:rsidRPr="00CB7F85">
        <w:rPr>
          <w:rFonts w:ascii="Times New Roman" w:hAnsi="Times New Roman" w:cs="Times New Roman"/>
          <w:b/>
          <w:sz w:val="28"/>
          <w:szCs w:val="28"/>
        </w:rPr>
        <w:t>рисками реализации Программы</w:t>
      </w:r>
    </w:p>
    <w:p w14:paraId="7D59284A" w14:textId="77777777" w:rsidR="009651EA" w:rsidRPr="009651EA" w:rsidRDefault="009651EA" w:rsidP="009651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6B951E" w14:textId="77777777" w:rsidR="009651EA" w:rsidRDefault="00CB7F85" w:rsidP="0096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Реализация</w:t>
      </w:r>
      <w:r w:rsidR="009651EA">
        <w:rPr>
          <w:rFonts w:ascii="Times New Roman" w:hAnsi="Times New Roman" w:cs="Times New Roman"/>
          <w:sz w:val="28"/>
          <w:szCs w:val="28"/>
        </w:rPr>
        <w:t xml:space="preserve"> Программы зависит от ряда рисков, которые могут оказать влияние на значение показателей ее результативности и в целом на достижение результатов Программы. К таким рискам можно отнести:</w:t>
      </w:r>
    </w:p>
    <w:p w14:paraId="1A449204" w14:textId="77777777" w:rsidR="009651EA" w:rsidRPr="009651EA" w:rsidRDefault="009651EA" w:rsidP="009651E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5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риск недостаточной обеспеченности финансовыми ресурсами мероприятий Программы ведет к невозможности реализации ряда основных мероприятий Программы, не достижение заявленных результатов;</w:t>
      </w:r>
    </w:p>
    <w:p w14:paraId="53A26F6E" w14:textId="77777777" w:rsidR="009651EA" w:rsidRPr="009651EA" w:rsidRDefault="009651EA" w:rsidP="009651E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5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ухудшение общей экономической ситуации в Российской Федерации, снижение темпов роста экономики, уровня инвестиционной активности могут отразиться на покупательской способности субъектов экономической деятельности, являющихся потенциальными покупателями имущества и земельных участков, это может привести к уменьшению поступлений в бюджет города средств от использования и продажи муниципального имущества;</w:t>
      </w:r>
    </w:p>
    <w:p w14:paraId="1999AFD9" w14:textId="77777777" w:rsidR="009651EA" w:rsidRPr="009651EA" w:rsidRDefault="009651EA" w:rsidP="009651EA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1E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управленческие риски связаны с изменением политической обстановки,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51EA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стратегических и тактических задач в работе по управлению муниципальным имуществом, принятием управленческих решений, влияющих на реализацию Программы;</w:t>
      </w:r>
    </w:p>
    <w:p w14:paraId="37FBC5FD" w14:textId="77777777" w:rsidR="009651EA" w:rsidRPr="009651EA" w:rsidRDefault="009651EA" w:rsidP="009651EA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1E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правовые риски, связанные с изменениями Федерального законодательства субъекта Российской Федерации, риски, связанные с судебными спорами в сфере реализации Программы.</w:t>
      </w:r>
    </w:p>
    <w:p w14:paraId="50E7508D" w14:textId="77777777" w:rsidR="009651EA" w:rsidRPr="00361732" w:rsidRDefault="009651EA" w:rsidP="00965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Pr="00E206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мерам управления рисками реализации Программы относятся:</w:t>
      </w:r>
    </w:p>
    <w:p w14:paraId="550A22AA" w14:textId="77777777" w:rsidR="009651EA" w:rsidRPr="00E20649" w:rsidRDefault="009651EA" w:rsidP="00863458">
      <w:pPr>
        <w:pStyle w:val="formattext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эффективная система</w:t>
      </w:r>
      <w:r w:rsidRPr="00E20649">
        <w:rPr>
          <w:color w:val="000000" w:themeColor="text1"/>
          <w:sz w:val="28"/>
          <w:szCs w:val="28"/>
        </w:rPr>
        <w:t xml:space="preserve"> контроля реализации программных положений и мероприятий, а также эффективности использования бюджетных средств</w:t>
      </w:r>
      <w:r>
        <w:rPr>
          <w:color w:val="000000" w:themeColor="text1"/>
          <w:sz w:val="28"/>
          <w:szCs w:val="28"/>
        </w:rPr>
        <w:t>, проведение экономического анализа по использованию ресурсов Программы</w:t>
      </w:r>
      <w:r w:rsidRPr="00E20649">
        <w:rPr>
          <w:color w:val="000000" w:themeColor="text1"/>
          <w:sz w:val="28"/>
          <w:szCs w:val="28"/>
        </w:rPr>
        <w:t>;</w:t>
      </w:r>
    </w:p>
    <w:p w14:paraId="00E0ADC0" w14:textId="77777777" w:rsidR="009651EA" w:rsidRDefault="009651EA" w:rsidP="00863458">
      <w:pPr>
        <w:pStyle w:val="formattext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определение экономии средств и перенесение их на наиболее затратные мероприятия;</w:t>
      </w:r>
    </w:p>
    <w:p w14:paraId="467657FF" w14:textId="77777777" w:rsidR="009651EA" w:rsidRDefault="009651EA" w:rsidP="00863458">
      <w:pPr>
        <w:pStyle w:val="formattext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своевременное принятие управленческих решений о более эффективном использовании средств и ресурсов Программы;</w:t>
      </w:r>
    </w:p>
    <w:p w14:paraId="451AA2C9" w14:textId="77777777" w:rsidR="009651EA" w:rsidRDefault="009651EA" w:rsidP="00DA4DF9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634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проведение комплексного анализа внешней и внутренней среды исполнения Программы с дальнейшим пересмотром критериев оценки и отбора мероприятий Программы. </w:t>
      </w:r>
    </w:p>
    <w:p w14:paraId="29E3D376" w14:textId="77777777" w:rsidR="00CB7F85" w:rsidRPr="00DA4DF9" w:rsidRDefault="00CB7F85" w:rsidP="00CB7F8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4341290" w14:textId="77777777" w:rsidR="009651EA" w:rsidRPr="00863458" w:rsidRDefault="00863458" w:rsidP="00863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45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9651EA" w:rsidRPr="00863458">
        <w:rPr>
          <w:rFonts w:ascii="Times New Roman" w:hAnsi="Times New Roman" w:cs="Times New Roman"/>
          <w:b/>
          <w:sz w:val="28"/>
          <w:szCs w:val="28"/>
        </w:rPr>
        <w:t>. Оценка эффективности Программы</w:t>
      </w:r>
    </w:p>
    <w:p w14:paraId="7CB8D6BB" w14:textId="77777777" w:rsidR="009651EA" w:rsidRDefault="009651EA" w:rsidP="009651EA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2BB85" w14:textId="77777777" w:rsidR="009651EA" w:rsidRPr="009E31A8" w:rsidRDefault="009651EA" w:rsidP="008634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5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Оценка эффективности Программы осуществляется в соответствии с методикой оценки эффективности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приложению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А</w:t>
      </w:r>
      <w:r w:rsidRPr="009205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дминистрации </w:t>
      </w:r>
      <w:r w:rsidRPr="009E31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города </w:t>
      </w:r>
      <w:r w:rsidRPr="009E31A8">
        <w:rPr>
          <w:rFonts w:ascii="Times New Roman" w:hAnsi="Times New Roman" w:cs="Times New Roman"/>
          <w:sz w:val="28"/>
          <w:szCs w:val="28"/>
        </w:rPr>
        <w:t>от 09.11.2022 № 3596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14:paraId="1BB0B343" w14:textId="77777777" w:rsidR="009651EA" w:rsidRPr="009E31A8" w:rsidRDefault="009651EA" w:rsidP="009651EA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D9D1ED" w14:textId="77777777" w:rsidR="009651EA" w:rsidRPr="00863458" w:rsidRDefault="00863458" w:rsidP="009651E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345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</w:t>
      </w:r>
      <w:r w:rsidR="009651EA" w:rsidRPr="008634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Механизм реализации Программы</w:t>
      </w:r>
    </w:p>
    <w:p w14:paraId="135760F8" w14:textId="77777777" w:rsidR="009651EA" w:rsidRDefault="009651EA" w:rsidP="009651E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2FC4D7" w14:textId="77777777" w:rsidR="009651EA" w:rsidRPr="005D6A0A" w:rsidRDefault="009651EA" w:rsidP="008634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A0A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исполнитель – комитет Администрации города Рубцовска по управлению имуществом:</w:t>
      </w:r>
    </w:p>
    <w:p w14:paraId="359F2F2B" w14:textId="77777777" w:rsidR="009651EA" w:rsidRPr="005D6A0A" w:rsidRDefault="009651EA" w:rsidP="00863458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D6A0A">
        <w:rPr>
          <w:color w:val="000000" w:themeColor="text1"/>
          <w:sz w:val="28"/>
          <w:szCs w:val="28"/>
        </w:rPr>
        <w:t>обеспечивает разработку плана реализации мероприятий Программы, плана реализации индикаторов Программы, их утверждение в установленном порядке;</w:t>
      </w:r>
    </w:p>
    <w:p w14:paraId="36E14DE7" w14:textId="77777777" w:rsidR="009651EA" w:rsidRPr="005D6A0A" w:rsidRDefault="009651EA" w:rsidP="00863458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D6A0A">
        <w:rPr>
          <w:color w:val="000000" w:themeColor="text1"/>
          <w:sz w:val="28"/>
          <w:szCs w:val="28"/>
        </w:rPr>
        <w:t>осуществляет текущий ежеквартальный мониторинг реализации Программы в течение всего срока реализации Программы;</w:t>
      </w:r>
    </w:p>
    <w:p w14:paraId="7C76631E" w14:textId="77777777" w:rsidR="009651EA" w:rsidRPr="005D6A0A" w:rsidRDefault="009651EA" w:rsidP="00863458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ежегодно </w:t>
      </w:r>
      <w:r w:rsidRPr="005D6A0A">
        <w:rPr>
          <w:color w:val="000000" w:themeColor="text1"/>
          <w:sz w:val="28"/>
          <w:szCs w:val="28"/>
        </w:rPr>
        <w:t>проводит оценку эффективности Программы в соответствии с Методикой оценки эффективности Программы;</w:t>
      </w:r>
    </w:p>
    <w:p w14:paraId="64C56BAF" w14:textId="77777777" w:rsidR="009651EA" w:rsidRPr="008F4F6D" w:rsidRDefault="009651EA" w:rsidP="00863458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D6A0A">
        <w:rPr>
          <w:color w:val="000000" w:themeColor="text1"/>
          <w:sz w:val="28"/>
          <w:szCs w:val="28"/>
        </w:rPr>
        <w:t>организует реализацию Программы, принимает решение о внесении изменений в Программу в соответствии с установленными Порядком требованиями и несет ответственность за достижение индикаторов Программы, конечных результатов ее реализации, а также за эффективность расходования бюджетных средств, предусмотренных Программой.</w:t>
      </w:r>
    </w:p>
    <w:p w14:paraId="04C10719" w14:textId="77777777" w:rsidR="009651EA" w:rsidRPr="005D6A0A" w:rsidRDefault="009651EA" w:rsidP="009651EA">
      <w:pPr>
        <w:pStyle w:val="formattext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7C39FA7B" w14:textId="77777777" w:rsidR="009651EA" w:rsidRPr="005D6A0A" w:rsidRDefault="009651EA" w:rsidP="009651EA">
      <w:pPr>
        <w:pStyle w:val="formattext"/>
        <w:shd w:val="clear" w:color="auto" w:fill="FFFFFF"/>
        <w:spacing w:before="0" w:beforeAutospacing="0" w:after="0" w:afterAutospacing="0"/>
        <w:ind w:left="1134"/>
        <w:textAlignment w:val="baseline"/>
        <w:rPr>
          <w:rFonts w:ascii="Arial" w:hAnsi="Arial" w:cs="Arial"/>
          <w:color w:val="000000" w:themeColor="text1"/>
        </w:rPr>
      </w:pPr>
    </w:p>
    <w:p w14:paraId="574B4DEC" w14:textId="77777777" w:rsidR="009651EA" w:rsidRPr="005D6A0A" w:rsidRDefault="009651EA" w:rsidP="009651EA">
      <w:pPr>
        <w:pStyle w:val="formattext"/>
        <w:shd w:val="clear" w:color="auto" w:fill="FFFFFF"/>
        <w:spacing w:before="0" w:beforeAutospacing="0" w:after="0" w:afterAutospacing="0"/>
        <w:ind w:left="1134"/>
        <w:textAlignment w:val="baseline"/>
        <w:rPr>
          <w:rFonts w:ascii="Arial" w:hAnsi="Arial" w:cs="Arial"/>
          <w:color w:val="000000" w:themeColor="text1"/>
        </w:rPr>
      </w:pPr>
    </w:p>
    <w:p w14:paraId="7EF93FB5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0DEEF3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94C535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5E4F6F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1A0C3F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54AC32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5ED5CE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3CF8EF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26AC08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A2AC7D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BFFB5F" w14:textId="77777777" w:rsidR="00863458" w:rsidRDefault="00863458" w:rsidP="00CB7F85">
      <w:pPr>
        <w:tabs>
          <w:tab w:val="left" w:pos="32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1B3BAF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CD900E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1C16A6" w14:textId="77777777"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8330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827"/>
      </w:tblGrid>
      <w:tr w:rsidR="00863458" w14:paraId="132D98C9" w14:textId="77777777" w:rsidTr="00A86293">
        <w:tc>
          <w:tcPr>
            <w:tcW w:w="4503" w:type="dxa"/>
          </w:tcPr>
          <w:p w14:paraId="509D7C33" w14:textId="77777777" w:rsidR="00863458" w:rsidRDefault="00863458" w:rsidP="009651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4B29C93" w14:textId="77777777" w:rsidR="00083171" w:rsidRDefault="00083171" w:rsidP="00CB7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4B0147" w14:textId="77777777" w:rsidR="009651EA" w:rsidRDefault="009651EA" w:rsidP="00965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CEBB6" w14:textId="77777777" w:rsidR="009651EA" w:rsidRDefault="009651EA" w:rsidP="009651EA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14:paraId="1A6BAD0A" w14:textId="77777777" w:rsidR="001D4F50" w:rsidRDefault="001D4F50" w:rsidP="00CB7F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1D4F50" w:rsidSect="001F6A92">
          <w:headerReference w:type="default" r:id="rId9"/>
          <w:pgSz w:w="11906" w:h="16838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3763"/>
      </w:tblGrid>
      <w:tr w:rsidR="00083171" w14:paraId="3E8ED405" w14:textId="77777777" w:rsidTr="00083171">
        <w:tc>
          <w:tcPr>
            <w:tcW w:w="11023" w:type="dxa"/>
          </w:tcPr>
          <w:p w14:paraId="2FDA1F4B" w14:textId="77777777" w:rsidR="00083171" w:rsidRDefault="00083171" w:rsidP="001D4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14:paraId="5DEF3EBC" w14:textId="77777777" w:rsidR="00083171" w:rsidRDefault="00CB7F85" w:rsidP="00CB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83171"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r w:rsidR="00987BA8">
              <w:rPr>
                <w:rFonts w:ascii="Times New Roman" w:hAnsi="Times New Roman" w:cs="Times New Roman"/>
                <w:sz w:val="28"/>
                <w:szCs w:val="28"/>
              </w:rPr>
              <w:t xml:space="preserve">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="00083171">
              <w:rPr>
                <w:rFonts w:ascii="Times New Roman" w:hAnsi="Times New Roman" w:cs="Times New Roman"/>
                <w:sz w:val="28"/>
                <w:szCs w:val="28"/>
              </w:rPr>
              <w:t>рограмме</w:t>
            </w:r>
          </w:p>
          <w:p w14:paraId="3E469EDE" w14:textId="77777777" w:rsidR="00CB7F85" w:rsidRDefault="00CB7F85" w:rsidP="00CB7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98C0E" w14:textId="77777777" w:rsidR="00CB7F85" w:rsidRDefault="00CB7F85" w:rsidP="00CB7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1</w:t>
            </w:r>
          </w:p>
        </w:tc>
      </w:tr>
    </w:tbl>
    <w:p w14:paraId="0868A2FB" w14:textId="77777777" w:rsidR="001D4F50" w:rsidRDefault="001D4F50" w:rsidP="00CB7F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индикаторах Программы и их значениях</w:t>
      </w:r>
    </w:p>
    <w:tbl>
      <w:tblPr>
        <w:tblStyle w:val="a3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701"/>
        <w:gridCol w:w="142"/>
        <w:gridCol w:w="708"/>
        <w:gridCol w:w="143"/>
        <w:gridCol w:w="1842"/>
        <w:gridCol w:w="1701"/>
        <w:gridCol w:w="850"/>
        <w:gridCol w:w="851"/>
        <w:gridCol w:w="850"/>
        <w:gridCol w:w="710"/>
        <w:gridCol w:w="708"/>
        <w:gridCol w:w="1560"/>
      </w:tblGrid>
      <w:tr w:rsidR="006C6938" w:rsidRPr="00FA0F6B" w14:paraId="3D11BD82" w14:textId="77777777" w:rsidTr="008525A2">
        <w:tc>
          <w:tcPr>
            <w:tcW w:w="709" w:type="dxa"/>
            <w:vMerge w:val="restart"/>
          </w:tcPr>
          <w:p w14:paraId="31411E86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2A3CBC05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701" w:type="dxa"/>
            <w:vMerge w:val="restart"/>
          </w:tcPr>
          <w:p w14:paraId="7705CE46" w14:textId="77777777" w:rsidR="006C6938" w:rsidRPr="00DF6E26" w:rsidRDefault="006C6938" w:rsidP="000A4CC2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Задача Программы</w:t>
            </w:r>
          </w:p>
        </w:tc>
        <w:tc>
          <w:tcPr>
            <w:tcW w:w="850" w:type="dxa"/>
            <w:gridSpan w:val="2"/>
            <w:vMerge w:val="restart"/>
          </w:tcPr>
          <w:p w14:paraId="34C7580E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655" w:type="dxa"/>
            <w:gridSpan w:val="8"/>
          </w:tcPr>
          <w:p w14:paraId="5E89D80B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560" w:type="dxa"/>
            <w:vMerge w:val="restart"/>
          </w:tcPr>
          <w:p w14:paraId="6931F85C" w14:textId="77777777" w:rsidR="006C6938" w:rsidRPr="00DF6E26" w:rsidRDefault="006C6938" w:rsidP="006C6938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</w:tr>
      <w:tr w:rsidR="006C6938" w:rsidRPr="00FA0F6B" w14:paraId="69269A59" w14:textId="77777777" w:rsidTr="008525A2">
        <w:tc>
          <w:tcPr>
            <w:tcW w:w="709" w:type="dxa"/>
            <w:vMerge/>
          </w:tcPr>
          <w:p w14:paraId="6CA00721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23E7433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FCA211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36E24257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2117C71E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proofErr w:type="gramStart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предшествую-</w:t>
            </w:r>
            <w:proofErr w:type="spellStart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 году разработки Программы (факт)</w:t>
            </w:r>
          </w:p>
          <w:p w14:paraId="283E96A0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701" w:type="dxa"/>
            <w:vMerge w:val="restart"/>
          </w:tcPr>
          <w:p w14:paraId="042551F8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год разработки Программы (оценка)</w:t>
            </w:r>
          </w:p>
          <w:p w14:paraId="26C64267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969" w:type="dxa"/>
            <w:gridSpan w:val="5"/>
          </w:tcPr>
          <w:p w14:paraId="1EEE42CF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560" w:type="dxa"/>
            <w:vMerge/>
          </w:tcPr>
          <w:p w14:paraId="3585CD6D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38" w:rsidRPr="00FA0F6B" w14:paraId="69CC1F62" w14:textId="77777777" w:rsidTr="008525A2">
        <w:tc>
          <w:tcPr>
            <w:tcW w:w="709" w:type="dxa"/>
            <w:vMerge/>
          </w:tcPr>
          <w:p w14:paraId="08FC3AAD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F63B95E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CB1FAB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6E8AB8C3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5ADF0248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8675E4C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9950CA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14:paraId="44BD44A7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2BFF8A78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0" w:type="dxa"/>
          </w:tcPr>
          <w:p w14:paraId="056FE23B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</w:tcPr>
          <w:p w14:paraId="3046B399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vMerge/>
          </w:tcPr>
          <w:p w14:paraId="2364B6F8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38" w:rsidRPr="00FA0F6B" w14:paraId="5240E6F8" w14:textId="77777777" w:rsidTr="008525A2">
        <w:tc>
          <w:tcPr>
            <w:tcW w:w="709" w:type="dxa"/>
          </w:tcPr>
          <w:p w14:paraId="56DCE3E4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31F943E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D86F660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5DA6916C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14:paraId="5A25C030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54AD71D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32B6008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420FED58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8112C05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45D2C0F7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41419507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0BFF0A75" w14:textId="77777777"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3171" w:rsidRPr="00FA0F6B" w14:paraId="04EBC8D5" w14:textId="77777777" w:rsidTr="001F6A92">
        <w:tc>
          <w:tcPr>
            <w:tcW w:w="14459" w:type="dxa"/>
            <w:gridSpan w:val="14"/>
          </w:tcPr>
          <w:p w14:paraId="1EE9A857" w14:textId="77777777" w:rsidR="00083171" w:rsidRPr="00DF6E26" w:rsidRDefault="00083171" w:rsidP="00161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оптимизация системы учета и эффективное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имуществом и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земельными участками</w:t>
            </w:r>
          </w:p>
        </w:tc>
      </w:tr>
      <w:tr w:rsidR="008525A2" w:rsidRPr="00FA0F6B" w14:paraId="546B2692" w14:textId="77777777" w:rsidTr="00A86293">
        <w:trPr>
          <w:trHeight w:val="278"/>
        </w:trPr>
        <w:tc>
          <w:tcPr>
            <w:tcW w:w="709" w:type="dxa"/>
          </w:tcPr>
          <w:p w14:paraId="648441D5" w14:textId="77777777"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40DE79E5" w14:textId="77777777" w:rsidR="008525A2" w:rsidRPr="00DF6E26" w:rsidRDefault="008525A2" w:rsidP="0008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Доля нежилых зданий и помещений, переданных в пользование в общем числе нежилых зданий и помещений, составляющих казну город</w:t>
            </w:r>
            <w:r w:rsidR="000831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31F72726" w14:textId="77777777" w:rsidR="00A86293" w:rsidRDefault="00623379" w:rsidP="000831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определении начальной цены торгов при передаче права </w:t>
            </w:r>
            <w:proofErr w:type="gramStart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на  имущество</w:t>
            </w:r>
            <w:proofErr w:type="gramEnd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, являющееся объектами казны </w:t>
            </w:r>
            <w:r w:rsidR="00083171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</w:t>
            </w:r>
            <w:r w:rsidR="003B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08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83171"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определении</w:t>
            </w:r>
            <w:r w:rsidR="0008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83171"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стоимости</w:t>
            </w:r>
            <w:r w:rsidR="00A86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6293"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иных прав и</w:t>
            </w:r>
          </w:p>
          <w:p w14:paraId="71A5B84A" w14:textId="77777777" w:rsidR="00CB7F85" w:rsidRPr="00A86293" w:rsidRDefault="00CB7F85" w:rsidP="000831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D9BE6C4" w14:textId="77777777" w:rsidR="008525A2" w:rsidRPr="00DF6E26" w:rsidRDefault="008525A2" w:rsidP="0050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60F0DF04" w14:textId="77777777" w:rsidR="008525A2" w:rsidRPr="00DF6E26" w:rsidRDefault="008525A2" w:rsidP="00504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73,4</w:t>
            </w:r>
          </w:p>
        </w:tc>
        <w:tc>
          <w:tcPr>
            <w:tcW w:w="1701" w:type="dxa"/>
          </w:tcPr>
          <w:p w14:paraId="13A8995D" w14:textId="77777777"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850" w:type="dxa"/>
          </w:tcPr>
          <w:p w14:paraId="46103065" w14:textId="77777777" w:rsidR="008525A2" w:rsidRPr="00DF6E26" w:rsidRDefault="008525A2" w:rsidP="00BF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851" w:type="dxa"/>
          </w:tcPr>
          <w:p w14:paraId="761D6197" w14:textId="77777777"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850" w:type="dxa"/>
          </w:tcPr>
          <w:p w14:paraId="6035C1F5" w14:textId="77777777"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710" w:type="dxa"/>
          </w:tcPr>
          <w:p w14:paraId="095EC79F" w14:textId="77777777"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708" w:type="dxa"/>
          </w:tcPr>
          <w:p w14:paraId="141CDCA8" w14:textId="77777777"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60" w:type="dxa"/>
          </w:tcPr>
          <w:p w14:paraId="3249CDDB" w14:textId="77777777"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3B16D3" w:rsidRPr="00FA0F6B" w14:paraId="79867B27" w14:textId="77777777" w:rsidTr="008525A2">
        <w:tc>
          <w:tcPr>
            <w:tcW w:w="709" w:type="dxa"/>
          </w:tcPr>
          <w:p w14:paraId="2DB38AFA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5BE76DCA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586BB779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14:paraId="376A75AC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A3123BA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A343AB0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0BC3A8B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01EC0B6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6D3D445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27831FDA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6C69BE4B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2FB623C1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16D3" w:rsidRPr="00FA0F6B" w14:paraId="40A8F21D" w14:textId="77777777" w:rsidTr="008525A2">
        <w:tc>
          <w:tcPr>
            <w:tcW w:w="709" w:type="dxa"/>
          </w:tcPr>
          <w:p w14:paraId="372F716B" w14:textId="77777777"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1EDF3A" w14:textId="77777777" w:rsidR="003B16D3" w:rsidRPr="00DF6E26" w:rsidRDefault="003B16D3" w:rsidP="0085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566873D" w14:textId="77777777" w:rsidR="003B16D3" w:rsidRDefault="003B16D3" w:rsidP="003B16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приобретения объектов в муниципальную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95F20D4" w14:textId="77777777" w:rsidR="003B16D3" w:rsidRPr="00DF6E26" w:rsidRDefault="003B16D3" w:rsidP="003B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851" w:type="dxa"/>
            <w:gridSpan w:val="2"/>
          </w:tcPr>
          <w:p w14:paraId="417B2D8C" w14:textId="77777777" w:rsidR="003B16D3" w:rsidRPr="00DF6E26" w:rsidRDefault="003B16D3" w:rsidP="00504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8F271B" w14:textId="77777777" w:rsidR="003B16D3" w:rsidRPr="00DF6E26" w:rsidRDefault="003B16D3" w:rsidP="00504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C0914" w14:textId="77777777"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552F09" w14:textId="77777777"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FA6642" w14:textId="77777777"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319A5C" w14:textId="77777777"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FFBB7F4" w14:textId="77777777"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CCF837" w14:textId="77777777"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5B1107" w14:textId="77777777"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B2" w:rsidRPr="00FA0F6B" w14:paraId="1AD12341" w14:textId="77777777" w:rsidTr="008525A2">
        <w:tc>
          <w:tcPr>
            <w:tcW w:w="709" w:type="dxa"/>
          </w:tcPr>
          <w:p w14:paraId="2C5D21B2" w14:textId="77777777"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14:paraId="0BE285C1" w14:textId="77777777" w:rsidR="00BF60B2" w:rsidRPr="00DF6E26" w:rsidRDefault="00BF60B2" w:rsidP="0085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отчетов по рыночной оценке объектов </w:t>
            </w:r>
            <w:r w:rsidR="00623379" w:rsidRPr="00DF6E26">
              <w:rPr>
                <w:rFonts w:ascii="Times New Roman" w:hAnsi="Times New Roman" w:cs="Times New Roman"/>
                <w:sz w:val="24"/>
                <w:szCs w:val="24"/>
              </w:rPr>
              <w:t>казны с целью вовлечения в гражданско-правовой оборот</w:t>
            </w:r>
          </w:p>
        </w:tc>
        <w:tc>
          <w:tcPr>
            <w:tcW w:w="1843" w:type="dxa"/>
            <w:gridSpan w:val="2"/>
          </w:tcPr>
          <w:p w14:paraId="0C31F9A9" w14:textId="77777777" w:rsidR="00BF60B2" w:rsidRPr="00DF6E26" w:rsidRDefault="00623379" w:rsidP="000831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определении начальной цены торгов при передаче права </w:t>
            </w:r>
            <w:proofErr w:type="gramStart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на  имущество</w:t>
            </w:r>
            <w:proofErr w:type="gramEnd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, являющееся объектами казны </w:t>
            </w:r>
            <w:r w:rsidR="00083171">
              <w:rPr>
                <w:rFonts w:ascii="Times New Roman" w:hAnsi="Times New Roman" w:cs="Times New Roman"/>
                <w:sz w:val="24"/>
                <w:szCs w:val="24"/>
              </w:rPr>
              <w:t xml:space="preserve">города, </w:t>
            </w:r>
            <w:r w:rsidR="00083171"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определении </w:t>
            </w:r>
            <w:r w:rsidR="00A86293"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стоимости</w:t>
            </w:r>
          </w:p>
        </w:tc>
        <w:tc>
          <w:tcPr>
            <w:tcW w:w="851" w:type="dxa"/>
            <w:gridSpan w:val="2"/>
          </w:tcPr>
          <w:p w14:paraId="744372E0" w14:textId="77777777" w:rsidR="00BF60B2" w:rsidRPr="00DF6E26" w:rsidRDefault="00BF60B2" w:rsidP="00504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14:paraId="5A9AFB34" w14:textId="77777777" w:rsidR="00BF60B2" w:rsidRPr="00DF6E26" w:rsidRDefault="001D6018" w:rsidP="00504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701" w:type="dxa"/>
          </w:tcPr>
          <w:p w14:paraId="06A3CF3D" w14:textId="77777777" w:rsidR="00BF60B2" w:rsidRPr="00DF6E26" w:rsidRDefault="00C52DC6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5552065D" w14:textId="77777777"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46CB0842" w14:textId="77777777"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7608AA15" w14:textId="77777777"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0" w:type="dxa"/>
          </w:tcPr>
          <w:p w14:paraId="4571ED3A" w14:textId="77777777"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14:paraId="3EA69ED1" w14:textId="77777777"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14:paraId="19277C1D" w14:textId="77777777"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B16D3" w:rsidRPr="00FA0F6B" w14:paraId="05B89C2D" w14:textId="77777777" w:rsidTr="008525A2">
        <w:tc>
          <w:tcPr>
            <w:tcW w:w="709" w:type="dxa"/>
          </w:tcPr>
          <w:p w14:paraId="6442295C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5939A9D4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14350A14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14:paraId="51D04F7F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F8697C0" w14:textId="77777777" w:rsidR="003B16D3" w:rsidRPr="003B16D3" w:rsidRDefault="003B16D3" w:rsidP="003B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97867B5" w14:textId="77777777" w:rsidR="003B16D3" w:rsidRPr="003B16D3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B2F651F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4470BFD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4A3A574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350F23FD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20E47A60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78378A11" w14:textId="77777777"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16D3" w:rsidRPr="00FA0F6B" w14:paraId="4E61B013" w14:textId="77777777" w:rsidTr="008525A2">
        <w:tc>
          <w:tcPr>
            <w:tcW w:w="709" w:type="dxa"/>
          </w:tcPr>
          <w:p w14:paraId="164C1057" w14:textId="77777777"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1B9099" w14:textId="77777777"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F874A39" w14:textId="77777777" w:rsidR="003B16D3" w:rsidRDefault="003B16D3" w:rsidP="003B16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иных прав и приобретения объектов в муниципальную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437444C" w14:textId="77777777" w:rsidR="003B16D3" w:rsidRPr="00DF6E26" w:rsidRDefault="003B16D3" w:rsidP="003B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851" w:type="dxa"/>
            <w:gridSpan w:val="2"/>
          </w:tcPr>
          <w:p w14:paraId="3743FE69" w14:textId="77777777" w:rsidR="003B16D3" w:rsidRPr="00DF6E26" w:rsidRDefault="003B16D3" w:rsidP="0062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83E413" w14:textId="77777777" w:rsidR="003B16D3" w:rsidRPr="003B16D3" w:rsidRDefault="003B16D3" w:rsidP="0062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D19640" w14:textId="77777777" w:rsidR="003B16D3" w:rsidRPr="003B16D3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7DFDED" w14:textId="77777777"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833D6C" w14:textId="77777777"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D82749" w14:textId="77777777"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767E733" w14:textId="77777777"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1D548A" w14:textId="77777777"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40F0C6" w14:textId="77777777"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79" w:rsidRPr="00FA0F6B" w14:paraId="52810715" w14:textId="77777777" w:rsidTr="008525A2">
        <w:tc>
          <w:tcPr>
            <w:tcW w:w="709" w:type="dxa"/>
          </w:tcPr>
          <w:p w14:paraId="14ACA212" w14:textId="77777777"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3DD245DC" w14:textId="77777777"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Количество межевых и технических планов</w:t>
            </w:r>
          </w:p>
        </w:tc>
        <w:tc>
          <w:tcPr>
            <w:tcW w:w="1843" w:type="dxa"/>
            <w:gridSpan w:val="2"/>
          </w:tcPr>
          <w:p w14:paraId="46CEE10A" w14:textId="77777777" w:rsidR="00623379" w:rsidRPr="00731003" w:rsidRDefault="006D2374" w:rsidP="00A8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31003"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собственности </w:t>
            </w:r>
            <w:r w:rsidR="00C175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 Рубцовск Алтайского края, постановка объектов на </w:t>
            </w:r>
            <w:r w:rsidR="00083171">
              <w:rPr>
                <w:rFonts w:ascii="Times New Roman" w:hAnsi="Times New Roman" w:cs="Times New Roman"/>
                <w:sz w:val="24"/>
                <w:szCs w:val="24"/>
              </w:rPr>
              <w:t>кадастровый учет</w:t>
            </w:r>
          </w:p>
        </w:tc>
        <w:tc>
          <w:tcPr>
            <w:tcW w:w="851" w:type="dxa"/>
            <w:gridSpan w:val="2"/>
          </w:tcPr>
          <w:p w14:paraId="099C077D" w14:textId="77777777" w:rsidR="00623379" w:rsidRPr="00DF6E26" w:rsidRDefault="00623379" w:rsidP="0062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14:paraId="41D80B7F" w14:textId="77777777" w:rsidR="00623379" w:rsidRPr="00DF6E26" w:rsidRDefault="00623379" w:rsidP="0062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67</w:t>
            </w:r>
          </w:p>
        </w:tc>
        <w:tc>
          <w:tcPr>
            <w:tcW w:w="1701" w:type="dxa"/>
          </w:tcPr>
          <w:p w14:paraId="183DCCBF" w14:textId="77777777"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50" w:type="dxa"/>
          </w:tcPr>
          <w:p w14:paraId="15E48B6A" w14:textId="77777777"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14:paraId="7BC514AE" w14:textId="77777777"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52B759BC" w14:textId="77777777"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0" w:type="dxa"/>
          </w:tcPr>
          <w:p w14:paraId="5EFA6B52" w14:textId="77777777"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14:paraId="47F40374" w14:textId="77777777"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14:paraId="77354ABC" w14:textId="77777777"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083171" w:rsidRPr="00FA0F6B" w14:paraId="1D904A8C" w14:textId="77777777" w:rsidTr="008525A2">
        <w:tc>
          <w:tcPr>
            <w:tcW w:w="709" w:type="dxa"/>
          </w:tcPr>
          <w:p w14:paraId="3AF982FA" w14:textId="77777777" w:rsidR="00083171" w:rsidRPr="00083171" w:rsidRDefault="00083171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14:paraId="11227C34" w14:textId="77777777" w:rsidR="00083171" w:rsidRPr="00083171" w:rsidRDefault="00083171" w:rsidP="0008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и </w:t>
            </w:r>
          </w:p>
        </w:tc>
        <w:tc>
          <w:tcPr>
            <w:tcW w:w="1843" w:type="dxa"/>
            <w:gridSpan w:val="2"/>
          </w:tcPr>
          <w:p w14:paraId="73038006" w14:textId="77777777" w:rsidR="00083171" w:rsidRPr="00083171" w:rsidRDefault="00083171" w:rsidP="000831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системы учета </w:t>
            </w:r>
            <w:proofErr w:type="spellStart"/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14:paraId="68535BAA" w14:textId="77777777" w:rsidR="00083171" w:rsidRPr="00083171" w:rsidRDefault="00083171" w:rsidP="00A854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14:paraId="60F081C4" w14:textId="77777777"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AF2375" w14:textId="77777777"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AEFFE85" w14:textId="77777777"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40404F0" w14:textId="77777777"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93E561C" w14:textId="77777777"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277A51BB" w14:textId="77777777"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A9E3972" w14:textId="77777777"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30E7AF8" w14:textId="77777777" w:rsidR="00083171" w:rsidRPr="008525A2" w:rsidRDefault="00083171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3171" w:rsidRPr="00FA0F6B" w14:paraId="4A580768" w14:textId="77777777" w:rsidTr="008525A2">
        <w:tc>
          <w:tcPr>
            <w:tcW w:w="709" w:type="dxa"/>
          </w:tcPr>
          <w:p w14:paraId="43889727" w14:textId="77777777"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6A1B9925" w14:textId="77777777" w:rsidR="00083171" w:rsidRPr="00731003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3FCF0273" w14:textId="77777777" w:rsidR="00083171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14:paraId="039DBFBC" w14:textId="77777777"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5D14D7D" w14:textId="77777777" w:rsidR="00083171" w:rsidRPr="00083171" w:rsidRDefault="00083171" w:rsidP="00083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996851B" w14:textId="77777777" w:rsidR="00083171" w:rsidRPr="00083171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E7D4EB2" w14:textId="77777777"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8410677" w14:textId="77777777"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1A1CA30" w14:textId="77777777"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16D66DCE" w14:textId="77777777"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3B3F2D8F" w14:textId="77777777"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01C3A9DC" w14:textId="77777777"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3171" w:rsidRPr="00FA0F6B" w14:paraId="0CB91AD7" w14:textId="77777777" w:rsidTr="008525A2">
        <w:tc>
          <w:tcPr>
            <w:tcW w:w="709" w:type="dxa"/>
          </w:tcPr>
          <w:p w14:paraId="2E20FA40" w14:textId="77777777"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2D2F15" w14:textId="77777777" w:rsidR="00083171" w:rsidRPr="00DF6E26" w:rsidRDefault="00083171" w:rsidP="0008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переподготовку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обеспечения учета объектов недвижимости и земельных участков, посещений конференций и семинаров</w:t>
            </w:r>
          </w:p>
        </w:tc>
        <w:tc>
          <w:tcPr>
            <w:tcW w:w="1843" w:type="dxa"/>
            <w:gridSpan w:val="2"/>
          </w:tcPr>
          <w:p w14:paraId="5A741D8E" w14:textId="77777777" w:rsidR="00083171" w:rsidRDefault="00083171" w:rsidP="00C1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имущества города Рубцовска</w:t>
            </w:r>
          </w:p>
        </w:tc>
        <w:tc>
          <w:tcPr>
            <w:tcW w:w="851" w:type="dxa"/>
            <w:gridSpan w:val="2"/>
          </w:tcPr>
          <w:p w14:paraId="339EC420" w14:textId="77777777" w:rsidR="00083171" w:rsidRPr="00DF6E26" w:rsidRDefault="00083171" w:rsidP="0062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D6DCE9" w14:textId="77777777" w:rsidR="00083171" w:rsidRPr="00083171" w:rsidRDefault="00083171" w:rsidP="0062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E5B5F5" w14:textId="77777777" w:rsidR="00083171" w:rsidRPr="00083171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822D47" w14:textId="77777777"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0FDC41" w14:textId="77777777"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816CD3" w14:textId="77777777"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038B1DE" w14:textId="77777777"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0C7BF9" w14:textId="77777777"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FCCFB4" w14:textId="77777777"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BA8" w:rsidRPr="00FA0F6B" w14:paraId="6C0A8CC4" w14:textId="77777777" w:rsidTr="00A8540C">
        <w:trPr>
          <w:trHeight w:val="3969"/>
        </w:trPr>
        <w:tc>
          <w:tcPr>
            <w:tcW w:w="709" w:type="dxa"/>
          </w:tcPr>
          <w:p w14:paraId="3447538B" w14:textId="77777777"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2F5CC022" w14:textId="77777777"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</w:t>
            </w:r>
            <w:proofErr w:type="gramEnd"/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 переданных для рассмотрения в различные судебные инстанции   </w:t>
            </w:r>
          </w:p>
        </w:tc>
        <w:tc>
          <w:tcPr>
            <w:tcW w:w="1843" w:type="dxa"/>
            <w:gridSpan w:val="2"/>
          </w:tcPr>
          <w:p w14:paraId="14439A84" w14:textId="77777777" w:rsidR="00A86293" w:rsidRPr="00036FE9" w:rsidRDefault="00987BA8" w:rsidP="001F6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по вопросам содержания и распоряжения муниципальным имуществом, взысканию задолженности по неналоговым доходам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Рубцовска</w:t>
            </w:r>
          </w:p>
        </w:tc>
        <w:tc>
          <w:tcPr>
            <w:tcW w:w="851" w:type="dxa"/>
            <w:gridSpan w:val="2"/>
          </w:tcPr>
          <w:p w14:paraId="008B7C58" w14:textId="77777777" w:rsidR="00987BA8" w:rsidRPr="008525A2" w:rsidRDefault="00987BA8" w:rsidP="001F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14:paraId="022DECE7" w14:textId="77777777" w:rsidR="00987BA8" w:rsidRPr="008525A2" w:rsidRDefault="00987BA8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14:paraId="36E5FE7C" w14:textId="77777777"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14:paraId="3060B299" w14:textId="77777777"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14:paraId="08B0771F" w14:textId="77777777"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</w:tcPr>
          <w:p w14:paraId="74D68413" w14:textId="77777777"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10" w:type="dxa"/>
          </w:tcPr>
          <w:p w14:paraId="6495C65C" w14:textId="77777777"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</w:tcPr>
          <w:p w14:paraId="60E7A231" w14:textId="77777777"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60" w:type="dxa"/>
          </w:tcPr>
          <w:p w14:paraId="31462BC9" w14:textId="77777777"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A86293" w:rsidRPr="00FA0F6B" w14:paraId="1CF6A273" w14:textId="77777777" w:rsidTr="00A86293">
        <w:trPr>
          <w:trHeight w:val="420"/>
        </w:trPr>
        <w:tc>
          <w:tcPr>
            <w:tcW w:w="709" w:type="dxa"/>
          </w:tcPr>
          <w:p w14:paraId="6BC737BB" w14:textId="77777777" w:rsidR="00A86293" w:rsidRPr="008525A2" w:rsidRDefault="00A86293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54B1FCF0" w14:textId="77777777" w:rsidR="00A86293" w:rsidRPr="00731003" w:rsidRDefault="00A86293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предъявленных претензий</w:t>
            </w: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gridSpan w:val="2"/>
          </w:tcPr>
          <w:p w14:paraId="4B4174B4" w14:textId="77777777" w:rsidR="00A86293" w:rsidRDefault="00A86293" w:rsidP="001F6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</w:t>
            </w:r>
          </w:p>
        </w:tc>
        <w:tc>
          <w:tcPr>
            <w:tcW w:w="851" w:type="dxa"/>
            <w:gridSpan w:val="2"/>
          </w:tcPr>
          <w:p w14:paraId="2926FE59" w14:textId="77777777"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14:paraId="57F877D1" w14:textId="77777777"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1081</w:t>
            </w:r>
          </w:p>
        </w:tc>
        <w:tc>
          <w:tcPr>
            <w:tcW w:w="1701" w:type="dxa"/>
          </w:tcPr>
          <w:p w14:paraId="721984CF" w14:textId="77777777"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850" w:type="dxa"/>
          </w:tcPr>
          <w:p w14:paraId="5808EB04" w14:textId="77777777"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51" w:type="dxa"/>
          </w:tcPr>
          <w:p w14:paraId="692CCEFE" w14:textId="77777777"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50" w:type="dxa"/>
          </w:tcPr>
          <w:p w14:paraId="770DDE9B" w14:textId="77777777"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10" w:type="dxa"/>
          </w:tcPr>
          <w:p w14:paraId="6A21D592" w14:textId="77777777"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8" w:type="dxa"/>
          </w:tcPr>
          <w:p w14:paraId="2F0B2638" w14:textId="77777777"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560" w:type="dxa"/>
          </w:tcPr>
          <w:p w14:paraId="59C60690" w14:textId="77777777" w:rsidR="00A86293" w:rsidRPr="008525A2" w:rsidRDefault="00A86293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A86293" w:rsidRPr="008525A2" w14:paraId="795B48B9" w14:textId="77777777" w:rsidTr="00A8540C">
        <w:trPr>
          <w:trHeight w:val="272"/>
        </w:trPr>
        <w:tc>
          <w:tcPr>
            <w:tcW w:w="709" w:type="dxa"/>
          </w:tcPr>
          <w:p w14:paraId="3CC2CAFA" w14:textId="77777777"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84" w:type="dxa"/>
          </w:tcPr>
          <w:p w14:paraId="17F1B150" w14:textId="77777777"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</w:tcPr>
          <w:p w14:paraId="2E2C1165" w14:textId="77777777"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gridSpan w:val="2"/>
          </w:tcPr>
          <w:p w14:paraId="6BA42688" w14:textId="77777777"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14:paraId="13671D41" w14:textId="77777777"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75DA052D" w14:textId="77777777"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14:paraId="480582E3" w14:textId="77777777"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14:paraId="167B1BE7" w14:textId="77777777"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14:paraId="0BEA33CE" w14:textId="77777777"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10" w:type="dxa"/>
          </w:tcPr>
          <w:p w14:paraId="32D212DE" w14:textId="77777777"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</w:tcPr>
          <w:p w14:paraId="402AAEDB" w14:textId="77777777"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60" w:type="dxa"/>
          </w:tcPr>
          <w:p w14:paraId="4082EA17" w14:textId="77777777"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A86293" w:rsidRPr="008525A2" w14:paraId="616D2FA2" w14:textId="77777777" w:rsidTr="00A8540C">
        <w:trPr>
          <w:trHeight w:val="843"/>
        </w:trPr>
        <w:tc>
          <w:tcPr>
            <w:tcW w:w="709" w:type="dxa"/>
          </w:tcPr>
          <w:p w14:paraId="3E01CF47" w14:textId="77777777"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79AA30" w14:textId="77777777"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482D3A5" w14:textId="77777777" w:rsidR="00A86293" w:rsidRDefault="00A86293" w:rsidP="00036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содержания </w:t>
            </w:r>
            <w:proofErr w:type="gramStart"/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  <w:proofErr w:type="gramEnd"/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имуществом, взысканию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неналоговым доходам бюджета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gridSpan w:val="2"/>
          </w:tcPr>
          <w:p w14:paraId="09FE437A" w14:textId="77777777" w:rsidR="00A86293" w:rsidRPr="008525A2" w:rsidRDefault="00A86293" w:rsidP="00504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6F4D53" w14:textId="77777777" w:rsidR="00A86293" w:rsidRPr="008525A2" w:rsidRDefault="00A86293" w:rsidP="0050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F65739" w14:textId="77777777"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7CF919" w14:textId="77777777"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6D3AA8" w14:textId="77777777"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6FFB33" w14:textId="77777777"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804A7E5" w14:textId="77777777"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A9EA44" w14:textId="77777777"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8CDFA9" w14:textId="77777777"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C94081" w14:textId="77777777" w:rsidR="001D4F50" w:rsidRDefault="001D4F50" w:rsidP="001D4F50">
      <w:pPr>
        <w:rPr>
          <w:rFonts w:ascii="Times New Roman" w:hAnsi="Times New Roman" w:cs="Times New Roman"/>
          <w:sz w:val="28"/>
          <w:szCs w:val="28"/>
        </w:rPr>
        <w:sectPr w:rsidR="001D4F50" w:rsidSect="00A862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329"/>
      </w:tblGrid>
      <w:tr w:rsidR="00987BA8" w14:paraId="0073954E" w14:textId="77777777" w:rsidTr="00987BA8">
        <w:tc>
          <w:tcPr>
            <w:tcW w:w="10173" w:type="dxa"/>
          </w:tcPr>
          <w:p w14:paraId="27BC68DC" w14:textId="77777777" w:rsidR="00987BA8" w:rsidRDefault="00987BA8" w:rsidP="00C51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14:paraId="020F8B27" w14:textId="77777777" w:rsidR="00987BA8" w:rsidRDefault="00CB7F85" w:rsidP="00CB7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2</w:t>
            </w:r>
          </w:p>
          <w:p w14:paraId="295A18BB" w14:textId="77777777" w:rsidR="00987BA8" w:rsidRDefault="00987BA8" w:rsidP="0098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3393DF" w14:textId="77777777" w:rsidR="00987BA8" w:rsidRDefault="00987BA8" w:rsidP="00C51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CB73D" w14:textId="77777777" w:rsidR="00CB7F85" w:rsidRDefault="00CB7F85" w:rsidP="00C51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CE93D3" w14:textId="77777777" w:rsidR="004A76A1" w:rsidRDefault="004A76A1" w:rsidP="00C51FD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44017">
        <w:rPr>
          <w:rFonts w:ascii="Times New Roman" w:hAnsi="Times New Roman" w:cs="Times New Roman"/>
          <w:sz w:val="27"/>
          <w:szCs w:val="27"/>
        </w:rPr>
        <w:t>Перечень мероприятий Программы</w:t>
      </w:r>
    </w:p>
    <w:p w14:paraId="0809D874" w14:textId="77777777" w:rsidR="00A86293" w:rsidRPr="00844017" w:rsidRDefault="00A86293" w:rsidP="00C51FD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BA0127" w:rsidRPr="00B244BC" w14:paraId="5083FD3C" w14:textId="77777777" w:rsidTr="00BA0127">
        <w:tc>
          <w:tcPr>
            <w:tcW w:w="595" w:type="dxa"/>
            <w:vMerge w:val="restart"/>
          </w:tcPr>
          <w:p w14:paraId="7CC18299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26BC2B15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14:paraId="1BCD9614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390341C0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4CFE3D56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BA0127" w:rsidRPr="00B244BC" w14:paraId="1CB46132" w14:textId="77777777" w:rsidTr="00BA0127">
        <w:tc>
          <w:tcPr>
            <w:tcW w:w="595" w:type="dxa"/>
            <w:vMerge/>
          </w:tcPr>
          <w:p w14:paraId="7296BD56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BEA8494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ECF0D1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32DF4D9B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14:paraId="3BB0F851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</w:tcPr>
          <w:p w14:paraId="0F33206F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8" w:type="dxa"/>
          </w:tcPr>
          <w:p w14:paraId="376FF01B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7" w:type="dxa"/>
          </w:tcPr>
          <w:p w14:paraId="5C5B14F9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14:paraId="2D407424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127" w:rsidRPr="00B244BC" w14:paraId="0F6FEF16" w14:textId="77777777" w:rsidTr="00BA0127">
        <w:tc>
          <w:tcPr>
            <w:tcW w:w="595" w:type="dxa"/>
          </w:tcPr>
          <w:p w14:paraId="4F018604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087F32E7" w14:textId="77777777"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2D08D88" w14:textId="77777777" w:rsidR="00BA0127" w:rsidRPr="00B244BC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5D24410" w14:textId="77777777" w:rsidR="00BA0127" w:rsidRPr="00B244BC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E8A19B7" w14:textId="77777777" w:rsidR="00BA0127" w:rsidRPr="00B244BC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3095DA5" w14:textId="77777777" w:rsidR="00BA0127" w:rsidRPr="00B244BC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95A4674" w14:textId="77777777" w:rsidR="00BA0127" w:rsidRPr="00F7363F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74D9CDE" w14:textId="77777777" w:rsidR="00BA0127" w:rsidRPr="00B244BC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5787CA7D" w14:textId="77777777" w:rsidR="00BA0127" w:rsidRPr="00B244BC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0127" w:rsidRPr="00B244BC" w14:paraId="630CD80A" w14:textId="77777777" w:rsidTr="00A8540C">
        <w:tc>
          <w:tcPr>
            <w:tcW w:w="14709" w:type="dxa"/>
            <w:gridSpan w:val="9"/>
          </w:tcPr>
          <w:p w14:paraId="5433D204" w14:textId="77777777" w:rsidR="00BA0127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«Управление </w:t>
            </w:r>
            <w:r w:rsidR="00B72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имуществом и земельными участками города Рубцовска»</w:t>
            </w:r>
          </w:p>
        </w:tc>
      </w:tr>
      <w:tr w:rsidR="00BA0127" w:rsidRPr="00B244BC" w14:paraId="552EA911" w14:textId="77777777" w:rsidTr="00BA0127">
        <w:trPr>
          <w:trHeight w:val="405"/>
        </w:trPr>
        <w:tc>
          <w:tcPr>
            <w:tcW w:w="595" w:type="dxa"/>
            <w:vMerge w:val="restart"/>
          </w:tcPr>
          <w:p w14:paraId="7EC8E9BF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7CBC36B9" w14:textId="77777777" w:rsidR="00BA0127" w:rsidRPr="00B244BC" w:rsidRDefault="00BA0127" w:rsidP="0098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Цель: Оптимизация системы учета и эффективное управление</w:t>
            </w:r>
            <w:r w:rsidR="0098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87BA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</w:t>
            </w:r>
            <w:proofErr w:type="gramEnd"/>
            <w:r w:rsidR="00987BA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земельными участками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8C5E9A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11293,9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161C7A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4F48B0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A47601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4FFE1F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D4CB78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58603,1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78E9D21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A0127" w:rsidRPr="00B244BC" w14:paraId="08AA7321" w14:textId="77777777" w:rsidTr="00BA0127">
        <w:trPr>
          <w:trHeight w:val="267"/>
        </w:trPr>
        <w:tc>
          <w:tcPr>
            <w:tcW w:w="595" w:type="dxa"/>
            <w:vMerge/>
          </w:tcPr>
          <w:p w14:paraId="7A18E636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8449B2E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020D66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C8EC27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1875CC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6C06F3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536B12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3F86BA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A206AB5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14:paraId="4D1C16A2" w14:textId="77777777" w:rsidTr="00572264">
        <w:trPr>
          <w:trHeight w:val="968"/>
        </w:trPr>
        <w:tc>
          <w:tcPr>
            <w:tcW w:w="595" w:type="dxa"/>
            <w:vMerge/>
          </w:tcPr>
          <w:p w14:paraId="0E0F7682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2421194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A8FEA8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3E4D19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208F4D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E2640F0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95E0FF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E57E1D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B23F288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BA0127" w:rsidRPr="00B244BC" w14:paraId="7ED4927A" w14:textId="77777777" w:rsidTr="00BA0127">
        <w:trPr>
          <w:trHeight w:val="450"/>
        </w:trPr>
        <w:tc>
          <w:tcPr>
            <w:tcW w:w="595" w:type="dxa"/>
            <w:vMerge/>
          </w:tcPr>
          <w:p w14:paraId="499D2CC7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DCBA5A9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9F164A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27032E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B1BD93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C27D47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4CF491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4F4E78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58603,1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A822BBB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BA0127" w:rsidRPr="00B244BC" w14:paraId="0C34D55F" w14:textId="77777777" w:rsidTr="00BA0127">
        <w:trPr>
          <w:trHeight w:val="70"/>
        </w:trPr>
        <w:tc>
          <w:tcPr>
            <w:tcW w:w="595" w:type="dxa"/>
            <w:vMerge/>
          </w:tcPr>
          <w:p w14:paraId="3C044197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A550DA8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F9AAAA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152449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1DC6FC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76971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1450139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4CB423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CA760AF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23CF" w:rsidRPr="00B244BC" w14:paraId="2D978B99" w14:textId="77777777" w:rsidTr="00BA0127">
        <w:trPr>
          <w:trHeight w:val="296"/>
        </w:trPr>
        <w:tc>
          <w:tcPr>
            <w:tcW w:w="595" w:type="dxa"/>
            <w:vMerge w:val="restart"/>
          </w:tcPr>
          <w:p w14:paraId="61EA4F0A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74E70EF1" w14:textId="77777777" w:rsidR="00B723CF" w:rsidRPr="00B244BC" w:rsidRDefault="00B723CF" w:rsidP="008B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действующего законодательства при определении начальной цены торгов при передаче права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имущество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являющееся объектами</w:t>
            </w: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казны</w:t>
            </w:r>
            <w:r w:rsidRPr="00380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определении</w:t>
            </w:r>
            <w:r w:rsidRPr="00380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стоимости иных прав и приобретения объектов в муниципальную </w:t>
            </w:r>
          </w:p>
          <w:p w14:paraId="5F352B5C" w14:textId="77777777" w:rsidR="00B723CF" w:rsidRPr="00B244BC" w:rsidRDefault="00B723CF" w:rsidP="009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80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существление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CD5359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033888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9C598C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244D24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B03812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63C3C9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85AC72A" w14:textId="77777777" w:rsidR="00B723CF" w:rsidRPr="00B244BC" w:rsidRDefault="00B723CF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723CF" w:rsidRPr="00B244BC" w14:paraId="6FA25915" w14:textId="77777777" w:rsidTr="00BA0127">
        <w:trPr>
          <w:trHeight w:val="287"/>
        </w:trPr>
        <w:tc>
          <w:tcPr>
            <w:tcW w:w="595" w:type="dxa"/>
            <w:vMerge/>
          </w:tcPr>
          <w:p w14:paraId="29D3314B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616D361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B7EE81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45A288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7902D1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6DC35F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ECFD3B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BBCBF3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8C0B82" w14:textId="77777777" w:rsidR="00B723CF" w:rsidRPr="00B244BC" w:rsidRDefault="00B723CF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14:paraId="27E91A05" w14:textId="77777777" w:rsidTr="00572264">
        <w:trPr>
          <w:trHeight w:val="825"/>
        </w:trPr>
        <w:tc>
          <w:tcPr>
            <w:tcW w:w="595" w:type="dxa"/>
            <w:vMerge/>
          </w:tcPr>
          <w:p w14:paraId="4240792F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E75D1F9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050563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AC8F30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FE17AD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DF2F9F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32D68E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5DDFBA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25CA9C1" w14:textId="77777777" w:rsidR="00572264" w:rsidRPr="00B244BC" w:rsidRDefault="00572264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B723CF" w:rsidRPr="00B244BC" w14:paraId="6096F186" w14:textId="77777777" w:rsidTr="00BA0127">
        <w:trPr>
          <w:trHeight w:val="417"/>
        </w:trPr>
        <w:tc>
          <w:tcPr>
            <w:tcW w:w="595" w:type="dxa"/>
            <w:vMerge/>
          </w:tcPr>
          <w:p w14:paraId="3498018B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67FEF29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06E48B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7A6A82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54D80A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F0D72B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7B56CC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BDC992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EAAA5F" w14:textId="77777777" w:rsidR="00B723CF" w:rsidRPr="00B244BC" w:rsidRDefault="00B723CF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B723CF" w:rsidRPr="00B244BC" w14:paraId="37B32B21" w14:textId="77777777" w:rsidTr="00A8540C">
        <w:trPr>
          <w:trHeight w:val="857"/>
        </w:trPr>
        <w:tc>
          <w:tcPr>
            <w:tcW w:w="595" w:type="dxa"/>
            <w:vMerge/>
            <w:tcBorders>
              <w:bottom w:val="single" w:sz="4" w:space="0" w:color="000000" w:themeColor="text1"/>
            </w:tcBorders>
          </w:tcPr>
          <w:p w14:paraId="19BC9AEB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000000" w:themeColor="text1"/>
            </w:tcBorders>
          </w:tcPr>
          <w:p w14:paraId="738FD8CC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7D097C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E1D229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4828F6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585CCD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ED12FE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FE710B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437382" w14:textId="77777777" w:rsidR="00B723CF" w:rsidRPr="00B244BC" w:rsidRDefault="00B723CF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304CFC" w:rsidRPr="00B244BC" w14:paraId="46F4C2B9" w14:textId="77777777" w:rsidTr="00304CFC">
        <w:trPr>
          <w:trHeight w:val="282"/>
        </w:trPr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6F8A4FDA" w14:textId="77777777"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  <w:tcBorders>
              <w:bottom w:val="single" w:sz="4" w:space="0" w:color="000000" w:themeColor="text1"/>
            </w:tcBorders>
          </w:tcPr>
          <w:p w14:paraId="2826473F" w14:textId="77777777" w:rsidR="00304CFC" w:rsidRPr="00DF6E26" w:rsidRDefault="00304CFC" w:rsidP="00304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8808D6" w14:textId="77777777"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C7E87E" w14:textId="77777777"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2EC8B9" w14:textId="77777777"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D7155B" w14:textId="77777777"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5B3995" w14:textId="77777777"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BCF28E" w14:textId="77777777"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0B1FAF2" w14:textId="77777777"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4CFC" w:rsidRPr="00B244BC" w14:paraId="2276DAAA" w14:textId="77777777" w:rsidTr="00304CFC">
        <w:trPr>
          <w:trHeight w:val="257"/>
        </w:trPr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36DEFE83" w14:textId="77777777"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bottom w:val="single" w:sz="4" w:space="0" w:color="000000" w:themeColor="text1"/>
            </w:tcBorders>
          </w:tcPr>
          <w:p w14:paraId="23D6BB96" w14:textId="77777777" w:rsidR="0093376C" w:rsidRDefault="0093376C" w:rsidP="008440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полномочий органов местного самоуправления по вовлечению объектов казны в гражданско-</w:t>
            </w:r>
          </w:p>
          <w:p w14:paraId="7FE734B7" w14:textId="77777777"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оборот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DE5EC4" w14:textId="77777777"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E68301" w14:textId="77777777"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3CBC97" w14:textId="77777777"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1BD708" w14:textId="77777777"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151038" w14:textId="77777777"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1C04AC" w14:textId="77777777"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EBE32D" w14:textId="77777777" w:rsidR="00304CFC" w:rsidRPr="00B244BC" w:rsidRDefault="00304CFC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127" w:rsidRPr="00B244BC" w14:paraId="067F0857" w14:textId="77777777" w:rsidTr="00BA0127">
        <w:trPr>
          <w:trHeight w:val="424"/>
        </w:trPr>
        <w:tc>
          <w:tcPr>
            <w:tcW w:w="595" w:type="dxa"/>
            <w:vMerge w:val="restart"/>
          </w:tcPr>
          <w:p w14:paraId="44AF70C4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1985F436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  <w:p w14:paraId="42F66966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рыночной стоимости муниципального имущества, имущества, при приобретении в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муниципальную собственность, передаваемых прав</w:t>
            </w:r>
          </w:p>
          <w:p w14:paraId="02364739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570F06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E857A9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77D054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7FE980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2DBC2C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98DABE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E0CA768" w14:textId="77777777" w:rsidR="00BA0127" w:rsidRPr="00B244BC" w:rsidRDefault="00BA0127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A0127" w:rsidRPr="00B244BC" w14:paraId="47814D8D" w14:textId="77777777" w:rsidTr="00BA0127">
        <w:trPr>
          <w:trHeight w:val="555"/>
        </w:trPr>
        <w:tc>
          <w:tcPr>
            <w:tcW w:w="595" w:type="dxa"/>
            <w:vMerge/>
          </w:tcPr>
          <w:p w14:paraId="526FB6FD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CBE965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C5873C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E1BD79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2E9909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B1AC16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239C36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2CA3C1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92D850" w14:textId="77777777" w:rsidR="00BA0127" w:rsidRPr="00B244BC" w:rsidRDefault="00BA0127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14:paraId="271DAA79" w14:textId="77777777" w:rsidTr="00572264">
        <w:trPr>
          <w:trHeight w:val="1435"/>
        </w:trPr>
        <w:tc>
          <w:tcPr>
            <w:tcW w:w="595" w:type="dxa"/>
            <w:vMerge/>
          </w:tcPr>
          <w:p w14:paraId="468907EB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2019937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5F9A76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B585A6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D4F08C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1CEA07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4AC6BD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1B72358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9D3A2E9" w14:textId="77777777" w:rsidR="00572264" w:rsidRPr="00B244BC" w:rsidRDefault="00572264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BA0127" w:rsidRPr="00B244BC" w14:paraId="080E9D5E" w14:textId="77777777" w:rsidTr="00BA0127">
        <w:trPr>
          <w:trHeight w:val="630"/>
        </w:trPr>
        <w:tc>
          <w:tcPr>
            <w:tcW w:w="595" w:type="dxa"/>
            <w:vMerge/>
          </w:tcPr>
          <w:p w14:paraId="3821B807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9DB6BE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785477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4D30F9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5C9A4C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982749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27CE8C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2B9F15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82DAC0" w14:textId="77777777" w:rsidR="00BA0127" w:rsidRPr="00B244BC" w:rsidRDefault="00BA0127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BA0127" w:rsidRPr="00B244BC" w14:paraId="7450C74D" w14:textId="77777777" w:rsidTr="00BA0127">
        <w:trPr>
          <w:trHeight w:val="696"/>
        </w:trPr>
        <w:tc>
          <w:tcPr>
            <w:tcW w:w="595" w:type="dxa"/>
            <w:vMerge/>
          </w:tcPr>
          <w:p w14:paraId="33B7D9AB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F2649A4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E3EE38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36CBC9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34B828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89C414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33FC2D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5DF3B5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5B4AC9" w14:textId="77777777" w:rsidR="00BA0127" w:rsidRPr="00B244BC" w:rsidRDefault="00BA0127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A0127" w:rsidRPr="00B244BC" w14:paraId="7BD15D8B" w14:textId="77777777" w:rsidTr="00BA0127">
        <w:trPr>
          <w:trHeight w:val="372"/>
        </w:trPr>
        <w:tc>
          <w:tcPr>
            <w:tcW w:w="595" w:type="dxa"/>
            <w:vMerge w:val="restart"/>
          </w:tcPr>
          <w:p w14:paraId="59FABD59" w14:textId="77777777"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7" w:type="dxa"/>
            <w:vMerge w:val="restart"/>
          </w:tcPr>
          <w:p w14:paraId="033EDA39" w14:textId="77777777" w:rsidR="00BA0127" w:rsidRPr="00B244BC" w:rsidRDefault="00BA0127" w:rsidP="00A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собственности город</w:t>
            </w:r>
            <w:r w:rsidR="00B723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Рубцовск</w:t>
            </w:r>
            <w:r w:rsidR="00B723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75F7">
              <w:rPr>
                <w:rFonts w:ascii="Times New Roman" w:hAnsi="Times New Roman" w:cs="Times New Roman"/>
                <w:sz w:val="24"/>
                <w:szCs w:val="24"/>
              </w:rPr>
              <w:t>, постановка объектов на кадастровый учет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467CD9" w14:textId="77777777"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3056E5" w14:textId="77777777"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82534D" w14:textId="77777777"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C28F15" w14:textId="77777777"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F7F7DE" w14:textId="77777777"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ECADF5" w14:textId="77777777" w:rsidR="00BA0127" w:rsidRPr="00B244BC" w:rsidRDefault="00D63D19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2DA4D39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A0127" w:rsidRPr="00B244BC" w14:paraId="798E9BC2" w14:textId="77777777" w:rsidTr="00BA0127">
        <w:trPr>
          <w:trHeight w:val="300"/>
        </w:trPr>
        <w:tc>
          <w:tcPr>
            <w:tcW w:w="595" w:type="dxa"/>
            <w:vMerge/>
          </w:tcPr>
          <w:p w14:paraId="29FE9588" w14:textId="77777777" w:rsidR="00BA0127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6BB5BF3" w14:textId="77777777" w:rsidR="00BA0127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C32F13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F1D5C6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A30018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477987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0DFD98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C689FB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9A85340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14:paraId="35661D4B" w14:textId="77777777" w:rsidTr="00572264">
        <w:trPr>
          <w:trHeight w:val="631"/>
        </w:trPr>
        <w:tc>
          <w:tcPr>
            <w:tcW w:w="595" w:type="dxa"/>
            <w:vMerge/>
          </w:tcPr>
          <w:p w14:paraId="6EFA55B0" w14:textId="77777777" w:rsidR="00572264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4B636A7" w14:textId="77777777" w:rsidR="00572264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5B65EF" w14:textId="77777777"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623D52" w14:textId="77777777"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D72ECF" w14:textId="77777777"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72B81A1" w14:textId="77777777"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B18F3CD" w14:textId="77777777"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74DD20B" w14:textId="77777777"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F7FD048" w14:textId="77777777"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BA0127" w:rsidRPr="00B244BC" w14:paraId="04A012B9" w14:textId="77777777" w:rsidTr="00BA0127">
        <w:trPr>
          <w:trHeight w:val="270"/>
        </w:trPr>
        <w:tc>
          <w:tcPr>
            <w:tcW w:w="595" w:type="dxa"/>
            <w:vMerge/>
          </w:tcPr>
          <w:p w14:paraId="297E967F" w14:textId="77777777" w:rsidR="00BA0127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604E37" w14:textId="77777777" w:rsidR="00BA0127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A58A25" w14:textId="77777777"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B17226" w14:textId="77777777"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750B4C" w14:textId="77777777"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3F473C" w14:textId="77777777"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9CC6D3" w14:textId="77777777"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847A6C" w14:textId="77777777" w:rsidR="00BA0127" w:rsidRPr="00B244BC" w:rsidRDefault="00D63D19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9595F0B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BA0127" w:rsidRPr="00B244BC" w14:paraId="448E2BDC" w14:textId="77777777" w:rsidTr="00BA0127">
        <w:trPr>
          <w:trHeight w:val="225"/>
        </w:trPr>
        <w:tc>
          <w:tcPr>
            <w:tcW w:w="595" w:type="dxa"/>
            <w:vMerge/>
          </w:tcPr>
          <w:p w14:paraId="0BFB0200" w14:textId="77777777" w:rsidR="00BA0127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78875B8" w14:textId="77777777" w:rsidR="00BA0127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18E4C5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0D13A3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B72549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1E4FE4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EBA6A8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656A26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9A61C09" w14:textId="77777777"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23CF" w:rsidRPr="00B244BC" w14:paraId="6C73259C" w14:textId="77777777" w:rsidTr="00BA0127">
        <w:trPr>
          <w:trHeight w:val="339"/>
        </w:trPr>
        <w:tc>
          <w:tcPr>
            <w:tcW w:w="595" w:type="dxa"/>
            <w:vMerge w:val="restart"/>
          </w:tcPr>
          <w:p w14:paraId="1D355F4E" w14:textId="77777777"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2395F8A6" w14:textId="77777777" w:rsidR="00B723CF" w:rsidRPr="00B244BC" w:rsidRDefault="00B723CF" w:rsidP="0057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 </w:t>
            </w:r>
          </w:p>
          <w:p w14:paraId="4B70AC74" w14:textId="77777777" w:rsidR="00B723CF" w:rsidRPr="00B244BC" w:rsidRDefault="00B723CF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 по сносу, демонтажу недвижимого и </w:t>
            </w:r>
          </w:p>
          <w:p w14:paraId="3C94C82A" w14:textId="77777777" w:rsidR="00B723CF" w:rsidRPr="00B244BC" w:rsidRDefault="00B723CF" w:rsidP="009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движимого имущества, </w:t>
            </w:r>
            <w:r w:rsidR="0093376C" w:rsidRPr="00B244BC">
              <w:rPr>
                <w:rFonts w:ascii="Times New Roman" w:hAnsi="Times New Roman" w:cs="Times New Roman"/>
                <w:sz w:val="24"/>
                <w:szCs w:val="24"/>
              </w:rPr>
              <w:t>иных конструкций</w:t>
            </w:r>
            <w:r w:rsidR="0093376C">
              <w:rPr>
                <w:rFonts w:ascii="Times New Roman" w:hAnsi="Times New Roman" w:cs="Times New Roman"/>
                <w:sz w:val="24"/>
                <w:szCs w:val="24"/>
              </w:rPr>
              <w:t>, изъятие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CFCDEC" w14:textId="77777777"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1BA854" w14:textId="77777777"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15974C" w14:textId="77777777"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5A3753" w14:textId="77777777"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09102C" w14:textId="77777777"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BE111E" w14:textId="77777777"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5967,5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CA3A163" w14:textId="77777777" w:rsidR="00B723CF" w:rsidRPr="00B244BC" w:rsidRDefault="00B723CF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723CF" w:rsidRPr="00B244BC" w14:paraId="087CF08B" w14:textId="77777777" w:rsidTr="00BA0127">
        <w:trPr>
          <w:trHeight w:val="270"/>
        </w:trPr>
        <w:tc>
          <w:tcPr>
            <w:tcW w:w="595" w:type="dxa"/>
            <w:vMerge/>
          </w:tcPr>
          <w:p w14:paraId="1876B8ED" w14:textId="77777777" w:rsidR="00B723CF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DA11B44" w14:textId="77777777" w:rsidR="00B723CF" w:rsidRDefault="00B723CF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9FB7E6" w14:textId="77777777"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5ED53D" w14:textId="77777777"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274119" w14:textId="77777777"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F96846" w14:textId="77777777"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221994" w14:textId="77777777"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3BF592" w14:textId="77777777"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C489B5B" w14:textId="77777777" w:rsidR="00B723CF" w:rsidRPr="00B244BC" w:rsidRDefault="00B723CF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14:paraId="2FA4198C" w14:textId="77777777" w:rsidTr="00572264">
        <w:trPr>
          <w:trHeight w:val="974"/>
        </w:trPr>
        <w:tc>
          <w:tcPr>
            <w:tcW w:w="595" w:type="dxa"/>
            <w:vMerge/>
          </w:tcPr>
          <w:p w14:paraId="3C24A8FD" w14:textId="77777777" w:rsidR="00572264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573B6FE" w14:textId="77777777" w:rsidR="00572264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401A3F" w14:textId="77777777" w:rsidR="00572264" w:rsidRPr="00B244BC" w:rsidRDefault="00572264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3BB2E8" w14:textId="77777777" w:rsidR="00572264" w:rsidRPr="00B244BC" w:rsidRDefault="00572264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4B6E30" w14:textId="77777777" w:rsidR="00572264" w:rsidRPr="00B244BC" w:rsidRDefault="00572264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CEDD50" w14:textId="77777777" w:rsidR="00572264" w:rsidRPr="00B244BC" w:rsidRDefault="00572264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0D108B" w14:textId="77777777" w:rsidR="00572264" w:rsidRPr="00B244BC" w:rsidRDefault="00572264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406D1A" w14:textId="77777777" w:rsidR="00572264" w:rsidRPr="00B244BC" w:rsidRDefault="00572264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3A658A8" w14:textId="77777777" w:rsidR="00572264" w:rsidRPr="00B244BC" w:rsidRDefault="00572264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14:paraId="24F7B1F8" w14:textId="77777777" w:rsidTr="0093376C">
        <w:trPr>
          <w:trHeight w:val="273"/>
        </w:trPr>
        <w:tc>
          <w:tcPr>
            <w:tcW w:w="595" w:type="dxa"/>
            <w:tcBorders>
              <w:top w:val="single" w:sz="4" w:space="0" w:color="auto"/>
            </w:tcBorders>
          </w:tcPr>
          <w:p w14:paraId="4574D4A5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2E0E8E0B" w14:textId="77777777" w:rsidR="0093376C" w:rsidRPr="00B244B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6BF623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CE9B1E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21B838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A532F4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A0A929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8660AA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371A45" w14:textId="77777777" w:rsidR="0093376C" w:rsidRPr="00B244B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376C" w:rsidRPr="00B244BC" w14:paraId="7580D6B4" w14:textId="77777777" w:rsidTr="0093376C">
        <w:trPr>
          <w:trHeight w:val="393"/>
        </w:trPr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14:paraId="4D7335F5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57E9E10D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земельных участков для муниципальных нужд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6BA2E3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54BF46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3AADFA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314FF3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D4E821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DA256F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5967,5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DDAFF4C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14:paraId="6AEAD083" w14:textId="77777777" w:rsidTr="0093376C">
        <w:trPr>
          <w:trHeight w:val="300"/>
        </w:trPr>
        <w:tc>
          <w:tcPr>
            <w:tcW w:w="595" w:type="dxa"/>
            <w:vMerge/>
          </w:tcPr>
          <w:p w14:paraId="6AB9BE42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2C4E86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13BB7E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0C73C4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C1F960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88A32D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E8E43E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88F1C5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4AFE4D7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14:paraId="7EF9998E" w14:textId="77777777" w:rsidTr="0093376C">
        <w:trPr>
          <w:trHeight w:val="246"/>
        </w:trPr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14:paraId="4D4E2B93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4AEA752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14:paraId="1F9D2F56" w14:textId="77777777" w:rsidR="0093376C" w:rsidRPr="00B244BC" w:rsidRDefault="0093376C" w:rsidP="0030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инвестиции на приобретение имущества, приобретение прочих </w:t>
            </w:r>
          </w:p>
          <w:p w14:paraId="6C2DCBBC" w14:textId="77777777" w:rsidR="0093376C" w:rsidRPr="00B244BC" w:rsidRDefault="0093376C" w:rsidP="00A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товаров, работ, услуг для нужд город</w:t>
            </w:r>
            <w:r w:rsidR="00A86293">
              <w:rPr>
                <w:rFonts w:ascii="Times New Roman" w:hAnsi="Times New Roman" w:cs="Times New Roman"/>
                <w:sz w:val="24"/>
                <w:szCs w:val="24"/>
              </w:rPr>
              <w:t>а Рубцовска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EDCECD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2370B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A7883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22D77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AFDBF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95C13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1816,3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21F67B" w14:textId="77777777" w:rsidR="0093376C" w:rsidRPr="00B244BC" w:rsidRDefault="0093376C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14:paraId="2E538989" w14:textId="77777777" w:rsidTr="0093376C">
        <w:trPr>
          <w:trHeight w:val="265"/>
        </w:trPr>
        <w:tc>
          <w:tcPr>
            <w:tcW w:w="595" w:type="dxa"/>
            <w:vMerge/>
          </w:tcPr>
          <w:p w14:paraId="4884EABA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E2DAB1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08D903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7A0B2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0AA07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BA27F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9C979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7103D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AACB2C8" w14:textId="77777777" w:rsidR="0093376C" w:rsidRPr="00B244BC" w:rsidRDefault="0093376C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14:paraId="755C66FE" w14:textId="77777777" w:rsidTr="00572264">
        <w:trPr>
          <w:trHeight w:val="571"/>
        </w:trPr>
        <w:tc>
          <w:tcPr>
            <w:tcW w:w="595" w:type="dxa"/>
            <w:vMerge/>
          </w:tcPr>
          <w:p w14:paraId="55D00F4E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9E80891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9D655D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2466D96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E6F44D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36FB87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55C1D73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E2691E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DE78169" w14:textId="77777777" w:rsidR="00572264" w:rsidRPr="00B244BC" w:rsidRDefault="00572264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14:paraId="144BE9A0" w14:textId="77777777" w:rsidTr="00304CFC">
        <w:trPr>
          <w:trHeight w:val="315"/>
        </w:trPr>
        <w:tc>
          <w:tcPr>
            <w:tcW w:w="595" w:type="dxa"/>
            <w:vMerge/>
          </w:tcPr>
          <w:p w14:paraId="74E813E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50B26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D7F9E5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9AAB0B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A0B191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C8E914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A2A991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4FD88C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2334787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14:paraId="1988D755" w14:textId="77777777" w:rsidTr="00304CFC">
        <w:trPr>
          <w:trHeight w:val="278"/>
        </w:trPr>
        <w:tc>
          <w:tcPr>
            <w:tcW w:w="595" w:type="dxa"/>
            <w:vMerge/>
          </w:tcPr>
          <w:p w14:paraId="3F4E61F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D10F51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97E560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47622D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8E2B12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171965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F3618F3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67F346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3ECABD5" w14:textId="77777777"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14:paraId="75CF5AAF" w14:textId="77777777" w:rsidTr="00BA0127">
        <w:trPr>
          <w:trHeight w:val="330"/>
        </w:trPr>
        <w:tc>
          <w:tcPr>
            <w:tcW w:w="595" w:type="dxa"/>
            <w:vMerge w:val="restart"/>
          </w:tcPr>
          <w:p w14:paraId="31B9A043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7" w:type="dxa"/>
            <w:vMerge w:val="restart"/>
          </w:tcPr>
          <w:p w14:paraId="3945EFA6" w14:textId="77777777" w:rsidR="0093376C" w:rsidRPr="00B244BC" w:rsidRDefault="0093376C" w:rsidP="00B7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078DD1" w14:textId="77777777" w:rsidR="0093376C" w:rsidRPr="00B244BC" w:rsidRDefault="0093376C" w:rsidP="00B7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с целью кадастрового учета объектов казны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 земельных участков, собственность на которые не разграничена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D874F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0B68F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C5B74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15BEF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4BFA33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CA42A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4242,0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66BEF7E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14:paraId="15B8C4C7" w14:textId="77777777" w:rsidTr="00BA0127">
        <w:trPr>
          <w:trHeight w:val="330"/>
        </w:trPr>
        <w:tc>
          <w:tcPr>
            <w:tcW w:w="595" w:type="dxa"/>
            <w:vMerge/>
          </w:tcPr>
          <w:p w14:paraId="2ED6E85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59BC8FE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7A700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284F0D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6D7A6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FD31E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707A7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179B6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B256CD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14:paraId="547B8CB8" w14:textId="77777777" w:rsidTr="00572264">
        <w:trPr>
          <w:trHeight w:val="670"/>
        </w:trPr>
        <w:tc>
          <w:tcPr>
            <w:tcW w:w="595" w:type="dxa"/>
            <w:vMerge/>
          </w:tcPr>
          <w:p w14:paraId="6C61B2A6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B0F7885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8F8E04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47E121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94993C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C78284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E6D534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8DD7CD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A9C97E2" w14:textId="77777777" w:rsidR="00572264" w:rsidRPr="00B244BC" w:rsidRDefault="00572264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14:paraId="1EA08789" w14:textId="77777777" w:rsidTr="00BA0127">
        <w:trPr>
          <w:trHeight w:val="150"/>
        </w:trPr>
        <w:tc>
          <w:tcPr>
            <w:tcW w:w="595" w:type="dxa"/>
            <w:vMerge/>
          </w:tcPr>
          <w:p w14:paraId="22D263F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C51842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48617A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D068E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5528C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094EDA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22D9D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0BBC03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4242,0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2388DB1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14:paraId="11B532A4" w14:textId="77777777" w:rsidTr="00BA0127">
        <w:trPr>
          <w:trHeight w:val="135"/>
        </w:trPr>
        <w:tc>
          <w:tcPr>
            <w:tcW w:w="595" w:type="dxa"/>
            <w:vMerge/>
          </w:tcPr>
          <w:p w14:paraId="0F7C4A2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E3529D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92B9A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E91D6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18C05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96D87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FB1C9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84415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2CA9B50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14:paraId="4BB5E69C" w14:textId="77777777" w:rsidTr="00BA0127">
        <w:trPr>
          <w:trHeight w:val="195"/>
        </w:trPr>
        <w:tc>
          <w:tcPr>
            <w:tcW w:w="595" w:type="dxa"/>
            <w:vMerge w:val="restart"/>
          </w:tcPr>
          <w:p w14:paraId="6F648A9A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14:paraId="7F262BA7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учета муниципального имущества города Рубцовска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65B3A7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AA15F7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1967CB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AFA008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9AF8BE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4586D0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3662,0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951A1B7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14:paraId="7077AF50" w14:textId="77777777" w:rsidTr="00572264">
        <w:trPr>
          <w:trHeight w:val="571"/>
        </w:trPr>
        <w:tc>
          <w:tcPr>
            <w:tcW w:w="595" w:type="dxa"/>
            <w:vMerge/>
          </w:tcPr>
          <w:p w14:paraId="1C5CD5B3" w14:textId="77777777" w:rsidR="00572264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07F0480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DC7F7D" w14:textId="77777777"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13A1D9" w14:textId="77777777"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34C797" w14:textId="77777777"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D9C9D2" w14:textId="77777777"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20283A" w14:textId="77777777"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B3EF9F" w14:textId="77777777"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FC633B" w14:textId="77777777"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14:paraId="6ADC701F" w14:textId="77777777" w:rsidTr="00BA0127">
        <w:trPr>
          <w:trHeight w:val="240"/>
        </w:trPr>
        <w:tc>
          <w:tcPr>
            <w:tcW w:w="595" w:type="dxa"/>
            <w:vMerge/>
          </w:tcPr>
          <w:p w14:paraId="3A8D8AF2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3183B8E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B1A807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87EE88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D6B705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37E59A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7013EB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B90972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3662,0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AC238B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14:paraId="47E55997" w14:textId="77777777" w:rsidTr="00BA0127">
        <w:trPr>
          <w:trHeight w:val="165"/>
        </w:trPr>
        <w:tc>
          <w:tcPr>
            <w:tcW w:w="595" w:type="dxa"/>
            <w:vMerge/>
          </w:tcPr>
          <w:p w14:paraId="25C6534B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4762BCD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7B4339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CE9CD4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63308F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4A92A0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E7D233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77D2B4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ADB3DF8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14:paraId="75849E0C" w14:textId="77777777" w:rsidTr="00BA0127">
        <w:trPr>
          <w:trHeight w:val="375"/>
        </w:trPr>
        <w:tc>
          <w:tcPr>
            <w:tcW w:w="595" w:type="dxa"/>
            <w:vMerge w:val="restart"/>
          </w:tcPr>
          <w:p w14:paraId="44AAD17E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14:paraId="6833AE3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14:paraId="21AFF70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Техническое,  материальное</w:t>
            </w:r>
            <w:proofErr w:type="gramEnd"/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программное обеспечение рабочих мест сотрудников</w:t>
            </w:r>
          </w:p>
          <w:p w14:paraId="76A3DEF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ACADE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973AA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B0D43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C9C50E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996EC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3C513D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3143,1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D0575CB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14:paraId="47929AC2" w14:textId="77777777" w:rsidTr="00BA0127">
        <w:trPr>
          <w:trHeight w:val="360"/>
        </w:trPr>
        <w:tc>
          <w:tcPr>
            <w:tcW w:w="595" w:type="dxa"/>
            <w:vMerge/>
          </w:tcPr>
          <w:p w14:paraId="7BB0202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ECD6FE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49AEC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C2F04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894B9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2560E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036C9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699B3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73ABCC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14:paraId="586534F8" w14:textId="77777777" w:rsidTr="00572264">
        <w:trPr>
          <w:trHeight w:val="745"/>
        </w:trPr>
        <w:tc>
          <w:tcPr>
            <w:tcW w:w="595" w:type="dxa"/>
            <w:vMerge/>
          </w:tcPr>
          <w:p w14:paraId="5E47E2A9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CF539A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C6E521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5106F2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84313B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616A92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42171E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7D9697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B070C06" w14:textId="77777777" w:rsidR="00572264" w:rsidRPr="00B244BC" w:rsidRDefault="00572264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14:paraId="520FEF56" w14:textId="77777777" w:rsidTr="00BA0127">
        <w:trPr>
          <w:trHeight w:val="435"/>
        </w:trPr>
        <w:tc>
          <w:tcPr>
            <w:tcW w:w="595" w:type="dxa"/>
            <w:vMerge/>
          </w:tcPr>
          <w:p w14:paraId="3DADF26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539FB6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6E033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7E57A9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F5997A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0DC82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C4F45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DF45F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3143,1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68CC936" w14:textId="77777777" w:rsidR="0093376C" w:rsidRPr="00B244BC" w:rsidRDefault="0093376C" w:rsidP="009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субсидии </w:t>
            </w:r>
          </w:p>
        </w:tc>
      </w:tr>
      <w:tr w:rsidR="0093376C" w:rsidRPr="00B244BC" w14:paraId="188A683E" w14:textId="77777777" w:rsidTr="0093376C">
        <w:trPr>
          <w:trHeight w:val="210"/>
        </w:trPr>
        <w:tc>
          <w:tcPr>
            <w:tcW w:w="595" w:type="dxa"/>
          </w:tcPr>
          <w:p w14:paraId="485DA476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4B7B2420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25B09F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F5AB2A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B43735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B6DB00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FC5450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3B3536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77542A3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376C" w:rsidRPr="00B244BC" w14:paraId="614F19CA" w14:textId="77777777" w:rsidTr="0093376C">
        <w:trPr>
          <w:trHeight w:val="210"/>
        </w:trPr>
        <w:tc>
          <w:tcPr>
            <w:tcW w:w="595" w:type="dxa"/>
            <w:vMerge w:val="restart"/>
          </w:tcPr>
          <w:p w14:paraId="10CDE420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45B54BAF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254AEB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B80B1D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8F2709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D95365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611C57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88F67F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6652527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(субвенции)</w:t>
            </w:r>
          </w:p>
        </w:tc>
      </w:tr>
      <w:tr w:rsidR="0093376C" w:rsidRPr="00B244BC" w14:paraId="45D7C8E7" w14:textId="77777777" w:rsidTr="0093376C">
        <w:trPr>
          <w:trHeight w:val="150"/>
        </w:trPr>
        <w:tc>
          <w:tcPr>
            <w:tcW w:w="595" w:type="dxa"/>
            <w:vMerge/>
          </w:tcPr>
          <w:p w14:paraId="329D454E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678A2E4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0DF1B2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FE36F2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8EB05E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10C072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B39508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690F8D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8865E2E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14:paraId="07B903D3" w14:textId="77777777" w:rsidTr="00BA0127">
        <w:trPr>
          <w:trHeight w:val="375"/>
        </w:trPr>
        <w:tc>
          <w:tcPr>
            <w:tcW w:w="595" w:type="dxa"/>
            <w:vMerge w:val="restart"/>
          </w:tcPr>
          <w:p w14:paraId="0243169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62C776ED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.2. Подготовка и переподготовка сотрудников, посещение семинаров и конференций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2A3F8A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D448A9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F41F5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63ED7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995D9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A883F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BDC2660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14:paraId="43E86855" w14:textId="77777777" w:rsidTr="00BA0127">
        <w:trPr>
          <w:trHeight w:val="375"/>
        </w:trPr>
        <w:tc>
          <w:tcPr>
            <w:tcW w:w="595" w:type="dxa"/>
            <w:vMerge/>
          </w:tcPr>
          <w:p w14:paraId="5FD46C0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342039D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91968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48492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2B390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37B5E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4A627E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B1541E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F4BC4C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14:paraId="141C274B" w14:textId="77777777" w:rsidTr="00572264">
        <w:trPr>
          <w:trHeight w:val="820"/>
        </w:trPr>
        <w:tc>
          <w:tcPr>
            <w:tcW w:w="595" w:type="dxa"/>
            <w:vMerge/>
          </w:tcPr>
          <w:p w14:paraId="45F74B9C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B1C8B7F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04939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A5F17D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2E23D3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8212035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DD60D4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D87B1B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7F7AFB3" w14:textId="77777777" w:rsidR="00572264" w:rsidRPr="00B244BC" w:rsidRDefault="00572264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14:paraId="50DF2CE0" w14:textId="77777777" w:rsidTr="00BA0127">
        <w:trPr>
          <w:trHeight w:val="345"/>
        </w:trPr>
        <w:tc>
          <w:tcPr>
            <w:tcW w:w="595" w:type="dxa"/>
            <w:vMerge/>
          </w:tcPr>
          <w:p w14:paraId="171C23BE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D93EC0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D3286E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C2D3E9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48643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397243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E15DD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D9D15A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415823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14:paraId="7322CBDB" w14:textId="77777777" w:rsidTr="00BA0127">
        <w:trPr>
          <w:trHeight w:val="240"/>
        </w:trPr>
        <w:tc>
          <w:tcPr>
            <w:tcW w:w="595" w:type="dxa"/>
            <w:vMerge/>
          </w:tcPr>
          <w:p w14:paraId="1CC9786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1BBD09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B2FEB0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57F64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8F1AD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05944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316506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A16FC0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ED02B87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14:paraId="13B7A619" w14:textId="77777777" w:rsidTr="00BA0127">
        <w:trPr>
          <w:trHeight w:val="420"/>
        </w:trPr>
        <w:tc>
          <w:tcPr>
            <w:tcW w:w="595" w:type="dxa"/>
            <w:vMerge w:val="restart"/>
          </w:tcPr>
          <w:p w14:paraId="18F38D6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14:paraId="5284007B" w14:textId="77777777" w:rsidR="0093376C" w:rsidRPr="00B244BC" w:rsidRDefault="0093376C" w:rsidP="00A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  <w:r w:rsidRPr="00B723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23CF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полномочий органов местного самоуправления по вопросам содержания и распоряжения муниципальным имуществом, взысканию задолженности по неналоговым доходам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A8629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134FA4" w14:textId="77777777" w:rsidR="0093376C" w:rsidRPr="00B244BC" w:rsidRDefault="0093376C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E32210" w14:textId="77777777" w:rsidR="0093376C" w:rsidRPr="00B244BC" w:rsidRDefault="0093376C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9EB7B3" w14:textId="77777777" w:rsidR="0093376C" w:rsidRPr="00B244BC" w:rsidRDefault="0093376C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FA197C" w14:textId="77777777" w:rsidR="0093376C" w:rsidRPr="00B244BC" w:rsidRDefault="0093376C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B05A28" w14:textId="77777777" w:rsidR="0093376C" w:rsidRPr="00B244BC" w:rsidRDefault="0093376C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7F552B" w14:textId="77777777" w:rsidR="0093376C" w:rsidRPr="00B244BC" w:rsidRDefault="0093376C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40969,5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F34C01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14:paraId="5D919CF9" w14:textId="77777777" w:rsidTr="00BA0127">
        <w:trPr>
          <w:trHeight w:val="285"/>
        </w:trPr>
        <w:tc>
          <w:tcPr>
            <w:tcW w:w="595" w:type="dxa"/>
            <w:vMerge/>
          </w:tcPr>
          <w:p w14:paraId="076BB77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A6B2F4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01436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82CDDD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2040C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629DB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49338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4A5E7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215E8D2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14:paraId="1BCA7CC3" w14:textId="77777777" w:rsidTr="00572264">
        <w:trPr>
          <w:trHeight w:val="886"/>
        </w:trPr>
        <w:tc>
          <w:tcPr>
            <w:tcW w:w="595" w:type="dxa"/>
            <w:vMerge/>
          </w:tcPr>
          <w:p w14:paraId="363FF0BF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E03A5A1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F5EDF2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B662AA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F3D013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824B36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8C2D15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AA6FFF" w14:textId="77777777"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A975CA7" w14:textId="77777777" w:rsidR="00572264" w:rsidRPr="00B244BC" w:rsidRDefault="00572264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14:paraId="672E72AB" w14:textId="77777777" w:rsidTr="00BA0127">
        <w:trPr>
          <w:trHeight w:val="795"/>
        </w:trPr>
        <w:tc>
          <w:tcPr>
            <w:tcW w:w="595" w:type="dxa"/>
            <w:vMerge/>
          </w:tcPr>
          <w:p w14:paraId="422115B0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A49DA6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4C769C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6F2CAA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116879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E1C752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A854B3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C654E9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40969,5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7B433A7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14:paraId="6FEF7F84" w14:textId="77777777" w:rsidTr="00304CFC">
        <w:trPr>
          <w:trHeight w:val="972"/>
        </w:trPr>
        <w:tc>
          <w:tcPr>
            <w:tcW w:w="595" w:type="dxa"/>
            <w:vMerge/>
          </w:tcPr>
          <w:p w14:paraId="7BF204A0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EA86DA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837F80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BF378D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C30559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B0FB19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9DF122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387359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AE20E9" w14:textId="77777777" w:rsidR="0093376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13CA0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</w:tc>
      </w:tr>
      <w:tr w:rsidR="0093376C" w:rsidRPr="00B244BC" w14:paraId="12A4A042" w14:textId="77777777" w:rsidTr="00BA0127">
        <w:trPr>
          <w:trHeight w:val="360"/>
        </w:trPr>
        <w:tc>
          <w:tcPr>
            <w:tcW w:w="595" w:type="dxa"/>
            <w:vMerge w:val="restart"/>
          </w:tcPr>
          <w:p w14:paraId="51FBF06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14:paraId="4942663A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14:paraId="13588B8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корреспонденции в досудебном, судебном порядке, а </w:t>
            </w:r>
            <w:proofErr w:type="gramStart"/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корреспонденции связанной с другими функциями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EC6B7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E3966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0D2BDC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584CF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8CB85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88553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3B067D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2594,5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74B085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14:paraId="757E1E6E" w14:textId="77777777" w:rsidTr="00304CFC">
        <w:trPr>
          <w:trHeight w:val="325"/>
        </w:trPr>
        <w:tc>
          <w:tcPr>
            <w:tcW w:w="595" w:type="dxa"/>
            <w:vMerge/>
          </w:tcPr>
          <w:p w14:paraId="50A4B17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938B92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2423B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7A60A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DA72E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7612E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BF263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29FC1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B8400D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D3B67" w:rsidRPr="00B244BC" w14:paraId="16C7E2A5" w14:textId="77777777" w:rsidTr="00D447B7">
        <w:trPr>
          <w:trHeight w:val="671"/>
        </w:trPr>
        <w:tc>
          <w:tcPr>
            <w:tcW w:w="595" w:type="dxa"/>
            <w:vMerge/>
          </w:tcPr>
          <w:p w14:paraId="0262531B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11AF114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9F3D92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09E872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275885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7BD0DE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08935D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10A31E6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F291999" w14:textId="77777777" w:rsidR="000D3B67" w:rsidRPr="00B244BC" w:rsidRDefault="000D3B67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14:paraId="02ED4C01" w14:textId="77777777" w:rsidTr="00BA0127">
        <w:trPr>
          <w:trHeight w:val="743"/>
        </w:trPr>
        <w:tc>
          <w:tcPr>
            <w:tcW w:w="595" w:type="dxa"/>
            <w:vMerge/>
          </w:tcPr>
          <w:p w14:paraId="0D4E8253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7EA6E5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97BE53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6D2AE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13B4F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12216D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99275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871F2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C3003E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14:paraId="408AC7C6" w14:textId="77777777" w:rsidTr="00304CFC">
        <w:trPr>
          <w:trHeight w:val="309"/>
        </w:trPr>
        <w:tc>
          <w:tcPr>
            <w:tcW w:w="595" w:type="dxa"/>
            <w:vMerge/>
          </w:tcPr>
          <w:p w14:paraId="6489710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7C2930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906BA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7FEC1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92290A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3D654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6376A3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CB323D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7534500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14:paraId="2C9D4B5A" w14:textId="77777777" w:rsidTr="00BA0127">
        <w:trPr>
          <w:trHeight w:val="315"/>
        </w:trPr>
        <w:tc>
          <w:tcPr>
            <w:tcW w:w="595" w:type="dxa"/>
          </w:tcPr>
          <w:p w14:paraId="271EC84E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62F715DA" w14:textId="77777777" w:rsidR="0093376C" w:rsidRPr="00B244B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0E2AE8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90D08A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9CF1D4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F65EF5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A5AA1B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7BA420" w14:textId="77777777"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554430F" w14:textId="77777777" w:rsidR="0093376C" w:rsidRPr="00B244B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376C" w:rsidRPr="00B244BC" w14:paraId="2D3B3F98" w14:textId="77777777" w:rsidTr="00BA0127">
        <w:trPr>
          <w:trHeight w:val="315"/>
        </w:trPr>
        <w:tc>
          <w:tcPr>
            <w:tcW w:w="595" w:type="dxa"/>
            <w:vMerge w:val="restart"/>
          </w:tcPr>
          <w:p w14:paraId="2960785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74F46CE0" w14:textId="77777777" w:rsidR="0093376C" w:rsidRPr="00B244BC" w:rsidRDefault="0093376C" w:rsidP="0098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охрана и ремонт объектов муниципальной казны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01C91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8C004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F3488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317D3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9D86A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43FFD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34173,2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EBBFF3B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14:paraId="44CD82F0" w14:textId="77777777" w:rsidTr="00BA0127">
        <w:trPr>
          <w:trHeight w:val="404"/>
        </w:trPr>
        <w:tc>
          <w:tcPr>
            <w:tcW w:w="595" w:type="dxa"/>
            <w:vMerge/>
          </w:tcPr>
          <w:p w14:paraId="550376C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F13C04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98190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04140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804B1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CDC4A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FEA2A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B27B9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33B4B88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D3B67" w:rsidRPr="00B244BC" w14:paraId="20911D05" w14:textId="77777777" w:rsidTr="00122D45">
        <w:trPr>
          <w:trHeight w:val="601"/>
        </w:trPr>
        <w:tc>
          <w:tcPr>
            <w:tcW w:w="595" w:type="dxa"/>
            <w:vMerge/>
          </w:tcPr>
          <w:p w14:paraId="1B2505A2" w14:textId="77777777" w:rsidR="000D3B67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655E686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79983E" w14:textId="77777777"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D25C36" w14:textId="77777777"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286DB7" w14:textId="77777777"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05E71E" w14:textId="77777777"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801103" w14:textId="77777777"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1972E4" w14:textId="77777777"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593D4A" w14:textId="77777777"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14:paraId="004C6BEA" w14:textId="77777777" w:rsidTr="00BA0127">
        <w:trPr>
          <w:trHeight w:val="210"/>
        </w:trPr>
        <w:tc>
          <w:tcPr>
            <w:tcW w:w="595" w:type="dxa"/>
            <w:vMerge/>
          </w:tcPr>
          <w:p w14:paraId="7A131A2F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E0875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B40D36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6BA1D7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2C8B0C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DF3250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99F091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AECBC9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34173,2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CCA114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14:paraId="6787109E" w14:textId="77777777" w:rsidTr="00BA0127">
        <w:trPr>
          <w:trHeight w:val="285"/>
        </w:trPr>
        <w:tc>
          <w:tcPr>
            <w:tcW w:w="595" w:type="dxa"/>
            <w:vMerge/>
          </w:tcPr>
          <w:p w14:paraId="0ED49600" w14:textId="77777777"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C8B350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7D0F48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C017B9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5B0D12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111E91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CE6EE6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815FAD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A401589" w14:textId="77777777"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E1FC5" w:rsidRPr="00B244BC" w14:paraId="009542A3" w14:textId="77777777" w:rsidTr="00BA0127">
        <w:trPr>
          <w:trHeight w:val="120"/>
        </w:trPr>
        <w:tc>
          <w:tcPr>
            <w:tcW w:w="595" w:type="dxa"/>
            <w:vMerge w:val="restart"/>
          </w:tcPr>
          <w:p w14:paraId="43957429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57961EE9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  <w:p w14:paraId="352CBE91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14:paraId="10978610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FECEEF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55665E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44D8D3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3EE4BB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3D997BF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9F74F9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9572E3A" w14:textId="77777777" w:rsidR="005E1FC5" w:rsidRPr="00B244BC" w:rsidRDefault="005E1FC5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5E1FC5" w:rsidRPr="00B244BC" w14:paraId="7B246476" w14:textId="77777777" w:rsidTr="00BA0127">
        <w:trPr>
          <w:trHeight w:val="141"/>
        </w:trPr>
        <w:tc>
          <w:tcPr>
            <w:tcW w:w="595" w:type="dxa"/>
            <w:vMerge/>
          </w:tcPr>
          <w:p w14:paraId="792A1957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F1B0C4D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B3C85B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1A117E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1DDEB9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F631C7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E07F93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8B13FA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28A351D" w14:textId="77777777" w:rsidR="005E1FC5" w:rsidRPr="00B244BC" w:rsidRDefault="005E1FC5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D3B67" w:rsidRPr="00B244BC" w14:paraId="388D72CA" w14:textId="77777777" w:rsidTr="00C505DE">
        <w:trPr>
          <w:trHeight w:val="691"/>
        </w:trPr>
        <w:tc>
          <w:tcPr>
            <w:tcW w:w="595" w:type="dxa"/>
            <w:vMerge/>
          </w:tcPr>
          <w:p w14:paraId="3E2EF548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A84B315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D703FF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C11F89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E392B4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7FC541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2BF1B7E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88E722F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BBF64DE" w14:textId="77777777" w:rsidR="000D3B67" w:rsidRPr="00B244BC" w:rsidRDefault="000D3B67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5E1FC5" w:rsidRPr="00B244BC" w14:paraId="30A41BC3" w14:textId="77777777" w:rsidTr="003738EB">
        <w:trPr>
          <w:trHeight w:val="865"/>
        </w:trPr>
        <w:tc>
          <w:tcPr>
            <w:tcW w:w="595" w:type="dxa"/>
            <w:vMerge/>
          </w:tcPr>
          <w:p w14:paraId="25797691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FC66195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9A60DA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826F3A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F1CA5A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ECC713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9DD85B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981D43B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4150,0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4B7A59C" w14:textId="77777777" w:rsidR="005E1FC5" w:rsidRPr="00B244BC" w:rsidRDefault="005E1FC5" w:rsidP="0030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бюджет </w:t>
            </w:r>
          </w:p>
          <w:p w14:paraId="44594B21" w14:textId="77777777" w:rsidR="005E1FC5" w:rsidRPr="00B244BC" w:rsidRDefault="005E1FC5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5E1FC5" w:rsidRPr="00B244BC" w14:paraId="0CFA4546" w14:textId="77777777" w:rsidTr="00304CFC">
        <w:trPr>
          <w:trHeight w:val="380"/>
        </w:trPr>
        <w:tc>
          <w:tcPr>
            <w:tcW w:w="595" w:type="dxa"/>
            <w:vMerge/>
          </w:tcPr>
          <w:p w14:paraId="22C9DB76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4F50C9E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F1DF91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1A932B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8CBC1F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19F9DB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93257F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0123201" w14:textId="77777777"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5154B66" w14:textId="77777777" w:rsidR="005E1FC5" w:rsidRPr="00B244BC" w:rsidRDefault="005E1FC5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14:paraId="66233C78" w14:textId="77777777" w:rsidTr="00BA0127">
        <w:trPr>
          <w:trHeight w:val="315"/>
        </w:trPr>
        <w:tc>
          <w:tcPr>
            <w:tcW w:w="595" w:type="dxa"/>
            <w:vMerge w:val="restart"/>
          </w:tcPr>
          <w:p w14:paraId="78405143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567A787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  <w:p w14:paraId="336B5FB1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ликвидацией муниципальных унитарных предприятий</w:t>
            </w:r>
          </w:p>
          <w:p w14:paraId="3942DE9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6155A3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1F3CD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6CAEE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7FE995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30BC0A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AAAD5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3C8B70D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14:paraId="4CE98CFD" w14:textId="77777777" w:rsidTr="00BA0127">
        <w:trPr>
          <w:trHeight w:val="375"/>
        </w:trPr>
        <w:tc>
          <w:tcPr>
            <w:tcW w:w="595" w:type="dxa"/>
            <w:vMerge/>
          </w:tcPr>
          <w:p w14:paraId="70D3C41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717D51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57C37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F3088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9AB10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873EA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7B5AF9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5DAED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084FC9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D3B67" w:rsidRPr="00B244BC" w14:paraId="6E995D8A" w14:textId="77777777" w:rsidTr="00293D30">
        <w:trPr>
          <w:trHeight w:val="739"/>
        </w:trPr>
        <w:tc>
          <w:tcPr>
            <w:tcW w:w="595" w:type="dxa"/>
            <w:vMerge/>
          </w:tcPr>
          <w:p w14:paraId="36D29DE0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8FF7DA8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84635C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E48548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D9F239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E2E5119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E9DE23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FBA515" w14:textId="77777777"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F8CB3B" w14:textId="77777777" w:rsidR="000D3B67" w:rsidRPr="00B244BC" w:rsidRDefault="000D3B67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14:paraId="12F620EC" w14:textId="77777777" w:rsidTr="00BA0127">
        <w:trPr>
          <w:trHeight w:val="405"/>
        </w:trPr>
        <w:tc>
          <w:tcPr>
            <w:tcW w:w="595" w:type="dxa"/>
            <w:vMerge/>
          </w:tcPr>
          <w:p w14:paraId="0CA65F7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5A7F92B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0ECA4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72CF98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92F74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25185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238843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2F573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930DF5F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14:paraId="069CA644" w14:textId="77777777" w:rsidTr="00BA0127">
        <w:trPr>
          <w:trHeight w:val="405"/>
        </w:trPr>
        <w:tc>
          <w:tcPr>
            <w:tcW w:w="595" w:type="dxa"/>
            <w:vMerge/>
          </w:tcPr>
          <w:p w14:paraId="0759B64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7B3AD7F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313AED6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272F7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53EAE0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6671A2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224107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254FAE" w14:textId="77777777"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96EB182" w14:textId="77777777"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42A3309B" w14:textId="77777777" w:rsidR="007677DA" w:rsidRDefault="007677DA" w:rsidP="004A7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C831A" w14:textId="77777777" w:rsidR="00F27CC6" w:rsidRDefault="00F27CC6" w:rsidP="004A7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27CC6" w:rsidSect="00A862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E8E3949" w14:textId="77777777" w:rsidR="00CB7F85" w:rsidRDefault="00CB7F85" w:rsidP="00CB7F85">
      <w:pPr>
        <w:spacing w:after="0" w:line="240" w:lineRule="auto"/>
        <w:ind w:left="1134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14:paraId="6138923D" w14:textId="77777777" w:rsidR="00CB7F85" w:rsidRDefault="00CB7F85" w:rsidP="00CB7F85">
      <w:pPr>
        <w:spacing w:after="0" w:line="240" w:lineRule="auto"/>
        <w:ind w:left="1134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24F1D94" w14:textId="77777777" w:rsidR="00CB7F85" w:rsidRDefault="00CB7F85" w:rsidP="00CB7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p w14:paraId="402E946D" w14:textId="77777777" w:rsidR="00CB7F85" w:rsidRDefault="00CB7F85" w:rsidP="00CB7F85">
      <w:pPr>
        <w:spacing w:after="0" w:line="240" w:lineRule="auto"/>
        <w:ind w:left="1134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134"/>
        <w:gridCol w:w="1134"/>
        <w:gridCol w:w="1134"/>
        <w:gridCol w:w="1134"/>
        <w:gridCol w:w="992"/>
      </w:tblGrid>
      <w:tr w:rsidR="00CB7F85" w14:paraId="140420F9" w14:textId="77777777" w:rsidTr="00572264">
        <w:tc>
          <w:tcPr>
            <w:tcW w:w="2410" w:type="dxa"/>
            <w:vMerge w:val="restart"/>
          </w:tcPr>
          <w:p w14:paraId="5600F562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662" w:type="dxa"/>
            <w:gridSpan w:val="6"/>
          </w:tcPr>
          <w:p w14:paraId="7DD29DFE" w14:textId="77777777" w:rsidR="00CB7F85" w:rsidRPr="00673A77" w:rsidRDefault="00CB7F85" w:rsidP="0057226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CB7F85" w14:paraId="7BADB0AB" w14:textId="77777777" w:rsidTr="00572264">
        <w:tc>
          <w:tcPr>
            <w:tcW w:w="2410" w:type="dxa"/>
            <w:vMerge/>
          </w:tcPr>
          <w:p w14:paraId="7D71A222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65DC9A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14:paraId="5DCCC94C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14:paraId="14536225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14:paraId="5DE8F0BE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134" w:type="dxa"/>
          </w:tcPr>
          <w:p w14:paraId="4C6897EB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14:paraId="6398E59D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B7F85" w14:paraId="1862315D" w14:textId="77777777" w:rsidTr="00572264">
        <w:tc>
          <w:tcPr>
            <w:tcW w:w="2410" w:type="dxa"/>
          </w:tcPr>
          <w:p w14:paraId="515F7AE5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FA76E3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AFB82E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D39B51F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9E63C22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09D9DF9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9C22716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7F85" w14:paraId="24B74F4C" w14:textId="77777777" w:rsidTr="00572264">
        <w:tc>
          <w:tcPr>
            <w:tcW w:w="2410" w:type="dxa"/>
          </w:tcPr>
          <w:p w14:paraId="0A0C835F" w14:textId="77777777"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</w:tcPr>
          <w:p w14:paraId="1D188B09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11293,9</w:t>
            </w:r>
          </w:p>
        </w:tc>
        <w:tc>
          <w:tcPr>
            <w:tcW w:w="1134" w:type="dxa"/>
          </w:tcPr>
          <w:p w14:paraId="519AA299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11293,9</w:t>
            </w:r>
          </w:p>
        </w:tc>
        <w:tc>
          <w:tcPr>
            <w:tcW w:w="1134" w:type="dxa"/>
          </w:tcPr>
          <w:p w14:paraId="345CA89D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134" w:type="dxa"/>
          </w:tcPr>
          <w:p w14:paraId="61BD717D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134" w:type="dxa"/>
          </w:tcPr>
          <w:p w14:paraId="3BB7BC2D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992" w:type="dxa"/>
          </w:tcPr>
          <w:p w14:paraId="12BAD62E" w14:textId="77777777" w:rsidR="00CB7F85" w:rsidRPr="00863458" w:rsidRDefault="00CB7F85" w:rsidP="005722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3458">
              <w:rPr>
                <w:rFonts w:ascii="Times New Roman" w:hAnsi="Times New Roman" w:cs="Times New Roman"/>
                <w:sz w:val="23"/>
                <w:szCs w:val="23"/>
              </w:rPr>
              <w:t>58603,1</w:t>
            </w:r>
          </w:p>
        </w:tc>
      </w:tr>
      <w:tr w:rsidR="00CB7F85" w14:paraId="3B5DE337" w14:textId="77777777" w:rsidTr="00572264">
        <w:tc>
          <w:tcPr>
            <w:tcW w:w="2410" w:type="dxa"/>
          </w:tcPr>
          <w:p w14:paraId="2769CD02" w14:textId="77777777"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0EA9A9F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A97E2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195F0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41F40D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3C64BA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0EA6B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85" w14:paraId="26E19653" w14:textId="77777777" w:rsidTr="00572264">
        <w:tc>
          <w:tcPr>
            <w:tcW w:w="2410" w:type="dxa"/>
          </w:tcPr>
          <w:p w14:paraId="1BE28562" w14:textId="77777777"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города, в том числе субсидии (субвенции) на условиях </w:t>
            </w:r>
            <w:proofErr w:type="spellStart"/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C23B041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2D9B88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49C27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D765A6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637735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E1074A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85" w14:paraId="59C9F99B" w14:textId="77777777" w:rsidTr="00572264">
        <w:tc>
          <w:tcPr>
            <w:tcW w:w="2410" w:type="dxa"/>
          </w:tcPr>
          <w:p w14:paraId="3750AC1E" w14:textId="77777777"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14:paraId="2CE7DD0E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1839FA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50821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C5D1CC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0E6A09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06968A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85" w14:paraId="61D38161" w14:textId="77777777" w:rsidTr="00572264">
        <w:tc>
          <w:tcPr>
            <w:tcW w:w="2410" w:type="dxa"/>
          </w:tcPr>
          <w:p w14:paraId="3479A878" w14:textId="77777777"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</w:tcPr>
          <w:p w14:paraId="3A40D26B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63D53001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049F8E1A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14:paraId="781B38F5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14:paraId="47651414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992" w:type="dxa"/>
          </w:tcPr>
          <w:p w14:paraId="0BC00D86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518,9</w:t>
            </w:r>
          </w:p>
        </w:tc>
      </w:tr>
      <w:tr w:rsidR="00CB7F85" w14:paraId="7107700C" w14:textId="77777777" w:rsidTr="00572264">
        <w:tc>
          <w:tcPr>
            <w:tcW w:w="2410" w:type="dxa"/>
          </w:tcPr>
          <w:p w14:paraId="0A174CD2" w14:textId="77777777"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AEABAF4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2F1FD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DA5E77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66AFC2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1659D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542476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85" w14:paraId="35FC4A58" w14:textId="77777777" w:rsidTr="00572264">
        <w:tc>
          <w:tcPr>
            <w:tcW w:w="2410" w:type="dxa"/>
          </w:tcPr>
          <w:p w14:paraId="45626A82" w14:textId="77777777"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города, в том числе субсидии (субвенции) на условиях </w:t>
            </w:r>
            <w:proofErr w:type="spellStart"/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B9CC83A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78BA5273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1EFA0FDF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14:paraId="7A3FAEDB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14:paraId="78240762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992" w:type="dxa"/>
          </w:tcPr>
          <w:p w14:paraId="193C3650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518,9</w:t>
            </w:r>
          </w:p>
        </w:tc>
      </w:tr>
      <w:tr w:rsidR="00CB7F85" w14:paraId="76F0A4BC" w14:textId="77777777" w:rsidTr="00572264">
        <w:tc>
          <w:tcPr>
            <w:tcW w:w="2410" w:type="dxa"/>
          </w:tcPr>
          <w:p w14:paraId="2ABCDD0C" w14:textId="77777777"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14:paraId="2A78EF5A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8308F0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AD6B3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0B6014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71AAF1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B7CAED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85" w14:paraId="247290A5" w14:textId="77777777" w:rsidTr="00572264">
        <w:tc>
          <w:tcPr>
            <w:tcW w:w="2410" w:type="dxa"/>
          </w:tcPr>
          <w:p w14:paraId="08ECBACF" w14:textId="77777777"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</w:tcPr>
          <w:p w14:paraId="7CC74A12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11193,9</w:t>
            </w:r>
          </w:p>
        </w:tc>
        <w:tc>
          <w:tcPr>
            <w:tcW w:w="1134" w:type="dxa"/>
          </w:tcPr>
          <w:p w14:paraId="0471A18F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11193,9</w:t>
            </w:r>
          </w:p>
        </w:tc>
        <w:tc>
          <w:tcPr>
            <w:tcW w:w="1134" w:type="dxa"/>
          </w:tcPr>
          <w:p w14:paraId="164F98BC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134" w:type="dxa"/>
          </w:tcPr>
          <w:p w14:paraId="06A3171A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134" w:type="dxa"/>
          </w:tcPr>
          <w:p w14:paraId="39B9F9C4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992" w:type="dxa"/>
          </w:tcPr>
          <w:p w14:paraId="2EAFAC52" w14:textId="77777777" w:rsidR="00CB7F85" w:rsidRPr="00863458" w:rsidRDefault="00CB7F85" w:rsidP="005722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3458">
              <w:rPr>
                <w:rFonts w:ascii="Times New Roman" w:hAnsi="Times New Roman" w:cs="Times New Roman"/>
                <w:sz w:val="23"/>
                <w:szCs w:val="23"/>
              </w:rPr>
              <w:t>58084,2</w:t>
            </w:r>
          </w:p>
        </w:tc>
      </w:tr>
      <w:tr w:rsidR="00CB7F85" w14:paraId="0636791E" w14:textId="77777777" w:rsidTr="00572264">
        <w:tc>
          <w:tcPr>
            <w:tcW w:w="2410" w:type="dxa"/>
            <w:tcBorders>
              <w:bottom w:val="single" w:sz="4" w:space="0" w:color="auto"/>
            </w:tcBorders>
          </w:tcPr>
          <w:p w14:paraId="5A23CF06" w14:textId="77777777"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ACA0527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47932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1A2657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3DB3C5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265013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DADBFE" w14:textId="77777777" w:rsidR="00CB7F85" w:rsidRPr="00863458" w:rsidRDefault="00CB7F85" w:rsidP="005722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B7F85" w14:paraId="32F8AA92" w14:textId="77777777" w:rsidTr="00572264">
        <w:trPr>
          <w:trHeight w:val="14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1F34" w14:textId="77777777"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города, в том числе субсидии (субвенции) на условиях </w:t>
            </w:r>
            <w:proofErr w:type="spellStart"/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BA70DA4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11193,9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C3413E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11193,9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AABA3F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B7CABE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E9BC49" w14:textId="77777777"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E8E727" w14:textId="77777777" w:rsidR="00CB7F85" w:rsidRPr="00863458" w:rsidRDefault="00CB7F85" w:rsidP="005722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3458">
              <w:rPr>
                <w:rFonts w:ascii="Times New Roman" w:hAnsi="Times New Roman" w:cs="Times New Roman"/>
                <w:sz w:val="23"/>
                <w:szCs w:val="23"/>
              </w:rPr>
              <w:t>58084,2</w:t>
            </w:r>
          </w:p>
        </w:tc>
      </w:tr>
      <w:tr w:rsidR="00572264" w14:paraId="4E3FAC17" w14:textId="77777777" w:rsidTr="00572264">
        <w:trPr>
          <w:trHeight w:val="5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FFE" w14:textId="77777777" w:rsidR="00572264" w:rsidRPr="00673A77" w:rsidRDefault="00572264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D392BA8" w14:textId="77777777" w:rsidR="00572264" w:rsidRPr="00673A77" w:rsidRDefault="00572264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4C9157" w14:textId="77777777" w:rsidR="00572264" w:rsidRPr="00673A77" w:rsidRDefault="00572264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70911E" w14:textId="77777777" w:rsidR="00572264" w:rsidRPr="00673A77" w:rsidRDefault="00572264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7C15ED" w14:textId="77777777" w:rsidR="00572264" w:rsidRPr="00673A77" w:rsidRDefault="00572264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61D966" w14:textId="77777777" w:rsidR="00572264" w:rsidRPr="00673A77" w:rsidRDefault="00572264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DDEFA7" w14:textId="77777777" w:rsidR="00572264" w:rsidRPr="00863458" w:rsidRDefault="00572264" w:rsidP="005722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BB9C0B3" w14:textId="77777777" w:rsidR="00CB7F85" w:rsidRDefault="00CB7F85" w:rsidP="00CB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284C5" w14:textId="77777777" w:rsidR="00844017" w:rsidRPr="00611E5D" w:rsidRDefault="00844017" w:rsidP="00A86293">
      <w:pPr>
        <w:pStyle w:val="a4"/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</w:p>
    <w:sectPr w:rsidR="00844017" w:rsidRPr="00611E5D" w:rsidSect="00CB7F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C570" w14:textId="77777777" w:rsidR="0027686D" w:rsidRDefault="0027686D" w:rsidP="001F6A92">
      <w:pPr>
        <w:spacing w:after="0" w:line="240" w:lineRule="auto"/>
      </w:pPr>
      <w:r>
        <w:separator/>
      </w:r>
    </w:p>
  </w:endnote>
  <w:endnote w:type="continuationSeparator" w:id="0">
    <w:p w14:paraId="06B756C0" w14:textId="77777777" w:rsidR="0027686D" w:rsidRDefault="0027686D" w:rsidP="001F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458B" w14:textId="77777777" w:rsidR="0027686D" w:rsidRDefault="0027686D" w:rsidP="001F6A92">
      <w:pPr>
        <w:spacing w:after="0" w:line="240" w:lineRule="auto"/>
      </w:pPr>
      <w:r>
        <w:separator/>
      </w:r>
    </w:p>
  </w:footnote>
  <w:footnote w:type="continuationSeparator" w:id="0">
    <w:p w14:paraId="18C5D9BA" w14:textId="77777777" w:rsidR="0027686D" w:rsidRDefault="0027686D" w:rsidP="001F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09876"/>
      <w:showingPlcHdr/>
    </w:sdtPr>
    <w:sdtContent>
      <w:p w14:paraId="403FFE9A" w14:textId="35E3AE61" w:rsidR="00572264" w:rsidRDefault="00A90894" w:rsidP="00A90894">
        <w:pPr>
          <w:pStyle w:val="a6"/>
          <w:jc w:val="right"/>
          <w:rPr>
            <w:noProof/>
          </w:rPr>
        </w:pPr>
        <w:r>
          <w:t xml:space="preserve">     </w:t>
        </w:r>
      </w:p>
    </w:sdtContent>
  </w:sdt>
  <w:p w14:paraId="721730DC" w14:textId="77777777" w:rsidR="00572264" w:rsidRDefault="005722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914"/>
    <w:multiLevelType w:val="hybridMultilevel"/>
    <w:tmpl w:val="E6469364"/>
    <w:lvl w:ilvl="0" w:tplc="88B039E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74E47"/>
    <w:multiLevelType w:val="hybridMultilevel"/>
    <w:tmpl w:val="37004CE8"/>
    <w:lvl w:ilvl="0" w:tplc="1CE4C5C8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EA51286"/>
    <w:multiLevelType w:val="multilevel"/>
    <w:tmpl w:val="E03E64CC"/>
    <w:lvl w:ilvl="0">
      <w:start w:val="1"/>
      <w:numFmt w:val="decimal"/>
      <w:suff w:val="space"/>
      <w:lvlText w:val="%1)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5" w:hanging="58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6" w:hanging="2160"/>
      </w:pPr>
      <w:rPr>
        <w:rFonts w:hint="default"/>
      </w:rPr>
    </w:lvl>
  </w:abstractNum>
  <w:abstractNum w:abstractNumId="3" w15:restartNumberingAfterBreak="0">
    <w:nsid w:val="16E92EB8"/>
    <w:multiLevelType w:val="multilevel"/>
    <w:tmpl w:val="F2BA6236"/>
    <w:lvl w:ilvl="0">
      <w:start w:val="2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36" w:hanging="2160"/>
      </w:pPr>
      <w:rPr>
        <w:rFonts w:hint="default"/>
      </w:rPr>
    </w:lvl>
  </w:abstractNum>
  <w:abstractNum w:abstractNumId="4" w15:restartNumberingAfterBreak="0">
    <w:nsid w:val="18221646"/>
    <w:multiLevelType w:val="hybridMultilevel"/>
    <w:tmpl w:val="5A7EEBEC"/>
    <w:lvl w:ilvl="0" w:tplc="6DF017C6">
      <w:start w:val="1"/>
      <w:numFmt w:val="upperRoman"/>
      <w:suff w:val="space"/>
      <w:lvlText w:val="%1."/>
      <w:lvlJc w:val="left"/>
      <w:pPr>
        <w:ind w:left="114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B414299"/>
    <w:multiLevelType w:val="hybridMultilevel"/>
    <w:tmpl w:val="9152A160"/>
    <w:lvl w:ilvl="0" w:tplc="C8DE8E96">
      <w:start w:val="1"/>
      <w:numFmt w:val="decimal"/>
      <w:suff w:val="space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8935478"/>
    <w:multiLevelType w:val="hybridMultilevel"/>
    <w:tmpl w:val="DAEC18AE"/>
    <w:lvl w:ilvl="0" w:tplc="5288980E">
      <w:start w:val="1"/>
      <w:numFmt w:val="decimal"/>
      <w:suff w:val="space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62E6E"/>
    <w:multiLevelType w:val="hybridMultilevel"/>
    <w:tmpl w:val="BC406686"/>
    <w:lvl w:ilvl="0" w:tplc="25302B18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01" w:hanging="360"/>
      </w:pPr>
    </w:lvl>
    <w:lvl w:ilvl="2" w:tplc="0419001B" w:tentative="1">
      <w:start w:val="1"/>
      <w:numFmt w:val="lowerRoman"/>
      <w:lvlText w:val="%3."/>
      <w:lvlJc w:val="right"/>
      <w:pPr>
        <w:ind w:left="7121" w:hanging="180"/>
      </w:pPr>
    </w:lvl>
    <w:lvl w:ilvl="3" w:tplc="0419000F" w:tentative="1">
      <w:start w:val="1"/>
      <w:numFmt w:val="decimal"/>
      <w:lvlText w:val="%4."/>
      <w:lvlJc w:val="left"/>
      <w:pPr>
        <w:ind w:left="7841" w:hanging="360"/>
      </w:pPr>
    </w:lvl>
    <w:lvl w:ilvl="4" w:tplc="04190019" w:tentative="1">
      <w:start w:val="1"/>
      <w:numFmt w:val="lowerLetter"/>
      <w:lvlText w:val="%5."/>
      <w:lvlJc w:val="left"/>
      <w:pPr>
        <w:ind w:left="8561" w:hanging="360"/>
      </w:pPr>
    </w:lvl>
    <w:lvl w:ilvl="5" w:tplc="0419001B" w:tentative="1">
      <w:start w:val="1"/>
      <w:numFmt w:val="lowerRoman"/>
      <w:lvlText w:val="%6."/>
      <w:lvlJc w:val="right"/>
      <w:pPr>
        <w:ind w:left="9281" w:hanging="180"/>
      </w:pPr>
    </w:lvl>
    <w:lvl w:ilvl="6" w:tplc="0419000F" w:tentative="1">
      <w:start w:val="1"/>
      <w:numFmt w:val="decimal"/>
      <w:lvlText w:val="%7."/>
      <w:lvlJc w:val="left"/>
      <w:pPr>
        <w:ind w:left="10001" w:hanging="360"/>
      </w:pPr>
    </w:lvl>
    <w:lvl w:ilvl="7" w:tplc="04190019" w:tentative="1">
      <w:start w:val="1"/>
      <w:numFmt w:val="lowerLetter"/>
      <w:lvlText w:val="%8."/>
      <w:lvlJc w:val="left"/>
      <w:pPr>
        <w:ind w:left="10721" w:hanging="360"/>
      </w:pPr>
    </w:lvl>
    <w:lvl w:ilvl="8" w:tplc="0419001B" w:tentative="1">
      <w:start w:val="1"/>
      <w:numFmt w:val="lowerRoman"/>
      <w:lvlText w:val="%9."/>
      <w:lvlJc w:val="right"/>
      <w:pPr>
        <w:ind w:left="11441" w:hanging="180"/>
      </w:pPr>
    </w:lvl>
  </w:abstractNum>
  <w:abstractNum w:abstractNumId="8" w15:restartNumberingAfterBreak="0">
    <w:nsid w:val="2D165DC1"/>
    <w:multiLevelType w:val="hybridMultilevel"/>
    <w:tmpl w:val="C8749EC2"/>
    <w:lvl w:ilvl="0" w:tplc="3F68CAB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52FCC"/>
    <w:multiLevelType w:val="hybridMultilevel"/>
    <w:tmpl w:val="FABA579A"/>
    <w:lvl w:ilvl="0" w:tplc="DE446C9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117026"/>
    <w:multiLevelType w:val="hybridMultilevel"/>
    <w:tmpl w:val="C3261D2A"/>
    <w:lvl w:ilvl="0" w:tplc="583C748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750FFC"/>
    <w:multiLevelType w:val="hybridMultilevel"/>
    <w:tmpl w:val="6C60375C"/>
    <w:lvl w:ilvl="0" w:tplc="3AFC43C6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23323"/>
    <w:multiLevelType w:val="hybridMultilevel"/>
    <w:tmpl w:val="4224ACAA"/>
    <w:lvl w:ilvl="0" w:tplc="6AE2FDB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5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BA76821"/>
    <w:multiLevelType w:val="multilevel"/>
    <w:tmpl w:val="42181736"/>
    <w:lvl w:ilvl="0">
      <w:start w:val="1"/>
      <w:numFmt w:val="decimal"/>
      <w:lvlText w:val="%1."/>
      <w:lvlJc w:val="left"/>
      <w:pPr>
        <w:ind w:left="1588" w:hanging="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4" w:hanging="2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2" w:hanging="362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-347" w:hanging="3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056" w:hanging="36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765" w:hanging="36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474" w:hanging="362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183" w:hanging="362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892" w:hanging="362"/>
      </w:pPr>
      <w:rPr>
        <w:rFonts w:hint="default"/>
      </w:rPr>
    </w:lvl>
  </w:abstractNum>
  <w:abstractNum w:abstractNumId="14" w15:restartNumberingAfterBreak="0">
    <w:nsid w:val="7ADA456B"/>
    <w:multiLevelType w:val="hybridMultilevel"/>
    <w:tmpl w:val="4224ACAA"/>
    <w:lvl w:ilvl="0" w:tplc="6AE2FDB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35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7B5127CC"/>
    <w:multiLevelType w:val="hybridMultilevel"/>
    <w:tmpl w:val="86D29D42"/>
    <w:lvl w:ilvl="0" w:tplc="E812B78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17262184">
    <w:abstractNumId w:val="13"/>
  </w:num>
  <w:num w:numId="2" w16cid:durableId="210120019">
    <w:abstractNumId w:val="4"/>
  </w:num>
  <w:num w:numId="3" w16cid:durableId="1553692951">
    <w:abstractNumId w:val="1"/>
  </w:num>
  <w:num w:numId="4" w16cid:durableId="265844755">
    <w:abstractNumId w:val="15"/>
  </w:num>
  <w:num w:numId="5" w16cid:durableId="1487936170">
    <w:abstractNumId w:val="10"/>
  </w:num>
  <w:num w:numId="6" w16cid:durableId="813911593">
    <w:abstractNumId w:val="7"/>
  </w:num>
  <w:num w:numId="7" w16cid:durableId="1440564802">
    <w:abstractNumId w:val="3"/>
  </w:num>
  <w:num w:numId="8" w16cid:durableId="480922180">
    <w:abstractNumId w:val="2"/>
  </w:num>
  <w:num w:numId="9" w16cid:durableId="930284943">
    <w:abstractNumId w:val="5"/>
  </w:num>
  <w:num w:numId="10" w16cid:durableId="661007689">
    <w:abstractNumId w:val="6"/>
  </w:num>
  <w:num w:numId="11" w16cid:durableId="1676836630">
    <w:abstractNumId w:val="0"/>
  </w:num>
  <w:num w:numId="12" w16cid:durableId="1881166637">
    <w:abstractNumId w:val="12"/>
  </w:num>
  <w:num w:numId="13" w16cid:durableId="190920967">
    <w:abstractNumId w:val="14"/>
  </w:num>
  <w:num w:numId="14" w16cid:durableId="1341469565">
    <w:abstractNumId w:val="8"/>
  </w:num>
  <w:num w:numId="15" w16cid:durableId="1481774024">
    <w:abstractNumId w:val="11"/>
  </w:num>
  <w:num w:numId="16" w16cid:durableId="915284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C8E"/>
    <w:rsid w:val="00005484"/>
    <w:rsid w:val="000178B2"/>
    <w:rsid w:val="00017988"/>
    <w:rsid w:val="00030F56"/>
    <w:rsid w:val="00036C8E"/>
    <w:rsid w:val="00036FE9"/>
    <w:rsid w:val="00045CA0"/>
    <w:rsid w:val="00061B48"/>
    <w:rsid w:val="00083171"/>
    <w:rsid w:val="00097C8F"/>
    <w:rsid w:val="000A4069"/>
    <w:rsid w:val="000A4CC2"/>
    <w:rsid w:val="000B229A"/>
    <w:rsid w:val="000B429D"/>
    <w:rsid w:val="000C70EA"/>
    <w:rsid w:val="000D2EBC"/>
    <w:rsid w:val="000D3B67"/>
    <w:rsid w:val="000F736B"/>
    <w:rsid w:val="001202D2"/>
    <w:rsid w:val="00127DF2"/>
    <w:rsid w:val="00127E94"/>
    <w:rsid w:val="00133B6C"/>
    <w:rsid w:val="0015786B"/>
    <w:rsid w:val="00157BFE"/>
    <w:rsid w:val="00161319"/>
    <w:rsid w:val="0016665F"/>
    <w:rsid w:val="0016742C"/>
    <w:rsid w:val="001C07B9"/>
    <w:rsid w:val="001C69DB"/>
    <w:rsid w:val="001D39FB"/>
    <w:rsid w:val="001D4F50"/>
    <w:rsid w:val="001D6018"/>
    <w:rsid w:val="001F0687"/>
    <w:rsid w:val="001F547D"/>
    <w:rsid w:val="001F6A92"/>
    <w:rsid w:val="002015AA"/>
    <w:rsid w:val="002043D8"/>
    <w:rsid w:val="0022066E"/>
    <w:rsid w:val="00223863"/>
    <w:rsid w:val="00231C7B"/>
    <w:rsid w:val="002453E3"/>
    <w:rsid w:val="00245DEC"/>
    <w:rsid w:val="00263314"/>
    <w:rsid w:val="00264AAD"/>
    <w:rsid w:val="002727D8"/>
    <w:rsid w:val="0027686D"/>
    <w:rsid w:val="002939C4"/>
    <w:rsid w:val="002C6783"/>
    <w:rsid w:val="002D71A4"/>
    <w:rsid w:val="002E4DDC"/>
    <w:rsid w:val="00304CFC"/>
    <w:rsid w:val="00310D77"/>
    <w:rsid w:val="003332B1"/>
    <w:rsid w:val="003348F2"/>
    <w:rsid w:val="003361E1"/>
    <w:rsid w:val="00340FB4"/>
    <w:rsid w:val="003419C9"/>
    <w:rsid w:val="00353CDD"/>
    <w:rsid w:val="00361732"/>
    <w:rsid w:val="00362934"/>
    <w:rsid w:val="003738EB"/>
    <w:rsid w:val="00380225"/>
    <w:rsid w:val="003A137C"/>
    <w:rsid w:val="003A31BE"/>
    <w:rsid w:val="003B16D3"/>
    <w:rsid w:val="003F3259"/>
    <w:rsid w:val="00402BDC"/>
    <w:rsid w:val="00414476"/>
    <w:rsid w:val="00431D45"/>
    <w:rsid w:val="0044262D"/>
    <w:rsid w:val="00442B29"/>
    <w:rsid w:val="0046228D"/>
    <w:rsid w:val="00484AF4"/>
    <w:rsid w:val="00485257"/>
    <w:rsid w:val="00494D74"/>
    <w:rsid w:val="004A0E88"/>
    <w:rsid w:val="004A76A1"/>
    <w:rsid w:val="004B0AF8"/>
    <w:rsid w:val="004E5C5E"/>
    <w:rsid w:val="004F47DC"/>
    <w:rsid w:val="0050474A"/>
    <w:rsid w:val="005108BD"/>
    <w:rsid w:val="00514305"/>
    <w:rsid w:val="0053129F"/>
    <w:rsid w:val="00533F56"/>
    <w:rsid w:val="00562B65"/>
    <w:rsid w:val="00570EFC"/>
    <w:rsid w:val="00572264"/>
    <w:rsid w:val="005927A5"/>
    <w:rsid w:val="00594348"/>
    <w:rsid w:val="005971B9"/>
    <w:rsid w:val="005A50C1"/>
    <w:rsid w:val="005A546F"/>
    <w:rsid w:val="005A5861"/>
    <w:rsid w:val="005C18BB"/>
    <w:rsid w:val="005C1AAA"/>
    <w:rsid w:val="005C1F9E"/>
    <w:rsid w:val="005D6A0A"/>
    <w:rsid w:val="005E1FC5"/>
    <w:rsid w:val="00603A98"/>
    <w:rsid w:val="00606A57"/>
    <w:rsid w:val="00611E5D"/>
    <w:rsid w:val="00620484"/>
    <w:rsid w:val="00623379"/>
    <w:rsid w:val="00626F59"/>
    <w:rsid w:val="006319F0"/>
    <w:rsid w:val="006337BE"/>
    <w:rsid w:val="006349B2"/>
    <w:rsid w:val="0063530D"/>
    <w:rsid w:val="00661CB6"/>
    <w:rsid w:val="00671A79"/>
    <w:rsid w:val="00673A77"/>
    <w:rsid w:val="006803CA"/>
    <w:rsid w:val="006845E4"/>
    <w:rsid w:val="006936F3"/>
    <w:rsid w:val="006A6F84"/>
    <w:rsid w:val="006B7D11"/>
    <w:rsid w:val="006C4DED"/>
    <w:rsid w:val="006C6938"/>
    <w:rsid w:val="006D2374"/>
    <w:rsid w:val="006D5764"/>
    <w:rsid w:val="006E501E"/>
    <w:rsid w:val="006F6293"/>
    <w:rsid w:val="006F69D2"/>
    <w:rsid w:val="00705916"/>
    <w:rsid w:val="00731003"/>
    <w:rsid w:val="00744298"/>
    <w:rsid w:val="00746DD2"/>
    <w:rsid w:val="00746F8C"/>
    <w:rsid w:val="00753FF3"/>
    <w:rsid w:val="0075573D"/>
    <w:rsid w:val="007576AC"/>
    <w:rsid w:val="007677DA"/>
    <w:rsid w:val="00770735"/>
    <w:rsid w:val="00773A09"/>
    <w:rsid w:val="007C0A17"/>
    <w:rsid w:val="007C7E83"/>
    <w:rsid w:val="007F2385"/>
    <w:rsid w:val="00817137"/>
    <w:rsid w:val="00827713"/>
    <w:rsid w:val="0083600A"/>
    <w:rsid w:val="00844017"/>
    <w:rsid w:val="008525A2"/>
    <w:rsid w:val="00857BD1"/>
    <w:rsid w:val="00863458"/>
    <w:rsid w:val="008667DD"/>
    <w:rsid w:val="008747E4"/>
    <w:rsid w:val="008827EB"/>
    <w:rsid w:val="008B0D9C"/>
    <w:rsid w:val="008B10FE"/>
    <w:rsid w:val="008B7A25"/>
    <w:rsid w:val="008C5D38"/>
    <w:rsid w:val="008D6042"/>
    <w:rsid w:val="008D7481"/>
    <w:rsid w:val="008E00EA"/>
    <w:rsid w:val="008F4F6D"/>
    <w:rsid w:val="008F53CE"/>
    <w:rsid w:val="00900C77"/>
    <w:rsid w:val="0090279C"/>
    <w:rsid w:val="00911DB6"/>
    <w:rsid w:val="00920587"/>
    <w:rsid w:val="0093376C"/>
    <w:rsid w:val="0094523A"/>
    <w:rsid w:val="00957D7F"/>
    <w:rsid w:val="0096212E"/>
    <w:rsid w:val="009651EA"/>
    <w:rsid w:val="00980285"/>
    <w:rsid w:val="0098467B"/>
    <w:rsid w:val="00987BA8"/>
    <w:rsid w:val="009A1553"/>
    <w:rsid w:val="009B22FA"/>
    <w:rsid w:val="009C2940"/>
    <w:rsid w:val="009D121E"/>
    <w:rsid w:val="009D1D39"/>
    <w:rsid w:val="009D5EF3"/>
    <w:rsid w:val="009E194F"/>
    <w:rsid w:val="009E3062"/>
    <w:rsid w:val="009E31A8"/>
    <w:rsid w:val="009F0376"/>
    <w:rsid w:val="00A214E3"/>
    <w:rsid w:val="00A25CA1"/>
    <w:rsid w:val="00A336D4"/>
    <w:rsid w:val="00A36AAA"/>
    <w:rsid w:val="00A36D84"/>
    <w:rsid w:val="00A5449F"/>
    <w:rsid w:val="00A64F0D"/>
    <w:rsid w:val="00A65730"/>
    <w:rsid w:val="00A8540C"/>
    <w:rsid w:val="00A86293"/>
    <w:rsid w:val="00A90894"/>
    <w:rsid w:val="00A94A7A"/>
    <w:rsid w:val="00A94C65"/>
    <w:rsid w:val="00A96B71"/>
    <w:rsid w:val="00AA32C0"/>
    <w:rsid w:val="00AA41F2"/>
    <w:rsid w:val="00AB6585"/>
    <w:rsid w:val="00AC7C3E"/>
    <w:rsid w:val="00AE34DA"/>
    <w:rsid w:val="00B101BB"/>
    <w:rsid w:val="00B10DF9"/>
    <w:rsid w:val="00B244BC"/>
    <w:rsid w:val="00B245FD"/>
    <w:rsid w:val="00B52836"/>
    <w:rsid w:val="00B7134D"/>
    <w:rsid w:val="00B723CF"/>
    <w:rsid w:val="00B76AE8"/>
    <w:rsid w:val="00B87A86"/>
    <w:rsid w:val="00BA0127"/>
    <w:rsid w:val="00BA1A32"/>
    <w:rsid w:val="00BB320C"/>
    <w:rsid w:val="00BB58AB"/>
    <w:rsid w:val="00BC5F4E"/>
    <w:rsid w:val="00BC6DC9"/>
    <w:rsid w:val="00BC76F1"/>
    <w:rsid w:val="00BD2035"/>
    <w:rsid w:val="00BD3439"/>
    <w:rsid w:val="00BE073C"/>
    <w:rsid w:val="00BE0866"/>
    <w:rsid w:val="00BE687B"/>
    <w:rsid w:val="00BF60B2"/>
    <w:rsid w:val="00C03493"/>
    <w:rsid w:val="00C13E99"/>
    <w:rsid w:val="00C175F7"/>
    <w:rsid w:val="00C204C6"/>
    <w:rsid w:val="00C330C5"/>
    <w:rsid w:val="00C51FDE"/>
    <w:rsid w:val="00C52DC6"/>
    <w:rsid w:val="00C612DE"/>
    <w:rsid w:val="00C969D9"/>
    <w:rsid w:val="00CA5562"/>
    <w:rsid w:val="00CB37B1"/>
    <w:rsid w:val="00CB7F85"/>
    <w:rsid w:val="00CC1BD8"/>
    <w:rsid w:val="00CC2068"/>
    <w:rsid w:val="00CD3F84"/>
    <w:rsid w:val="00CE6BFB"/>
    <w:rsid w:val="00CF03B0"/>
    <w:rsid w:val="00D0112A"/>
    <w:rsid w:val="00D074B2"/>
    <w:rsid w:val="00D202A0"/>
    <w:rsid w:val="00D25F3D"/>
    <w:rsid w:val="00D329B4"/>
    <w:rsid w:val="00D4058D"/>
    <w:rsid w:val="00D46FD1"/>
    <w:rsid w:val="00D60C14"/>
    <w:rsid w:val="00D63D19"/>
    <w:rsid w:val="00D71976"/>
    <w:rsid w:val="00D8144C"/>
    <w:rsid w:val="00D95DEA"/>
    <w:rsid w:val="00DA4DF9"/>
    <w:rsid w:val="00DA72CE"/>
    <w:rsid w:val="00DB2021"/>
    <w:rsid w:val="00DD48B5"/>
    <w:rsid w:val="00DF6E26"/>
    <w:rsid w:val="00E01223"/>
    <w:rsid w:val="00E20649"/>
    <w:rsid w:val="00E22CC5"/>
    <w:rsid w:val="00E412CC"/>
    <w:rsid w:val="00E85F8E"/>
    <w:rsid w:val="00EC39A1"/>
    <w:rsid w:val="00ED025F"/>
    <w:rsid w:val="00EE1873"/>
    <w:rsid w:val="00EF6061"/>
    <w:rsid w:val="00EF7179"/>
    <w:rsid w:val="00F06A94"/>
    <w:rsid w:val="00F27CC6"/>
    <w:rsid w:val="00F304E2"/>
    <w:rsid w:val="00F7363F"/>
    <w:rsid w:val="00F73F0D"/>
    <w:rsid w:val="00F818E9"/>
    <w:rsid w:val="00F83C0B"/>
    <w:rsid w:val="00FA0F6B"/>
    <w:rsid w:val="00FB0BBB"/>
    <w:rsid w:val="00FF03FC"/>
    <w:rsid w:val="00FF2649"/>
    <w:rsid w:val="00FF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EF2B"/>
  <w15:docId w15:val="{F20A10D5-D9E8-4DDC-9318-D99727FB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8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52836"/>
    <w:pPr>
      <w:ind w:left="720"/>
      <w:contextualSpacing/>
    </w:pPr>
  </w:style>
  <w:style w:type="paragraph" w:customStyle="1" w:styleId="ConsPlusNormal">
    <w:name w:val="ConsPlusNormal"/>
    <w:rsid w:val="00FF2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formattext">
    <w:name w:val="formattext"/>
    <w:basedOn w:val="a"/>
    <w:rsid w:val="0033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332B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F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6A92"/>
  </w:style>
  <w:style w:type="paragraph" w:styleId="a8">
    <w:name w:val="footer"/>
    <w:basedOn w:val="a"/>
    <w:link w:val="a9"/>
    <w:uiPriority w:val="99"/>
    <w:unhideWhenUsed/>
    <w:rsid w:val="001F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F5E4-0FB7-4AC3-A2FE-562DD245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1</Pages>
  <Words>5027</Words>
  <Characters>28660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shigoleva</dc:creator>
  <cp:keywords/>
  <dc:description/>
  <cp:lastModifiedBy>Татьяна Дмитриевна Платонцева</cp:lastModifiedBy>
  <cp:revision>110</cp:revision>
  <cp:lastPrinted>2023-02-20T02:00:00Z</cp:lastPrinted>
  <dcterms:created xsi:type="dcterms:W3CDTF">2022-05-13T06:23:00Z</dcterms:created>
  <dcterms:modified xsi:type="dcterms:W3CDTF">2023-02-21T08:47:00Z</dcterms:modified>
</cp:coreProperties>
</file>