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38B1" w14:textId="77777777" w:rsidR="00B3401C" w:rsidRPr="005738BA" w:rsidRDefault="00B3401C" w:rsidP="00B3401C">
      <w:pPr>
        <w:jc w:val="center"/>
        <w:rPr>
          <w:rFonts w:ascii="Times New Roman" w:hAnsi="Times New Roman" w:cs="Times New Roman"/>
          <w:sz w:val="20"/>
          <w:szCs w:val="20"/>
        </w:rPr>
      </w:pPr>
      <w:r w:rsidRPr="005738BA">
        <w:rPr>
          <w:rFonts w:ascii="Times New Roman" w:hAnsi="Times New Roman" w:cs="Times New Roman"/>
          <w:noProof/>
        </w:rPr>
        <w:drawing>
          <wp:inline distT="0" distB="0" distL="0" distR="0" wp14:anchorId="1635B292" wp14:editId="2510429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A8E08" w14:textId="77777777"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738BA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FC7976E" w14:textId="77777777"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738BA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7093E96" w14:textId="77777777"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B2E26D" w14:textId="77777777" w:rsidR="00B3401C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738BA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A69B3ED" w14:textId="77777777" w:rsidR="00EF60FE" w:rsidRPr="005738BA" w:rsidRDefault="00EF60FE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21A53296" w14:textId="1E99B8F9" w:rsidR="00B3401C" w:rsidRPr="004F7473" w:rsidRDefault="004F7473" w:rsidP="00C21F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7473">
        <w:rPr>
          <w:rFonts w:ascii="Times New Roman" w:hAnsi="Times New Roman" w:cs="Times New Roman"/>
          <w:bCs/>
          <w:sz w:val="28"/>
          <w:szCs w:val="28"/>
        </w:rPr>
        <w:t>22.05.2026</w:t>
      </w:r>
      <w:r w:rsidR="00B3401C" w:rsidRPr="004F747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4F7473">
        <w:rPr>
          <w:rFonts w:ascii="Times New Roman" w:hAnsi="Times New Roman" w:cs="Times New Roman"/>
          <w:bCs/>
          <w:sz w:val="28"/>
          <w:szCs w:val="28"/>
        </w:rPr>
        <w:t>1308</w:t>
      </w:r>
      <w:r w:rsidR="00B3401C" w:rsidRPr="004F74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9266CD" w14:textId="77777777" w:rsidR="00866E55" w:rsidRPr="005738BA" w:rsidRDefault="00866E55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607EBD28" w14:textId="77777777" w:rsidR="00452856" w:rsidRPr="005738BA" w:rsidRDefault="00452856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5738BA" w:rsidSect="002742CB">
          <w:headerReference w:type="default" r:id="rId9"/>
          <w:pgSz w:w="11906" w:h="16838"/>
          <w:pgMar w:top="1021" w:right="851" w:bottom="1021" w:left="1701" w:header="709" w:footer="709" w:gutter="0"/>
          <w:cols w:space="708"/>
          <w:titlePg/>
          <w:docGrid w:linePitch="360"/>
        </w:sectPr>
      </w:pPr>
    </w:p>
    <w:p w14:paraId="792B9CF1" w14:textId="77777777" w:rsidR="00F171F3" w:rsidRPr="005738BA" w:rsidRDefault="00F171F3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1930BB98" w14:textId="77777777" w:rsidR="009315B5" w:rsidRPr="005738BA" w:rsidRDefault="005E23EA" w:rsidP="003E3FBE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5E23EA">
        <w:rPr>
          <w:rFonts w:ascii="Times New Roman" w:hAnsi="Times New Roman" w:cs="Times New Roman"/>
          <w:sz w:val="28"/>
          <w:szCs w:val="26"/>
        </w:rPr>
        <w:t xml:space="preserve">О внесении изменений в постановление Администрации города Рубцовска Алтайского края от </w:t>
      </w:r>
      <w:r>
        <w:rPr>
          <w:rFonts w:ascii="Times New Roman" w:hAnsi="Times New Roman" w:cs="Times New Roman"/>
          <w:sz w:val="28"/>
          <w:szCs w:val="26"/>
        </w:rPr>
        <w:t>15.04</w:t>
      </w:r>
      <w:r w:rsidRPr="005E23EA">
        <w:rPr>
          <w:rFonts w:ascii="Times New Roman" w:hAnsi="Times New Roman" w:cs="Times New Roman"/>
          <w:sz w:val="28"/>
          <w:szCs w:val="26"/>
        </w:rPr>
        <w:t xml:space="preserve">.2024 № </w:t>
      </w:r>
      <w:r>
        <w:rPr>
          <w:rFonts w:ascii="Times New Roman" w:hAnsi="Times New Roman" w:cs="Times New Roman"/>
          <w:sz w:val="28"/>
          <w:szCs w:val="26"/>
        </w:rPr>
        <w:t xml:space="preserve">1085 </w:t>
      </w:r>
      <w:r w:rsidRPr="005E23EA">
        <w:rPr>
          <w:rFonts w:ascii="Times New Roman" w:hAnsi="Times New Roman" w:cs="Times New Roman"/>
          <w:sz w:val="28"/>
          <w:szCs w:val="26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</w:p>
    <w:p w14:paraId="7D997B60" w14:textId="77777777" w:rsidR="00452856" w:rsidRPr="005738BA" w:rsidRDefault="00452856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5738BA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041F04D2" w14:textId="77777777" w:rsidR="006F7694" w:rsidRPr="005738BA" w:rsidRDefault="006F7694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350891FB" w14:textId="77777777" w:rsidR="00F171F3" w:rsidRPr="005738BA" w:rsidRDefault="00F171F3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24D50BAC" w14:textId="4EB4C5D7" w:rsidR="004535E4" w:rsidRPr="005738BA" w:rsidRDefault="000E2114" w:rsidP="000E211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</w:t>
      </w:r>
      <w:r w:rsidR="00EF60FE">
        <w:rPr>
          <w:rFonts w:ascii="Times New Roman" w:hAnsi="Times New Roman" w:cs="Times New Roman"/>
          <w:sz w:val="28"/>
          <w:szCs w:val="26"/>
        </w:rPr>
        <w:t>в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соответствии </w:t>
      </w:r>
      <w:r w:rsidR="003E3FBE" w:rsidRPr="005738BA">
        <w:rPr>
          <w:rFonts w:ascii="Times New Roman" w:hAnsi="Times New Roman" w:cs="Times New Roman"/>
          <w:sz w:val="28"/>
          <w:szCs w:val="26"/>
        </w:rPr>
        <w:t>с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Земельн</w:t>
      </w:r>
      <w:r w:rsidR="003E3FBE" w:rsidRPr="005738BA">
        <w:rPr>
          <w:rFonts w:ascii="Times New Roman" w:hAnsi="Times New Roman" w:cs="Times New Roman"/>
          <w:sz w:val="28"/>
          <w:szCs w:val="26"/>
        </w:rPr>
        <w:t>ым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кодекс</w:t>
      </w:r>
      <w:r w:rsidR="003E3FBE" w:rsidRPr="005738BA">
        <w:rPr>
          <w:rFonts w:ascii="Times New Roman" w:hAnsi="Times New Roman" w:cs="Times New Roman"/>
          <w:sz w:val="28"/>
          <w:szCs w:val="26"/>
        </w:rPr>
        <w:t>ом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Российской Федерации,</w:t>
      </w:r>
      <w:r w:rsidR="00243FFE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Pr="005738BA">
        <w:rPr>
          <w:rFonts w:ascii="Times New Roman" w:hAnsi="Times New Roman" w:cs="Times New Roman"/>
          <w:sz w:val="28"/>
          <w:szCs w:val="26"/>
        </w:rPr>
        <w:t>постановлением Администрации города Рубцовска Алтайского края от 06.11.2018 № 2849 «Об утверждении Порядка разработки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</w:t>
      </w:r>
      <w:r w:rsidR="003E3FBE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237DA0" w:rsidRPr="005738BA">
        <w:rPr>
          <w:rFonts w:ascii="Times New Roman" w:hAnsi="Times New Roman" w:cs="Times New Roman"/>
          <w:sz w:val="28"/>
          <w:szCs w:val="26"/>
        </w:rPr>
        <w:t xml:space="preserve">руководствуясь </w:t>
      </w:r>
      <w:r w:rsidR="00A63DF6" w:rsidRPr="005738BA">
        <w:rPr>
          <w:rFonts w:ascii="Times New Roman" w:hAnsi="Times New Roman" w:cs="Times New Roman"/>
          <w:sz w:val="28"/>
          <w:szCs w:val="26"/>
        </w:rPr>
        <w:t>стать</w:t>
      </w:r>
      <w:r w:rsidR="00720152" w:rsidRPr="005738BA">
        <w:rPr>
          <w:rFonts w:ascii="Times New Roman" w:hAnsi="Times New Roman" w:cs="Times New Roman"/>
          <w:sz w:val="28"/>
          <w:szCs w:val="26"/>
        </w:rPr>
        <w:t>ей</w:t>
      </w:r>
      <w:r w:rsidR="00A63DF6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720152" w:rsidRPr="005738BA">
        <w:rPr>
          <w:rFonts w:ascii="Times New Roman" w:hAnsi="Times New Roman" w:cs="Times New Roman"/>
          <w:sz w:val="28"/>
          <w:szCs w:val="26"/>
        </w:rPr>
        <w:t>56</w:t>
      </w:r>
      <w:r w:rsidR="00A63DF6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270471" w:rsidRPr="005738BA">
        <w:rPr>
          <w:rFonts w:ascii="Times New Roman" w:hAnsi="Times New Roman" w:cs="Times New Roman"/>
          <w:sz w:val="28"/>
          <w:szCs w:val="26"/>
        </w:rPr>
        <w:t>Устав</w:t>
      </w:r>
      <w:r w:rsidR="00A63DF6" w:rsidRPr="005738BA">
        <w:rPr>
          <w:rFonts w:ascii="Times New Roman" w:hAnsi="Times New Roman" w:cs="Times New Roman"/>
          <w:sz w:val="28"/>
          <w:szCs w:val="26"/>
        </w:rPr>
        <w:t>а</w:t>
      </w:r>
      <w:r w:rsidR="003E3FBE" w:rsidRPr="005738BA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городской округ город Рубцовск Алтайского края</w:t>
      </w:r>
      <w:r w:rsidR="00270471" w:rsidRPr="005738BA">
        <w:rPr>
          <w:rFonts w:ascii="Times New Roman" w:hAnsi="Times New Roman" w:cs="Times New Roman"/>
          <w:sz w:val="28"/>
          <w:szCs w:val="26"/>
        </w:rPr>
        <w:t xml:space="preserve">, </w:t>
      </w:r>
      <w:r w:rsidR="00E0496F" w:rsidRPr="005738BA">
        <w:rPr>
          <w:rFonts w:ascii="Times New Roman" w:hAnsi="Times New Roman" w:cs="Times New Roman"/>
          <w:sz w:val="28"/>
          <w:szCs w:val="26"/>
        </w:rPr>
        <w:t>ПОСТАНОВЛЯЮ:</w:t>
      </w:r>
      <w:r w:rsidR="004535E4" w:rsidRPr="005738BA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1C2D95E3" w14:textId="77777777" w:rsidR="00D66794" w:rsidRPr="00D66794" w:rsidRDefault="004535E4" w:rsidP="00D6679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8BA">
        <w:rPr>
          <w:rFonts w:ascii="Times New Roman" w:hAnsi="Times New Roman" w:cs="Times New Roman"/>
          <w:sz w:val="28"/>
          <w:szCs w:val="26"/>
        </w:rPr>
        <w:t>1.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="005E23EA" w:rsidRPr="005E23EA">
        <w:rPr>
          <w:rFonts w:ascii="Times New Roman" w:hAnsi="Times New Roman" w:cs="Times New Roman"/>
          <w:sz w:val="28"/>
          <w:szCs w:val="26"/>
        </w:rPr>
        <w:t xml:space="preserve">Внести в постановление Администрации города Рубцовска Алтайского края от 15.04.2024 № 1085 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</w:t>
      </w:r>
      <w:r w:rsidR="005E23EA" w:rsidRPr="005E23EA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  <w:r w:rsidR="00697D8E" w:rsidRPr="005E23EA">
        <w:rPr>
          <w:rFonts w:ascii="Times New Roman" w:hAnsi="Times New Roman" w:cs="Times New Roman"/>
          <w:sz w:val="28"/>
          <w:szCs w:val="28"/>
        </w:rPr>
        <w:t xml:space="preserve"> </w:t>
      </w:r>
      <w:r w:rsidR="00D66794" w:rsidRPr="00D667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BDBD51F" w14:textId="77777777" w:rsidR="00D66794" w:rsidRDefault="00D66794" w:rsidP="00D6679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наименовании, преамбуле</w:t>
      </w:r>
      <w:r w:rsidR="00FF7BA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="007F41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F41CB"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5B8BCDD1" w14:textId="77777777" w:rsidR="006E31EE" w:rsidRPr="005E23EA" w:rsidRDefault="00BE7E42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E4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7E42">
        <w:rPr>
          <w:rFonts w:ascii="Times New Roman" w:hAnsi="Times New Roman" w:cs="Times New Roman"/>
          <w:sz w:val="28"/>
          <w:szCs w:val="28"/>
        </w:rPr>
        <w:t xml:space="preserve"> регламент,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7E42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FC6CC2">
        <w:rPr>
          <w:rFonts w:ascii="Times New Roman" w:hAnsi="Times New Roman" w:cs="Times New Roman"/>
          <w:sz w:val="28"/>
          <w:szCs w:val="28"/>
        </w:rPr>
        <w:t>,</w:t>
      </w:r>
      <w:r w:rsidRPr="00BE7E42">
        <w:rPr>
          <w:rFonts w:ascii="Times New Roman" w:hAnsi="Times New Roman" w:cs="Times New Roman"/>
          <w:sz w:val="28"/>
          <w:szCs w:val="28"/>
        </w:rPr>
        <w:t xml:space="preserve"> </w:t>
      </w:r>
      <w:r w:rsidR="00FC6CC2" w:rsidRPr="005E23EA">
        <w:rPr>
          <w:rFonts w:ascii="Times New Roman" w:hAnsi="Times New Roman" w:cs="Times New Roman"/>
          <w:sz w:val="28"/>
          <w:szCs w:val="28"/>
        </w:rPr>
        <w:t>излож</w:t>
      </w:r>
      <w:r w:rsidR="00FC6CC2">
        <w:rPr>
          <w:rFonts w:ascii="Times New Roman" w:hAnsi="Times New Roman" w:cs="Times New Roman"/>
          <w:sz w:val="28"/>
          <w:szCs w:val="28"/>
        </w:rPr>
        <w:t>ить</w:t>
      </w:r>
      <w:r w:rsidR="00FC6CC2" w:rsidRPr="005E23EA">
        <w:rPr>
          <w:rFonts w:ascii="Times New Roman" w:hAnsi="Times New Roman" w:cs="Times New Roman"/>
          <w:sz w:val="28"/>
          <w:szCs w:val="28"/>
        </w:rPr>
        <w:t xml:space="preserve"> </w:t>
      </w:r>
      <w:r w:rsidR="005E23EA" w:rsidRPr="005E23EA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697D8E" w:rsidRPr="005E23E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A96B70" w:rsidRPr="005E23EA">
        <w:rPr>
          <w:rFonts w:ascii="Times New Roman" w:hAnsi="Times New Roman" w:cs="Times New Roman"/>
          <w:sz w:val="28"/>
          <w:szCs w:val="28"/>
        </w:rPr>
        <w:t>.</w:t>
      </w:r>
    </w:p>
    <w:p w14:paraId="1D63B6AD" w14:textId="77777777" w:rsidR="00B91DCB" w:rsidRPr="005738BA" w:rsidRDefault="005E23EA" w:rsidP="00B91D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6"/>
        </w:rPr>
      </w:pPr>
      <w:r w:rsidRPr="005E23E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91DCB" w:rsidRPr="005E23EA">
        <w:rPr>
          <w:rFonts w:ascii="Times New Roman" w:hAnsi="Times New Roman" w:cs="Times New Roman"/>
          <w:sz w:val="28"/>
          <w:szCs w:val="28"/>
        </w:rPr>
        <w:t>.</w:t>
      </w:r>
      <w:r w:rsidR="00D344C3" w:rsidRPr="005E23EA">
        <w:rPr>
          <w:rFonts w:ascii="Times New Roman" w:hAnsi="Times New Roman" w:cs="Times New Roman"/>
          <w:sz w:val="28"/>
          <w:szCs w:val="28"/>
        </w:rPr>
        <w:t> </w:t>
      </w:r>
      <w:r w:rsidR="00B91DCB" w:rsidRPr="005E23EA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B91DCB" w:rsidRPr="005738BA">
        <w:rPr>
          <w:rFonts w:ascii="Times New Roman" w:hAnsi="Times New Roman" w:cs="Times New Roman"/>
          <w:sz w:val="28"/>
          <w:szCs w:val="26"/>
        </w:rPr>
        <w:t xml:space="preserve">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563C5F8" w14:textId="77777777" w:rsidR="003C5B5A" w:rsidRPr="005738B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ab/>
      </w:r>
      <w:r w:rsidR="005E23EA">
        <w:rPr>
          <w:rFonts w:ascii="Times New Roman" w:hAnsi="Times New Roman" w:cs="Times New Roman"/>
          <w:sz w:val="28"/>
          <w:szCs w:val="26"/>
        </w:rPr>
        <w:t>3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Pr="005738BA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после его опубликования в газете «Мес</w:t>
      </w:r>
      <w:r w:rsidR="00BA417D" w:rsidRPr="005738BA">
        <w:rPr>
          <w:rFonts w:ascii="Times New Roman" w:hAnsi="Times New Roman" w:cs="Times New Roman"/>
          <w:sz w:val="28"/>
          <w:szCs w:val="26"/>
        </w:rPr>
        <w:t>тное время»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</w:p>
    <w:p w14:paraId="2FAE7AA2" w14:textId="77777777" w:rsidR="003C5B5A" w:rsidRPr="005738B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ab/>
      </w:r>
      <w:r w:rsidR="005E23EA">
        <w:rPr>
          <w:rFonts w:ascii="Times New Roman" w:hAnsi="Times New Roman" w:cs="Times New Roman"/>
          <w:sz w:val="28"/>
          <w:szCs w:val="26"/>
        </w:rPr>
        <w:t>4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Pr="005738BA">
        <w:rPr>
          <w:rFonts w:ascii="Times New Roman" w:hAnsi="Times New Roman" w:cs="Times New Roman"/>
          <w:sz w:val="28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3A373E3" w14:textId="77777777" w:rsidR="005C1D18" w:rsidRPr="005738BA" w:rsidRDefault="005C1D18" w:rsidP="00796852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40A1BFE7" w14:textId="77777777" w:rsidR="005C1D18" w:rsidRPr="005738BA" w:rsidRDefault="005C1D18" w:rsidP="00796852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184BE51A" w14:textId="07601750" w:rsidR="00237DA0" w:rsidRPr="005738BA" w:rsidRDefault="00237DA0" w:rsidP="00237DA0">
      <w:pPr>
        <w:tabs>
          <w:tab w:val="right" w:pos="1020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37C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города Рубцовска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0626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И.А. Башмаков</w:t>
      </w:r>
    </w:p>
    <w:p w14:paraId="32A0C44D" w14:textId="77777777" w:rsidR="00602FC0" w:rsidRPr="005738BA" w:rsidRDefault="00602FC0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C979E1B" w14:textId="77777777" w:rsidR="00CD6AAF" w:rsidRPr="005738BA" w:rsidRDefault="00CD6AAF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F994D5F" w14:textId="77777777" w:rsidR="0042125A" w:rsidRPr="005738BA" w:rsidRDefault="0042125A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73A0E00" w14:textId="77777777" w:rsidR="003611D0" w:rsidRPr="005738BA" w:rsidRDefault="003611D0">
      <w:pPr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93803B3" w14:textId="77777777" w:rsidR="008E66E0" w:rsidRPr="005738BA" w:rsidRDefault="008E66E0" w:rsidP="005738BA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4F29A82" w14:textId="77777777" w:rsidR="008E66E0" w:rsidRPr="005738BA" w:rsidRDefault="008E66E0" w:rsidP="005738B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  <w:r w:rsidR="00FC5A28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14:paraId="2A1E34B6" w14:textId="63139486" w:rsidR="008E66E0" w:rsidRPr="005738BA" w:rsidRDefault="008E66E0" w:rsidP="005738BA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7473">
        <w:rPr>
          <w:rFonts w:ascii="Times New Roman" w:eastAsia="Times New Roman" w:hAnsi="Times New Roman" w:cs="Times New Roman"/>
          <w:sz w:val="28"/>
          <w:szCs w:val="28"/>
        </w:rPr>
        <w:t>22.05.2026</w:t>
      </w:r>
      <w:r w:rsidR="002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473">
        <w:rPr>
          <w:rFonts w:ascii="Times New Roman" w:eastAsia="Times New Roman" w:hAnsi="Times New Roman" w:cs="Times New Roman"/>
          <w:sz w:val="28"/>
          <w:szCs w:val="28"/>
        </w:rPr>
        <w:t>1308</w:t>
      </w:r>
    </w:p>
    <w:p w14:paraId="63D8E888" w14:textId="77777777" w:rsidR="008E66E0" w:rsidRPr="005738BA" w:rsidRDefault="008E66E0" w:rsidP="00573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135D8F03" w14:textId="77777777" w:rsidR="00C210ED" w:rsidRPr="005738BA" w:rsidRDefault="00C210ED" w:rsidP="00573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07442542" w14:textId="77777777" w:rsidR="00C210ED" w:rsidRPr="005738BA" w:rsidRDefault="00C210ED" w:rsidP="005738B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</w:pP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Административный регламент</w:t>
      </w:r>
    </w:p>
    <w:p w14:paraId="5C560D2C" w14:textId="77777777" w:rsidR="00C210ED" w:rsidRPr="005738BA" w:rsidRDefault="00C210ED" w:rsidP="005738B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предоставления 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города Рубцовска Алтайского края </w:t>
      </w: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муниципальной услуги 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F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                  город Рубцовск Алтайского края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C4433AA" w14:textId="77777777"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7EE311" w14:textId="77777777"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D9C2A5" w14:textId="77777777" w:rsidR="00C210ED" w:rsidRPr="005738BA" w:rsidRDefault="00C210ED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11277" w:rsidRPr="005738B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6A0CE1A5" w14:textId="77777777"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396F81" w14:textId="77777777" w:rsidR="00C210ED" w:rsidRPr="005738BA" w:rsidRDefault="00C210ED" w:rsidP="005738B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E129D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3577654E" w14:textId="77777777"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63914" w14:textId="77777777" w:rsidR="00C210ED" w:rsidRPr="005738BA" w:rsidRDefault="0011127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1.1.1. 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Администрацией города Рубцовска Алтайского края (далее – Администрация города) муниципальной услуги «</w:t>
      </w:r>
      <w:r w:rsid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находящихся</w:t>
      </w:r>
      <w:r w:rsid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муниципальной услуги «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» (далее – муниципальная услуга) на территории муниципального образования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городской округ город Рубцовск Алтайского края (далее – город Рубцовск)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создания комфортных условий для получения муниципальной услуги,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в том числе через краевое автономное учреждение «Многофункциональный центр предоставления государственных и муниципальных услуг Алтайского края»</w:t>
      </w:r>
      <w:r w:rsidR="00201E06" w:rsidRPr="005738BA">
        <w:rPr>
          <w:rFonts w:ascii="Times New Roman" w:eastAsia="Times New Roman" w:hAnsi="Times New Roman" w:cs="Times New Roman"/>
          <w:sz w:val="28"/>
          <w:szCs w:val="28"/>
        </w:rPr>
        <w:t xml:space="preserve"> (далее – МФЦ)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и его филиалы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(далее – Единый портал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) с соблюдением норм законодательства Российской Федерации о защите персональных данных.</w:t>
      </w:r>
    </w:p>
    <w:p w14:paraId="127882A5" w14:textId="77777777" w:rsidR="00C210ED" w:rsidRPr="005738BA" w:rsidRDefault="00111277" w:rsidP="005738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1.1.2. 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регламент устанавливает порядок и стандарт предоставления муниципальной услуги органом местного самоуправления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города Рубцовска по заявлению физического или юридического лица, индивидуального предпринимателя либо их уполномоченных представителей в пределах полномочий, определенных Земельным кодексом Российской Федерации (далее – ЗК РФ), Уставом муниципального образования городской округ город Рубцовск Алтайского края, в соответствии с требованиями Федерального закона от 27.07.2010 №</w:t>
      </w:r>
      <w:r w:rsidR="00223E8A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от 27.07.2010 №</w:t>
      </w:r>
      <w:r w:rsidR="00223E8A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210-ФЗ).</w:t>
      </w:r>
    </w:p>
    <w:p w14:paraId="3438A745" w14:textId="77777777" w:rsidR="0024019F" w:rsidRPr="005738BA" w:rsidRDefault="00134D38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EanGnivc" w:hAnsi="Times New Roman" w:cs="Times New Roman"/>
          <w:sz w:val="28"/>
          <w:szCs w:val="28"/>
        </w:rPr>
        <w:t>1.</w:t>
      </w:r>
      <w:r w:rsidR="0024019F" w:rsidRPr="005738BA">
        <w:rPr>
          <w:rFonts w:ascii="Times New Roman" w:eastAsia="EanGnivc" w:hAnsi="Times New Roman" w:cs="Times New Roman"/>
          <w:sz w:val="28"/>
          <w:szCs w:val="28"/>
        </w:rPr>
        <w:t>1.3.</w:t>
      </w:r>
      <w:r w:rsidR="00111277" w:rsidRPr="005738BA">
        <w:rPr>
          <w:rFonts w:ascii="Times New Roman" w:eastAsia="EanGnivc" w:hAnsi="Times New Roman" w:cs="Times New Roman"/>
          <w:sz w:val="28"/>
          <w:szCs w:val="28"/>
        </w:rPr>
        <w:t> 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Административный регламент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регулирует общественные отношения, возникающие в связи с установлением в границах города 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Рубцовска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019F" w:rsidRPr="005738BA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сервитута в отношении земельного участка, находящегося в муниципальной собственности, 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или земельного участка,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собственность на который не разграничена</w:t>
      </w:r>
      <w:r w:rsidR="007D509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котор</w:t>
      </w:r>
      <w:r w:rsidR="008C767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7D154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отнесено к компетенции 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75C5CC" w14:textId="77777777"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22B1B" w14:textId="77777777"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129D" w:rsidRPr="005738BA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Круг </w:t>
      </w:r>
      <w:r w:rsidR="00A413CE" w:rsidRPr="005738B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аявителей</w:t>
      </w:r>
    </w:p>
    <w:p w14:paraId="18AC785D" w14:textId="77777777" w:rsidR="003046EF" w:rsidRPr="005738BA" w:rsidRDefault="003046EF" w:rsidP="005738BA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B923B30" w14:textId="77777777" w:rsidR="00F2616F" w:rsidRPr="005738BA" w:rsidRDefault="00FD6B88" w:rsidP="005738BA">
      <w:pPr>
        <w:widowControl w:val="0"/>
        <w:tabs>
          <w:tab w:val="left" w:pos="14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1.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2.1. </w:t>
      </w:r>
      <w:r w:rsidR="00F2616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Заявителями на получение муниципальной услуги являются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изические, юридические лица и индивидуал</w:t>
      </w:r>
      <w:r w:rsidR="003046E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ьные предприниматели 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далее – 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заявитель).</w:t>
      </w:r>
    </w:p>
    <w:p w14:paraId="23F56B25" w14:textId="77777777" w:rsidR="00F2616F" w:rsidRPr="005738BA" w:rsidRDefault="00FD6B88" w:rsidP="005738BA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1.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2.2.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 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Интересы заявителей</w:t>
      </w:r>
      <w:r w:rsidR="003046E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могут представлять лица, обладающие соответствующими полномочиями (далее – представитель).</w:t>
      </w:r>
    </w:p>
    <w:p w14:paraId="191C2197" w14:textId="77777777" w:rsidR="00F2616F" w:rsidRPr="005738BA" w:rsidRDefault="00F2616F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16BB4" w14:textId="77777777" w:rsidR="00825265" w:rsidRPr="005738BA" w:rsidRDefault="00283509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1.3</w:t>
      </w:r>
      <w:r w:rsidR="00825265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</w:t>
      </w:r>
      <w:r w:rsidR="00ED19E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ем которого обратился заявитель</w:t>
      </w:r>
    </w:p>
    <w:p w14:paraId="53CDCE07" w14:textId="77777777" w:rsidR="00825265" w:rsidRPr="005738BA" w:rsidRDefault="00825265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65C321" w14:textId="77777777" w:rsidR="00825265" w:rsidRPr="005738BA" w:rsidRDefault="00825265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заявитель, не предусмотрено.</w:t>
      </w:r>
    </w:p>
    <w:p w14:paraId="6FFB81A2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A909FB" w14:textId="77777777"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111277" w:rsidRPr="005738BA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14:paraId="55F0ABD6" w14:textId="77777777" w:rsidR="00C210ED" w:rsidRPr="005738BA" w:rsidRDefault="00C210ED" w:rsidP="005738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FD1FCA" w14:textId="77777777"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="00A47C52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14:paraId="65B94333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53EBEC" w14:textId="77777777" w:rsidR="00C210ED" w:rsidRPr="005738BA" w:rsidRDefault="008C5B4C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Установление сервитута в отношении земельных участков, находящихся в муниципальной собственности, или государственная </w:t>
      </w:r>
      <w:r w:rsidRPr="008C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>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18E81E5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9FAC4" w14:textId="77777777" w:rsidR="00C210ED" w:rsidRPr="005738BA" w:rsidRDefault="00A47C52" w:rsidP="005738BA">
      <w:pPr>
        <w:spacing w:after="0" w:line="240" w:lineRule="auto"/>
        <w:ind w:left="1276" w:right="70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2.2. 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 местного самоуправления, предос</w:t>
      </w:r>
      <w:r w:rsidR="00284250" w:rsidRPr="005738BA">
        <w:rPr>
          <w:rFonts w:ascii="Times New Roman" w:eastAsia="Times New Roman" w:hAnsi="Times New Roman" w:cs="Times New Roman"/>
          <w:bCs/>
          <w:sz w:val="28"/>
          <w:szCs w:val="28"/>
        </w:rPr>
        <w:t>тавляющего муниципальную услугу</w:t>
      </w:r>
    </w:p>
    <w:p w14:paraId="46B62378" w14:textId="77777777" w:rsidR="00C210ED" w:rsidRPr="005738BA" w:rsidRDefault="00C210ED" w:rsidP="005738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7B8C95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2.2.1.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муниципальной услуги осущес</w:t>
      </w:r>
      <w:r w:rsidR="00D20497" w:rsidRPr="005738BA">
        <w:rPr>
          <w:rFonts w:ascii="Times New Roman" w:eastAsia="Times New Roman" w:hAnsi="Times New Roman" w:cs="Times New Roman"/>
          <w:bCs/>
          <w:sz w:val="28"/>
          <w:szCs w:val="28"/>
        </w:rPr>
        <w:t>твляется Администрацией города.</w:t>
      </w:r>
    </w:p>
    <w:p w14:paraId="22CD0FBD" w14:textId="77777777" w:rsidR="00C210ED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2.2.2. 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Административные действия выполняются муниципальными служащими </w:t>
      </w:r>
      <w:r w:rsidR="00E41292" w:rsidRPr="005738BA">
        <w:rPr>
          <w:rFonts w:ascii="Times New Roman" w:eastAsia="Times New Roman" w:hAnsi="Times New Roman" w:cs="Times New Roman"/>
          <w:sz w:val="28"/>
          <w:szCs w:val="28"/>
        </w:rPr>
        <w:t>отд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ела </w:t>
      </w:r>
      <w:r w:rsidR="001A0FF3" w:rsidRPr="005738BA">
        <w:rPr>
          <w:rFonts w:ascii="Times New Roman" w:eastAsia="Times New Roman" w:hAnsi="Times New Roman" w:cs="Times New Roman"/>
          <w:sz w:val="28"/>
          <w:szCs w:val="28"/>
        </w:rPr>
        <w:t xml:space="preserve">земельных отношений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комитета Администрации города Рубцовска по управлению имуществом в соответствии с установленным распределением должностных обязанностей. </w:t>
      </w:r>
    </w:p>
    <w:p w14:paraId="2FE196CF" w14:textId="77777777" w:rsidR="006D2806" w:rsidRPr="005738BA" w:rsidRDefault="00111277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2.2.3. </w:t>
      </w:r>
      <w:r w:rsidR="001A0FF3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порядке межведомственного информационного взаимодействия п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ри предоставлении муниципальной услуги 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участвуют: </w:t>
      </w:r>
    </w:p>
    <w:p w14:paraId="7C63522C" w14:textId="77777777"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Федеральная налоговая служба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09544D10" w14:textId="77777777"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Федеральная служба государственной регистрации, кадастра и к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артографии (далее – Росреестр);</w:t>
      </w:r>
    </w:p>
    <w:p w14:paraId="021D01A9" w14:textId="77777777"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Департамент по недропользованию по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Сибирскому Федеральному округу;</w:t>
      </w:r>
    </w:p>
    <w:p w14:paraId="2DD54F44" w14:textId="77777777"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4) </w:t>
      </w:r>
      <w:r w:rsidR="000D2CD8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комитет Администрации города Рубцовска по архитектуре и градостроительству</w:t>
      </w:r>
      <w:r w:rsidR="00BC6E41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6B4EB740" w14:textId="77777777" w:rsidR="00BC6E41" w:rsidRPr="005738BA" w:rsidRDefault="00BC6E41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5) государственная информационная система «Единая информационная система Алтайского края предоставления государственных и муниципальных услуг в электронной форме, межведомственного электронного взаимодействия, в том числе с ГИС ГМП» (далее – ГИС ЕИС);</w:t>
      </w:r>
    </w:p>
    <w:p w14:paraId="45D8F109" w14:textId="77777777" w:rsidR="00C210ED" w:rsidRPr="005738BA" w:rsidRDefault="00BC6E41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="006D2806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единый федеральный информационный регистр, содержащий сведения о населении Российской Федерации (далее – ЕРН), оператором которого выступает Федеральная налоговая служба.</w:t>
      </w:r>
    </w:p>
    <w:p w14:paraId="2EA3B791" w14:textId="77777777" w:rsidR="00907F8E" w:rsidRPr="005738BA" w:rsidRDefault="00907F8E" w:rsidP="005738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61296" w14:textId="77777777" w:rsidR="00C210ED" w:rsidRPr="005738BA" w:rsidRDefault="00F34BFF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594ADF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D3AE5" w:rsidRPr="005738BA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езультат предоставления муниципальной услуги</w:t>
      </w:r>
    </w:p>
    <w:p w14:paraId="1EC3E753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8E2508" w14:textId="77777777"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594ADF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97163" w:rsidRPr="005738BA">
        <w:rPr>
          <w:rFonts w:ascii="Times New Roman" w:eastAsia="Times New Roman" w:hAnsi="Times New Roman" w:cs="Times New Roman"/>
          <w:bCs/>
          <w:sz w:val="28"/>
          <w:szCs w:val="28"/>
        </w:rPr>
        <w:t>В случае направления (подачи) заявителем заявления об установлении сервитута в отношении земельного участка (далее – заявление) или уведомления о государственном кадастровом учете частей земельных участков, в отношении которых устанавливается сервитут, в случае, предусмотренном пунктом 6 статьи 39.26 ЗК РФ (далее – уведомление о государственном кадастровом учете), результатом предоставления муниципальной услуги является:</w:t>
      </w:r>
    </w:p>
    <w:p w14:paraId="542F817E" w14:textId="77777777"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597163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- уведомление о возможности заключения соглашения об установлении сервитута)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3D879398" w14:textId="77777777" w:rsidR="00C210ED" w:rsidRPr="005738BA" w:rsidRDefault="00111277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предложение о заключении соглашения об установлении сервитута в иных границах с приложением схемы границ сервитута на кадастровом плане 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территории</w:t>
      </w:r>
      <w:r w:rsidR="004D3AE5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- предложение о заключении соглашения об установлении сервитута в иных границах)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1535F960" w14:textId="77777777" w:rsidR="00C210ED" w:rsidRPr="005738BA" w:rsidRDefault="00111277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 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проект соглашения об установлении сервитута;</w:t>
      </w:r>
    </w:p>
    <w:p w14:paraId="52AC9278" w14:textId="77777777" w:rsidR="00C210ED" w:rsidRPr="00500725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111277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решение об отказе в предоставлении </w:t>
      </w:r>
      <w:r w:rsidR="00976D1D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муниципальной 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услуги </w:t>
      </w:r>
      <w:r w:rsidR="00C2045D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>в форме письма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города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17BE115" w14:textId="77777777" w:rsidR="00AE1B0C" w:rsidRPr="00500725" w:rsidRDefault="00AE1B0C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5)</w:t>
      </w:r>
      <w:r w:rsidR="00111277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уведомление с указанием допущенных нарушений требований приказа Минэкономразвития России от 14.01.2015 №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Минэкономразвития России от 14.01.2015 №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в форме письма </w:t>
      </w:r>
      <w:r w:rsidR="00322E0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– уведомление с указанием допущенных нарушений).</w:t>
      </w:r>
    </w:p>
    <w:p w14:paraId="4876B427" w14:textId="77777777" w:rsidR="000A7586" w:rsidRPr="005738BA" w:rsidRDefault="000A758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94ADF"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Pr="005007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F7BA9"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акт получения заявителем результата предоставления муниципальной услуги</w:t>
      </w:r>
      <w:r w:rsidR="00FF7BA9" w:rsidRPr="00FF7B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7BA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фиксируется</w:t>
      </w:r>
      <w:r w:rsidR="00FF7BA9" w:rsidRPr="00FF7B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7BA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F7BA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осредством</w:t>
      </w:r>
      <w:r w:rsidR="00FF7BA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Единого портала государственных и муниципальных услуг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CEA07A0" w14:textId="77777777" w:rsidR="002F0A5E" w:rsidRPr="005738BA" w:rsidRDefault="002F0A5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94AD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758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33482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Способы получения результата предоставления муниципальной услуги:</w:t>
      </w:r>
    </w:p>
    <w:p w14:paraId="0933353C" w14:textId="77777777"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заявитель получает непосредственно при личном обращении в Администрацию города;</w:t>
      </w:r>
    </w:p>
    <w:p w14:paraId="0C8DE371" w14:textId="77777777"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направляется Администрацией города заявителю посредством почтового отправления;</w:t>
      </w:r>
    </w:p>
    <w:p w14:paraId="3A5B12B5" w14:textId="77777777"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документа, который направляется Администрацией города заявителю посредством электронной почты;</w:t>
      </w:r>
    </w:p>
    <w:p w14:paraId="52E98D7C" w14:textId="77777777"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заявитель получает непосредственно при личном обращении в МФЦ</w:t>
      </w:r>
      <w:r w:rsidR="0012570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2570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филиал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 МФЦ)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случае подачи заявления через МФЦ);</w:t>
      </w:r>
    </w:p>
    <w:p w14:paraId="64E59ED1" w14:textId="77777777"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документа, подписанного уполномоченным должностным лицом с использованием усиленной квалифицированной электронной подписи, который направляется в «Личный кабинет» заявителя на Едином портале государ</w:t>
      </w:r>
      <w:r w:rsidR="003B64D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ственных и муниципальных услуг 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случае 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обращения посредством </w:t>
      </w:r>
      <w:r w:rsidR="002F0A5E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Единого портала госуда</w:t>
      </w:r>
      <w:r w:rsidR="00160CD1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рственных и муниципальных услуг</w:t>
      </w:r>
      <w:r w:rsidR="00FC1E66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80AB0C9" w14:textId="77777777" w:rsidR="002F0A5E" w:rsidRPr="005738BA" w:rsidRDefault="00594AD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2.3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758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 выбирается один из способов получения результата предоставления муниципальной услуги, о чем в заявлении делается соответствующая отметка.</w:t>
      </w:r>
    </w:p>
    <w:p w14:paraId="2D2CE856" w14:textId="77777777" w:rsidR="006E549C" w:rsidRPr="005738BA" w:rsidRDefault="006E549C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2.3.5. При направлении уведомления о государственном кадастровом учете способы получения результата предоставления муниципальной услуги аналогичны указанным в подпунктах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пункта 2.3.3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раздела 2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Административного регламента.</w:t>
      </w:r>
    </w:p>
    <w:p w14:paraId="2ED9F280" w14:textId="77777777"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38E85F" w14:textId="77777777" w:rsidR="00160CD1" w:rsidRPr="005738BA" w:rsidRDefault="00594AD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2.4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Срок предоставления муниципальной услуги</w:t>
      </w:r>
    </w:p>
    <w:p w14:paraId="7437767A" w14:textId="77777777" w:rsidR="00160CD1" w:rsidRPr="005738BA" w:rsidRDefault="00160CD1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C90ACD" w14:textId="77777777" w:rsidR="00160CD1" w:rsidRPr="005738BA" w:rsidRDefault="00257C42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sub_1242"/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30 календарных дней со дня поступления в Администрацию города заявления либо уведомления о государственном кадастровом учете.</w:t>
      </w:r>
    </w:p>
    <w:bookmarkEnd w:id="0"/>
    <w:p w14:paraId="51B02447" w14:textId="77777777" w:rsidR="00160CD1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В случае направления (подачи) заявления в электронной форме с нарушением требований приказа Минэкономразвития России от 14.01.2015 №</w:t>
      </w:r>
      <w:r w:rsidR="000A7586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7 Администрация города не позднее пяти рабочих дней со дня предоставления заявления направляет заявителю на указанный в заявлении адрес электронной почты (при наличии) или иным указанным в заявлении способом уведомление с указанием допущенных нарушений.</w:t>
      </w:r>
    </w:p>
    <w:p w14:paraId="6D6C8E68" w14:textId="77777777" w:rsidR="00160CD1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(подачи) заявления через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 МФЦ)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со дня передачи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(филиалом МФЦ)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заявления и документов, указанных в пункте </w:t>
      </w:r>
      <w:r w:rsidR="006A3082"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5.1 подраздела </w:t>
      </w:r>
      <w:r w:rsidR="00110D2E"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5 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в Администрацию города.</w:t>
      </w:r>
    </w:p>
    <w:p w14:paraId="78A02B15" w14:textId="77777777"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A1B5D9" w14:textId="77777777" w:rsidR="004847C4" w:rsidRPr="005738BA" w:rsidRDefault="003858AF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847C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Исчерпывающий перечень документов, необходимых для предоставления муниципальной услуги</w:t>
      </w:r>
    </w:p>
    <w:p w14:paraId="5DCA0AFD" w14:textId="77777777" w:rsidR="00C210ED" w:rsidRPr="005738BA" w:rsidRDefault="00C210ED" w:rsidP="0057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147EDA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475CC" w:rsidRPr="005738BA">
        <w:rPr>
          <w:rFonts w:ascii="Times New Roman" w:eastAsia="Times New Roman" w:hAnsi="Times New Roman" w:cs="Times New Roman"/>
          <w:bCs/>
          <w:sz w:val="28"/>
          <w:szCs w:val="28"/>
        </w:rPr>
        <w:t>Для получения муниципальной услуги заявитель направляет (подает) в Администрацию города следующие документы:</w:t>
      </w:r>
    </w:p>
    <w:p w14:paraId="4C533D19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заявление по форме согласно приложению 1 к Административному регламенту;</w:t>
      </w:r>
    </w:p>
    <w:p w14:paraId="305BC1FF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по форме согласно приложению 2 к Административному регламенту;</w:t>
      </w:r>
    </w:p>
    <w:p w14:paraId="4B2E2C47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удостоверяющего личность заявителя;</w:t>
      </w:r>
    </w:p>
    <w:p w14:paraId="45657510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удостоверяющего права (полномочия) представителя, если с заявлением обращается уполномоченный представитель;</w:t>
      </w:r>
    </w:p>
    <w:p w14:paraId="6048B569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схему границ сервитута на кадастровом плане территории, в случае если сервитут устанавливается в отношении части земельного участка;</w:t>
      </w:r>
    </w:p>
    <w:p w14:paraId="60646BBD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копии правоустанавливающих или </w:t>
      </w:r>
      <w:proofErr w:type="spellStart"/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правоудостоверяющих</w:t>
      </w:r>
      <w:proofErr w:type="spellEnd"/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на недвижимое имущество и другое имущество в случае, если </w:t>
      </w:r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право собственности не зарегистрировано в 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Едином государственном реестре недвижимости (далее – ЕГРН);</w:t>
      </w:r>
    </w:p>
    <w:p w14:paraId="07860F66" w14:textId="77777777"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14:paraId="3D097873" w14:textId="77777777" w:rsidR="005D4A8E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направляется (подается) в виде бумажного документа (посредством личного обращения, почтового обращения, через МФЦ</w:t>
      </w:r>
      <w:r w:rsidR="00C819C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либо в виде электронного документа (посредством электронной почты</w:t>
      </w:r>
      <w:r w:rsidR="005D4A8E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через </w:t>
      </w:r>
      <w:r w:rsidR="005D4A8E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="005D4A8E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иным способом, позволяющим производить передачу данных в электронной форме).</w:t>
      </w:r>
    </w:p>
    <w:p w14:paraId="2F5E96B1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предусмотренном пунктом 6 статьи 39.26 ЗК РФ, после получения заявителем, предусмотренных подпунктами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2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2.3.1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подраздела 2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="00D806E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документов, являющихся результатом предоставления муниципальной услуги, заявитель направляет в </w:t>
      </w:r>
      <w:r w:rsidR="00661A3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 о государственно кадастровом учете в свободной форме.</w:t>
      </w:r>
    </w:p>
    <w:p w14:paraId="5AC7BFA5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может быть направлено (подано) в Администрацию города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виде бумажного документа (посредством личного обращения или почтового отправления)</w:t>
      </w:r>
      <w:r w:rsidR="004C091C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</w:t>
      </w:r>
      <w:r w:rsidR="004C091C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4C091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 (посредством электронной почты).</w:t>
      </w:r>
    </w:p>
    <w:p w14:paraId="3C0FF163" w14:textId="77777777"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В заявлении заявитель имеет право выразить согласие на информирование о ходе предоставления муниципальной услуги (при необходимости), в том числе о направлении уведомления с указанием допущенных нарушений путем СМС-оповещения по телефону, указанному заявителем в заявлении, в соответствии с требованиями Федерального закона от 07.07.2003 №126-ФЗ «О связи».</w:t>
      </w:r>
    </w:p>
    <w:p w14:paraId="4AAC31A4" w14:textId="77777777" w:rsidR="002F1866" w:rsidRPr="005738BA" w:rsidRDefault="002F186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подписывается заявителем либо его представителем. Заявление в форме электронного документа подписывается электронной подписью заявителя либо его представителя, вид которой определяется в соответствии с частью 2 статьи 21.1 Федерального закона от 27.07.2010 № 210-ФЗ.</w:t>
      </w:r>
    </w:p>
    <w:p w14:paraId="4AF92FC7" w14:textId="77777777" w:rsidR="002F1866" w:rsidRPr="000542AE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2613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направляется (подается) в Администрацию города в форме электронного документа посредством отправки в электронной форме в виде файла в 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формате </w:t>
      </w:r>
      <w:proofErr w:type="spellStart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doc</w:t>
      </w:r>
      <w:proofErr w:type="spellEnd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docx</w:t>
      </w:r>
      <w:proofErr w:type="spellEnd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txt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xls</w:t>
      </w:r>
      <w:proofErr w:type="spellEnd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xlsx</w:t>
      </w:r>
      <w:proofErr w:type="spellEnd"/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rtf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AABEE8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pdf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tiff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 Качество предоставляемых электронных документов (электронных образов д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окументов) в указанных форматах должно позволять в полном объеме прочитать текст документа и распознать его реквизиты.</w:t>
      </w:r>
    </w:p>
    <w:p w14:paraId="356AAD6A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(подачи) заявления в электронной форме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к заявлению прикрепляются отсканированные копии документов в формате,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исключающем возможность редактирования, либо заверенные электронной подписью лица, подписавшего документ, уполномоченного лица органа, выдавшего документ, или усиленной квалифицированной электронной подписью нотариуса.</w:t>
      </w:r>
    </w:p>
    <w:p w14:paraId="588B7AE5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14:paraId="79F696A7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Заявление, направляемое заявителем посредством Единого портала государственных и муниципальных услуг, формируется путем заполнения заявителем сведений, предусмотренных интерактивной формой заявления на Едином портале государственных и муниципальных услуг.</w:t>
      </w:r>
    </w:p>
    <w:p w14:paraId="03FE815A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(подачи) заявления посредством Единого портала государственных и муниципальных услуг документы, прилагаемые заявителем к заявлению, предоставляемые в электронной форме, направляются с соблюдением максимально допустимого размера прилагаемого файла и в форматах, установленных соответствующей портальной формой </w:t>
      </w: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заявления муниципальной услуги на Едином портале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государственных и муниципальных услуг.</w:t>
      </w:r>
    </w:p>
    <w:p w14:paraId="55B516C3" w14:textId="77777777"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bookmarkEnd w:id="1"/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Копия документа, удостоверяющего личность заявителя (удостоверяющего личность представителя заявителя, если заявление направляется (подается) представителем заявителя), предоставляется:</w:t>
      </w:r>
    </w:p>
    <w:p w14:paraId="1F37121B" w14:textId="77777777"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 в случае направления заявления по почте;</w:t>
      </w:r>
    </w:p>
    <w:p w14:paraId="1EBE526E" w14:textId="77777777"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 в случае направления заявления по электронной почте.</w:t>
      </w:r>
      <w:r w:rsidR="002F1866" w:rsidRPr="00573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066CF76B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 направлении (подаче) заявления о предоставлении муниципальной услуги лично в Администрацию города, МФЦ</w:t>
      </w:r>
      <w:r w:rsidR="00303C3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личности заявителя осуществляется на основании паспорта гражданина Российской Федерации или иных документов, удостоверяющих личность заявителя в соответствии с законодательством Российской Федерации.</w:t>
      </w:r>
    </w:p>
    <w:p w14:paraId="1D5C72DB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направлении (подаче) заявления о предоставлении муниципальной услуги посредством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Единого портала государственных и муниципальных услуг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идентификация заявителя осуществляется посредством авторизации на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Едином портале государственных и муниципальных услуг,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учетной записи Единого портала государственных и муниципальных услуг, созданной в Единой системе идентификации и аутентификации. </w:t>
      </w:r>
    </w:p>
    <w:p w14:paraId="7EAEEAC3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(подачи) заявления представителем к заявлению прилагается доверенность, выданная и оформленная в порядке, предусмотренном законодательством Российской Федерации, а если заявление подается в форме электронного документа, то прилагается надлежащим образом оформленная доверенность в форме электронного документа. Доверенность, подтверждающая правомочие на обращение за получением муниципальной услуги, выданная организацией, удостоверяется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</w:p>
    <w:p w14:paraId="17712551" w14:textId="77777777"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Запрещается требовать от заявителя:</w:t>
      </w:r>
    </w:p>
    <w:p w14:paraId="6AB14C3F" w14:textId="77777777"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EC6F317" w14:textId="77777777" w:rsidR="002F1866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Алтайского края и муниципальными нормативными правовыми актами находятся в распоряжении органов государственной власти, органов местного самоуправления города Рубцовска и иных органов и организаций, участвующих в предоставлении муниципальной услуги, за исключением документов, указанных в </w:t>
      </w:r>
      <w:hyperlink r:id="rId10" w:history="1">
        <w:r w:rsidR="002F1866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210-ФЗ;</w:t>
      </w:r>
    </w:p>
    <w:p w14:paraId="216889E8" w14:textId="77777777"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информацией, за исключением случаев, предусмотренных частью 6 статьи 1 Федерального закона от 24.06.2025 №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14:paraId="427F46DF" w14:textId="77777777"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5F8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Заявитель по собственной инициативе предоставляет следующие документы:</w:t>
      </w:r>
    </w:p>
    <w:p w14:paraId="27CEBEB1" w14:textId="77777777"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выписку из Единого государственного реестра юридических лиц (далее – ЕГРЮЛ) или Единого государственного реестра индивидуальных предпринимателей (далее – ЕГРИП) о юридическом лице/индивидуальном предпринимателе, являющемся заявителем;</w:t>
      </w:r>
    </w:p>
    <w:p w14:paraId="4176526F" w14:textId="77777777" w:rsidR="002F1866" w:rsidRPr="005738BA" w:rsidRDefault="009E543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выписку из ЕГРН об основных характеристиках и зарегистрированных правах на недвижимое имущество</w:t>
      </w:r>
      <w:r w:rsidR="00D00DB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(земельный участок, другое недвижимое имущество)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34546C3" w14:textId="77777777" w:rsidR="002F1866" w:rsidRPr="005738BA" w:rsidRDefault="0071319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информацию (сведения) о выданной лицензии на пользование недрами в случае обращения за установлением сервитута для ведения работ, связанных с пользованием недрами.</w:t>
      </w:r>
    </w:p>
    <w:p w14:paraId="43B889E5" w14:textId="77777777"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5F8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Непредоставление заявителем указанных в пункте </w:t>
      </w:r>
      <w:r w:rsidR="004C023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C023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подраздела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 раздела 2 </w:t>
      </w:r>
      <w:r w:rsidR="00D806E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егламента документов, необходимых для предоставления муниципальной услуги, которые находятся в распоряжении органов государственной власти, органов местного самоуправления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Рубцовска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участвующих в предоставлении муниципальной услуги, и которые заявитель вправе предоставить по 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собственной инициативе, не является основанием для отказа заявителю в предоставлении муниципальной услуги.</w:t>
      </w:r>
    </w:p>
    <w:p w14:paraId="198EF521" w14:textId="77777777" w:rsidR="00C210ED" w:rsidRPr="005738BA" w:rsidRDefault="00C210ED" w:rsidP="0057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EABC9" w14:textId="77777777" w:rsidR="00C210ED" w:rsidRPr="005738BA" w:rsidRDefault="007C41D1" w:rsidP="005738BA">
      <w:pPr>
        <w:spacing w:after="0" w:line="240" w:lineRule="auto"/>
        <w:ind w:left="1276" w:right="70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14:paraId="76F10BB8" w14:textId="77777777" w:rsidR="00C210ED" w:rsidRPr="005738BA" w:rsidRDefault="00C210ED" w:rsidP="0057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B798C" w14:textId="77777777" w:rsidR="00D00DBD" w:rsidRPr="005738BA" w:rsidRDefault="00D00DB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14:paraId="0852B253" w14:textId="77777777"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FD20C" w14:textId="77777777" w:rsidR="00C210ED" w:rsidRPr="005738BA" w:rsidRDefault="00C210ED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37A0388" w14:textId="77777777"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644D5" w14:textId="77777777" w:rsidR="007C41D1" w:rsidRPr="005738BA" w:rsidRDefault="00C210ED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приостановления предоставления муниципальной услуги отсутствуют.</w:t>
      </w:r>
    </w:p>
    <w:p w14:paraId="7EEB83B4" w14:textId="77777777" w:rsidR="007C41D1" w:rsidRPr="005738BA" w:rsidRDefault="007C41D1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 отказывается в предоставлении муниципальной услуги в следующих случаях: </w:t>
      </w:r>
    </w:p>
    <w:p w14:paraId="2C2898E9" w14:textId="77777777" w:rsidR="007C41D1" w:rsidRPr="005738BA" w:rsidRDefault="007C41D1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направлено в орган местного самоуправления, который не вправе заключать соглашение об установлении сервитута;</w:t>
      </w:r>
    </w:p>
    <w:p w14:paraId="2C7EFAB0" w14:textId="77777777" w:rsidR="007C41D1" w:rsidRPr="005738BA" w:rsidRDefault="009E543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1E63F5D3" w14:textId="77777777" w:rsidR="007C41D1" w:rsidRPr="005738BA" w:rsidRDefault="007C41D1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сервитута приведет к невозможности использования земельного участка в соответствии с его разрешенным использованием или к существенным затруднениям в использовании земельного участка;</w:t>
      </w:r>
      <w:bookmarkStart w:id="2" w:name="sub_12911"/>
    </w:p>
    <w:bookmarkEnd w:id="2"/>
    <w:p w14:paraId="7BDA68DB" w14:textId="77777777" w:rsidR="007C41D1" w:rsidRPr="005738BA" w:rsidRDefault="007C41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в электронной форме, не соответствующее требованиям к его содержанию и оформлению, предусмотренным приказом Минэкономразвития России от 14.01.2015 №</w:t>
      </w:r>
      <w:r w:rsidR="00273BDD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7, Администрацией города не рассматривается.</w:t>
      </w:r>
    </w:p>
    <w:p w14:paraId="04F58529" w14:textId="77777777"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Отказ в предоставлении муниципальной услуги может быть обжалован заявителем в досудебном (внесудебном) и судебном порядке. </w:t>
      </w:r>
    </w:p>
    <w:p w14:paraId="5A022313" w14:textId="77777777"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.5.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Отказ в предоставлении муниципальной услуги не является препятствием для повторной подачи заявления при условии устранения обстоятельств, по которым заявителю было отказано. Администрация города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установленных пунктом 4 части 1 статьи 7 Федерального закона от 27.07.2010 №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210-ФЗ.</w:t>
      </w:r>
    </w:p>
    <w:p w14:paraId="1F087E0D" w14:textId="77777777"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.6.</w:t>
      </w:r>
      <w:r w:rsidR="009E5433"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отказа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предоставлении муниципальной услуги 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23D86CA6" w14:textId="77777777"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CF16C" w14:textId="77777777" w:rsidR="00C15CE9" w:rsidRPr="005738BA" w:rsidRDefault="00C210ED" w:rsidP="005738BA">
      <w:pPr>
        <w:spacing w:after="0" w:line="240" w:lineRule="auto"/>
        <w:ind w:left="1276" w:right="707" w:hanging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</w:rPr>
        <w:t>.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нормативными актами Российской Федерации, нормативными правовыми актами Алтайского края, муниципальными правовыми актами</w:t>
      </w:r>
    </w:p>
    <w:p w14:paraId="1156A344" w14:textId="77777777" w:rsidR="00C210ED" w:rsidRPr="005738BA" w:rsidRDefault="00C210ED" w:rsidP="005738B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C211D0" w14:textId="77777777" w:rsidR="00C15CE9" w:rsidRPr="005738BA" w:rsidRDefault="00C15CE9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Взимание платы за предоставление муниципальной услуги действующим законодательством Российской Федерации не предусмотрено.</w:t>
      </w:r>
    </w:p>
    <w:p w14:paraId="0732358D" w14:textId="77777777" w:rsidR="00C15CE9" w:rsidRPr="005738BA" w:rsidRDefault="00C15CE9" w:rsidP="005738B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3D25A9" w14:textId="77777777" w:rsidR="00C210ED" w:rsidRPr="005738BA" w:rsidRDefault="00C210ED" w:rsidP="005738BA">
      <w:pPr>
        <w:spacing w:after="0" w:line="240" w:lineRule="auto"/>
        <w:ind w:left="1276" w:right="707" w:hanging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в МФЦ</w:t>
      </w:r>
    </w:p>
    <w:p w14:paraId="40DA8A27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2D821" w14:textId="52B5D847" w:rsidR="0006430F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Срок ожидания заявителя в очереди при подаче заявления в Администрации города или в МФЦ</w:t>
      </w:r>
      <w:r w:rsidR="0055375A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>(филиалах МФЦ)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15 минут.</w:t>
      </w:r>
    </w:p>
    <w:p w14:paraId="715A3B48" w14:textId="77777777" w:rsidR="0006430F" w:rsidRPr="005738BA" w:rsidRDefault="00BA029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.2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ожидания заявителя в очереди при получении результата предоставления муниципальной услуги в Администрации города или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>(филиалах МФЦ)</w:t>
      </w:r>
      <w:r w:rsidR="00043337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не должен превышать 15 минут.</w:t>
      </w:r>
    </w:p>
    <w:p w14:paraId="2DA13C6F" w14:textId="77777777" w:rsidR="0006430F" w:rsidRPr="005738BA" w:rsidRDefault="00795F9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.3. При подаче документов, предусмотренных подразделом </w:t>
      </w:r>
      <w:r w:rsidR="00490127" w:rsidRPr="005738BA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A0291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егламента, по почте, электронной почте, через </w:t>
      </w:r>
      <w:r w:rsidR="0006430F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>Единый портал государ</w:t>
      </w:r>
      <w:r w:rsidR="00BA0291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>ственных и муниципальных услуг</w:t>
      </w:r>
      <w:r w:rsidR="0006430F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необходимость ожидания в очереди при подаче заявлений исключается.</w:t>
      </w:r>
    </w:p>
    <w:p w14:paraId="1D982ACB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E779F" w14:textId="77777777" w:rsidR="00F9647B" w:rsidRPr="005738BA" w:rsidRDefault="00C210ED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</w:rPr>
        <w:t>2.1</w:t>
      </w:r>
      <w:r w:rsidR="00795F9E" w:rsidRPr="005738BA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F9647B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F9647B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Срок регистрации заявления о предоставлении муниципальной услуги</w:t>
      </w:r>
    </w:p>
    <w:p w14:paraId="4D3012B6" w14:textId="77777777" w:rsidR="00F9647B" w:rsidRPr="005738BA" w:rsidRDefault="00F964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84AA503" w14:textId="77777777" w:rsidR="00F9647B" w:rsidRPr="005738BA" w:rsidRDefault="00F964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Заявление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подлежит обязательной регистрации в течение одного рабочего дня с момента поступления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заявления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</w:t>
      </w:r>
      <w:r w:rsidR="001163E9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Администрацию города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порядке, определенном разделом III </w:t>
      </w:r>
      <w:r w:rsidR="00D806EA" w:rsidRPr="00D806E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настоящего </w:t>
      </w:r>
      <w:r w:rsidR="001163E9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Административного </w:t>
      </w:r>
      <w:r w:rsidR="004C5AB3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регламента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72A93635" w14:textId="77777777"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14:paraId="60919274" w14:textId="77777777"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BAC4814" w14:textId="77777777"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B55FC3C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</w:rPr>
        <w:t>1</w:t>
      </w:r>
      <w:r w:rsidRPr="005738BA">
        <w:rPr>
          <w:rFonts w:ascii="Times New Roman" w:eastAsia="Calibri" w:hAnsi="Times New Roman" w:cs="Times New Roman"/>
          <w:sz w:val="28"/>
          <w:szCs w:val="28"/>
        </w:rPr>
        <w:t>.1.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 Администрация города обеспечивает в зданиях и помещениях, в которых предоставляется муниципальная услуга, зале ожидания и местах для заполнения заявлений о предоставлении муниципальной услуги:</w:t>
      </w:r>
    </w:p>
    <w:p w14:paraId="1CBA62E4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комфортное расположение заявителя и специалиста, осуществляющего прием заявлений о предоставлении муниципальной услуги и прилагаемых к ним документов;</w:t>
      </w:r>
    </w:p>
    <w:p w14:paraId="3570772E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возможность и удобство заполнения заявителем письменного заявления о предоставлении муниципальной услуги;</w:t>
      </w:r>
    </w:p>
    <w:p w14:paraId="3698FBF3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 к нормативным правовым актам, регламентирующим полномочия и сферу компетенции Администрации города;</w:t>
      </w:r>
    </w:p>
    <w:p w14:paraId="260663C2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14:paraId="5E2DD215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наличие информационных стендов, содержащих информацию, связанную с предоставлением муниципальной услуги, и отвечающих требованиям пункта </w:t>
      </w:r>
      <w:r w:rsidR="00312841" w:rsidRPr="005738BA">
        <w:rPr>
          <w:rFonts w:ascii="Times New Roman" w:eastAsia="Times New Roman" w:hAnsi="Times New Roman" w:cs="Times New Roman"/>
          <w:sz w:val="28"/>
          <w:szCs w:val="28"/>
        </w:rPr>
        <w:t xml:space="preserve">2.11.3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подраздела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2.11 раздела 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14:paraId="1EE149D8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68D1" w:rsidRPr="005738B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.2. Администрацией города выполняются требования Федерального закона от 24.11.1995 №181-ФЗ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заявлений о предоставлении муниципальной услуги.</w:t>
      </w:r>
    </w:p>
    <w:p w14:paraId="43DAB19E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Вход в здания и помещения, в которых предоставляется муниципальная услуга, в зал ожидания и места для заполнения заявлений о предоставлении муниципальной услуги, передвижение по указанным зданиям, помещениям, залу и местам, а также выход из них не должны создавать затруднений для инвалидов и иных маломобильных групп населения.</w:t>
      </w:r>
    </w:p>
    <w:p w14:paraId="37DCE58C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города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</w:p>
    <w:p w14:paraId="305EFBF6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сопровождают инвалидов и лиц из числа иных маломобильных групп населения при передвижении в зданиях и помещениях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которых предоставляется муниципальная услуга, по залу ожидания, в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местах для заполнения заявлений о предоставлении муниципальной услуги и на прилегающих к зданиям, в которых предоставляется муниципальная услуга, территориях;</w:t>
      </w:r>
    </w:p>
    <w:p w14:paraId="46F4C683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оказывают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и маломобильными группами населения муниципальной услуги наравне с другими лицами.</w:t>
      </w:r>
    </w:p>
    <w:p w14:paraId="377067A2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Администрацией города обеспечивается:</w:t>
      </w:r>
    </w:p>
    <w:p w14:paraId="6E4475BC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14:paraId="53659CDD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сурдопереводчика, </w:t>
      </w:r>
      <w:proofErr w:type="spellStart"/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3FB5F4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</w:t>
      </w:r>
      <w:hyperlink r:id="rId11" w:history="1">
        <w:r w:rsidR="00D76DD6" w:rsidRPr="005738BA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hyperlink r:id="rId12" w:history="1">
        <w:r w:rsidR="00D76DD6" w:rsidRPr="005738BA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33345285" w14:textId="77777777" w:rsidR="00D76DD6" w:rsidRPr="005738BA" w:rsidRDefault="006468D1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3. Информационные стенды должны размещаться на видном и доступном для граждан месте.</w:t>
      </w:r>
    </w:p>
    <w:p w14:paraId="794E7BF9" w14:textId="77777777"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14:paraId="52F7007C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>текст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68DA66CB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извлечения из нормативных правовых актов Российской Федерации, регулирующих предоставление муниципальной услуги и регламентирующих полномочия и сферу компетенции органа, предоставляющего муниципальную услугу;</w:t>
      </w:r>
    </w:p>
    <w:p w14:paraId="1DA65A1B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образец ее заполнения;</w:t>
      </w:r>
    </w:p>
    <w:p w14:paraId="11DB87EA" w14:textId="77777777"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услуги.</w:t>
      </w:r>
    </w:p>
    <w:p w14:paraId="2DF9E823" w14:textId="77777777" w:rsidR="00D76DD6" w:rsidRPr="005738BA" w:rsidRDefault="00D76DD6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4B4F2B" w14:textId="77777777" w:rsidR="00D76DD6" w:rsidRPr="005738BA" w:rsidRDefault="00D76DD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Показатели доступности и качества муниципальной услуги</w:t>
      </w:r>
    </w:p>
    <w:p w14:paraId="4F291743" w14:textId="77777777" w:rsidR="00D76DD6" w:rsidRPr="005738BA" w:rsidRDefault="00D76DD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6E3BBB" w14:textId="77777777"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и качества муниципальной услуги являются:</w:t>
      </w:r>
    </w:p>
    <w:p w14:paraId="7DF65F54" w14:textId="77777777"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своевременность (соблюдение установленного срока предоставления муниципальной услуги); </w:t>
      </w:r>
    </w:p>
    <w:p w14:paraId="6FB41705" w14:textId="77777777"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качество (удовлетворенность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услуги); </w:t>
      </w:r>
    </w:p>
    <w:p w14:paraId="6AE3FE3E" w14:textId="77777777"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доступность (показатели оценки соблюдения права заявителей на получение актуальной и достоверной информации о порядке предоставления муниципальной услуги);</w:t>
      </w:r>
    </w:p>
    <w:p w14:paraId="479D9239" w14:textId="77777777"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процесс обжалования (показатели оценки реализации права заявителя на обжалование действий (бездействия) в ходе предоставления муниципальной услуги);</w:t>
      </w:r>
    </w:p>
    <w:p w14:paraId="02FF7EBC" w14:textId="77777777"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вежливость (показатели оценки заявителями проявления вежливого отношения муниципальными служащими (должностными лицами) в ходе предоставления муниципальной услуги).</w:t>
      </w:r>
    </w:p>
    <w:p w14:paraId="1EADA699" w14:textId="77777777" w:rsidR="00D76DD6" w:rsidRPr="005738BA" w:rsidRDefault="00550C55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D76DD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Показателями качества предоставления муниципальной услуги являются правомерность принимаемых решений в результате оказания муниципальной услуги и своевременность ее оказания, а именно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DD0D2F" w14:textId="77777777" w:rsidR="00CF017B" w:rsidRPr="005738BA" w:rsidRDefault="00CF01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72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D76DD6" w:rsidRPr="005738BA" w14:paraId="3CE58CD7" w14:textId="77777777" w:rsidTr="00CF017B">
        <w:trPr>
          <w:trHeight w:val="669"/>
        </w:trPr>
        <w:tc>
          <w:tcPr>
            <w:tcW w:w="7088" w:type="dxa"/>
          </w:tcPr>
          <w:p w14:paraId="694F8722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2268" w:type="dxa"/>
          </w:tcPr>
          <w:p w14:paraId="2B0012FF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D76DD6" w:rsidRPr="005738BA" w14:paraId="19A58B15" w14:textId="77777777" w:rsidTr="00CF017B">
        <w:tc>
          <w:tcPr>
            <w:tcW w:w="7088" w:type="dxa"/>
          </w:tcPr>
          <w:p w14:paraId="4D58E387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61DA08F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DD6" w:rsidRPr="005738BA" w14:paraId="5B95FEFA" w14:textId="77777777" w:rsidTr="00CF017B">
        <w:trPr>
          <w:trHeight w:val="395"/>
        </w:trPr>
        <w:tc>
          <w:tcPr>
            <w:tcW w:w="9356" w:type="dxa"/>
            <w:gridSpan w:val="2"/>
          </w:tcPr>
          <w:p w14:paraId="7ED56523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D76DD6" w:rsidRPr="005738BA" w14:paraId="1D267BF3" w14:textId="77777777" w:rsidTr="00CF017B">
        <w:tc>
          <w:tcPr>
            <w:tcW w:w="7088" w:type="dxa"/>
          </w:tcPr>
          <w:p w14:paraId="2463A20D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E5433" w:rsidRPr="005738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</w:tc>
        <w:tc>
          <w:tcPr>
            <w:tcW w:w="2268" w:type="dxa"/>
          </w:tcPr>
          <w:p w14:paraId="1D4C8F69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58602DC2" w14:textId="77777777" w:rsidTr="00CF017B">
        <w:tc>
          <w:tcPr>
            <w:tcW w:w="9356" w:type="dxa"/>
            <w:gridSpan w:val="2"/>
          </w:tcPr>
          <w:p w14:paraId="686DD3B8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D76DD6" w:rsidRPr="005738BA" w14:paraId="08685CA9" w14:textId="77777777" w:rsidTr="00CF017B">
        <w:tc>
          <w:tcPr>
            <w:tcW w:w="7088" w:type="dxa"/>
          </w:tcPr>
          <w:p w14:paraId="7CC8453D" w14:textId="77777777" w:rsidR="00D76DD6" w:rsidRPr="005738BA" w:rsidRDefault="00D76DD6" w:rsidP="005738BA">
            <w:pPr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738B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2.1. % (доля) заявителей, удовлетворенных качеством предоставления муниципальной услуги</w:t>
            </w:r>
          </w:p>
        </w:tc>
        <w:tc>
          <w:tcPr>
            <w:tcW w:w="2268" w:type="dxa"/>
          </w:tcPr>
          <w:p w14:paraId="2A15263B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5E9FAA4A" w14:textId="77777777" w:rsidTr="00CF017B">
        <w:tc>
          <w:tcPr>
            <w:tcW w:w="7088" w:type="dxa"/>
          </w:tcPr>
          <w:p w14:paraId="26B76DDA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2.2. 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2268" w:type="dxa"/>
          </w:tcPr>
          <w:p w14:paraId="65FE0F59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0298720A" w14:textId="77777777" w:rsidTr="00CF017B">
        <w:trPr>
          <w:trHeight w:val="347"/>
        </w:trPr>
        <w:tc>
          <w:tcPr>
            <w:tcW w:w="9356" w:type="dxa"/>
            <w:gridSpan w:val="2"/>
          </w:tcPr>
          <w:p w14:paraId="2E54B45F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D76DD6" w:rsidRPr="005738BA" w14:paraId="24D53FDB" w14:textId="77777777" w:rsidTr="00CF017B">
        <w:tc>
          <w:tcPr>
            <w:tcW w:w="7088" w:type="dxa"/>
          </w:tcPr>
          <w:p w14:paraId="2D5B8EB9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3.1. % (доля) заявителей, удовлетворенных качеством и объемом информации по вопросам предоставления муниципальной услуги, размещенной в местах ее предоставления</w:t>
            </w:r>
          </w:p>
        </w:tc>
        <w:tc>
          <w:tcPr>
            <w:tcW w:w="2268" w:type="dxa"/>
          </w:tcPr>
          <w:p w14:paraId="2C7F25AE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2F66F824" w14:textId="77777777" w:rsidTr="00CF017B">
        <w:tc>
          <w:tcPr>
            <w:tcW w:w="7088" w:type="dxa"/>
          </w:tcPr>
          <w:p w14:paraId="23FF7E84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3.2. % (доля) заявителей, считающих, что информация по вопросам предоставления муниципальной услуги, размещенная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в информационно-телекоммуникационной сети «Интернет» (далее - сеть Интернет), доступна и понятна</w:t>
            </w:r>
          </w:p>
        </w:tc>
        <w:tc>
          <w:tcPr>
            <w:tcW w:w="2268" w:type="dxa"/>
          </w:tcPr>
          <w:p w14:paraId="1BA54C25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68D03FBE" w14:textId="77777777" w:rsidTr="00CF017B">
        <w:tc>
          <w:tcPr>
            <w:tcW w:w="9356" w:type="dxa"/>
            <w:gridSpan w:val="2"/>
          </w:tcPr>
          <w:p w14:paraId="1C4A489C" w14:textId="77777777" w:rsidR="00D76DD6" w:rsidRPr="005738BA" w:rsidRDefault="00D76DD6" w:rsidP="005738B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D76DD6" w:rsidRPr="005738BA" w14:paraId="0ADD2214" w14:textId="77777777" w:rsidTr="00CF017B">
        <w:trPr>
          <w:trHeight w:val="910"/>
        </w:trPr>
        <w:tc>
          <w:tcPr>
            <w:tcW w:w="7088" w:type="dxa"/>
          </w:tcPr>
          <w:p w14:paraId="182A4946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4.1. 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2268" w:type="dxa"/>
          </w:tcPr>
          <w:p w14:paraId="2949AF77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0,02-0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34A9CF5F" w14:textId="77777777" w:rsidTr="00CF017B">
        <w:tc>
          <w:tcPr>
            <w:tcW w:w="7088" w:type="dxa"/>
          </w:tcPr>
          <w:p w14:paraId="6071156E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  <w:r w:rsidRPr="00573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 (доля) обоснованных жалоб, рассмотренных и удовлетворенных в установленный срок в</w:t>
            </w:r>
            <w:r w:rsidR="00550C55" w:rsidRPr="0057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ходе досудебного (внесудебного) обжалования</w:t>
            </w:r>
          </w:p>
        </w:tc>
        <w:tc>
          <w:tcPr>
            <w:tcW w:w="2268" w:type="dxa"/>
          </w:tcPr>
          <w:p w14:paraId="6D5017B1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4F2103F1" w14:textId="77777777" w:rsidTr="00CF017B">
        <w:tc>
          <w:tcPr>
            <w:tcW w:w="7088" w:type="dxa"/>
          </w:tcPr>
          <w:p w14:paraId="718542E7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.3.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2268" w:type="dxa"/>
          </w:tcPr>
          <w:p w14:paraId="20649E7E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3A707B5F" w14:textId="77777777" w:rsidTr="00CF017B">
        <w:tc>
          <w:tcPr>
            <w:tcW w:w="7088" w:type="dxa"/>
          </w:tcPr>
          <w:p w14:paraId="40A108EC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4.4. % (до</w:t>
            </w:r>
            <w:r w:rsidR="00550C55" w:rsidRPr="005738BA">
              <w:rPr>
                <w:rFonts w:ascii="Times New Roman" w:hAnsi="Times New Roman" w:cs="Times New Roman"/>
                <w:sz w:val="28"/>
                <w:szCs w:val="28"/>
              </w:rPr>
              <w:t>ля) заявителей, удовлетворенных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 xml:space="preserve"> сроками досудебного (внесудебного) обжалования</w:t>
            </w:r>
          </w:p>
        </w:tc>
        <w:tc>
          <w:tcPr>
            <w:tcW w:w="2268" w:type="dxa"/>
          </w:tcPr>
          <w:p w14:paraId="7CE00D70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14:paraId="2B3DE067" w14:textId="77777777" w:rsidTr="00CF017B">
        <w:tc>
          <w:tcPr>
            <w:tcW w:w="9356" w:type="dxa"/>
            <w:gridSpan w:val="2"/>
          </w:tcPr>
          <w:p w14:paraId="0839C4C1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D76DD6" w:rsidRPr="005738BA" w14:paraId="291EE839" w14:textId="77777777" w:rsidTr="00CF017B">
        <w:tc>
          <w:tcPr>
            <w:tcW w:w="7088" w:type="dxa"/>
          </w:tcPr>
          <w:p w14:paraId="7FD6A369" w14:textId="77777777"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5.1. % (доля) заявителей, считающих, что 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2268" w:type="dxa"/>
          </w:tcPr>
          <w:p w14:paraId="6847E4BC" w14:textId="77777777"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21BFAA13" w14:textId="77777777" w:rsidR="009E5433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0EC6CCC" w14:textId="77777777" w:rsidR="00D76DD6" w:rsidRPr="005738BA" w:rsidRDefault="00550C55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D76DD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раз.</w:t>
      </w:r>
    </w:p>
    <w:p w14:paraId="1916BC68" w14:textId="77777777"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Продолжительность взаимодействий заявителя с должностными лицами и муниципальными служащими при предоставлении муниципальной услуги не должна превышать 15 минут.</w:t>
      </w:r>
    </w:p>
    <w:p w14:paraId="1846A3A5" w14:textId="77777777" w:rsidR="00C210ED" w:rsidRPr="005738BA" w:rsidRDefault="00C210ED" w:rsidP="005738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900BDD1" w14:textId="77777777" w:rsidR="00A41D5E" w:rsidRPr="005738BA" w:rsidRDefault="00645795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41D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Иные требования, </w:t>
      </w:r>
      <w:r w:rsidR="00A41D5E" w:rsidRPr="005738BA">
        <w:rPr>
          <w:rFonts w:ascii="Times New Roman" w:eastAsia="Calibri" w:hAnsi="Times New Roman" w:cs="Times New Roman"/>
          <w:color w:val="22272F"/>
          <w:sz w:val="28"/>
          <w:szCs w:val="28"/>
          <w:lang w:eastAsia="en-US"/>
        </w:rPr>
        <w:t>в том числе учитывающие особенности предоставления муниципальных услуг в МФЦ и особенности предоставления муниципальных услуг</w:t>
      </w:r>
      <w:r w:rsidR="00A41D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</w:t>
      </w:r>
    </w:p>
    <w:p w14:paraId="5C7EE2B3" w14:textId="77777777" w:rsidR="00C210ED" w:rsidRPr="005738BA" w:rsidRDefault="00C210ED" w:rsidP="005738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CBDCD3" w14:textId="77777777" w:rsidR="00C57799" w:rsidRPr="000542AE" w:rsidRDefault="00645795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0542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местах нахождения, почтовом адресе, графике работы и (или) графике приема заявителей, контактных телефонах, адресе электронной почты </w:t>
      </w:r>
      <w:r w:rsidR="00F313D7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органов государственной власти, участвующих в предоставлении муниципальной услуги в порядке межведомственного информационного взаимодействия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, размещена на официальном </w:t>
      </w:r>
      <w:r w:rsidR="00F313D7" w:rsidRPr="000542AE">
        <w:rPr>
          <w:rFonts w:ascii="Times New Roman" w:eastAsia="Times New Roman" w:hAnsi="Times New Roman" w:cs="Times New Roman"/>
          <w:sz w:val="28"/>
          <w:szCs w:val="28"/>
        </w:rPr>
        <w:t>сайте Администрации города в информационно-коммуникационной сети «Интернет»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rubtsovsk</w:t>
      </w:r>
      <w:proofErr w:type="spellEnd"/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478" w:rsidRPr="000542AE">
        <w:rPr>
          <w:rFonts w:ascii="Times New Roman" w:eastAsia="Times New Roman" w:hAnsi="Times New Roman" w:cs="Times New Roman"/>
          <w:sz w:val="28"/>
          <w:szCs w:val="28"/>
        </w:rPr>
        <w:t xml:space="preserve">(далее – официальный сайт Администрации города) 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и на информационных стендах в местах предоставления муниципальной услуги.</w:t>
      </w:r>
    </w:p>
    <w:p w14:paraId="49E33E6D" w14:textId="77777777" w:rsidR="00DA2F07" w:rsidRPr="000542AE" w:rsidRDefault="00DA2F07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получения муниципальной услуги может быть получена заявителем посредством официального сайта Администрации города.</w:t>
      </w:r>
    </w:p>
    <w:p w14:paraId="2DDEC925" w14:textId="77777777" w:rsidR="00C57799" w:rsidRPr="005738BA" w:rsidRDefault="006708E6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0542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42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 В электронном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виде муниципальная услуга может быть получена заявителем посредством Единого портала государственных и муниципальных услуг.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Адрес Единого портала государственных и муниципальных услуг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в информационно-коммуникационной сети «Интернет» – http://www.gosuslugi.ru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возможность получения информации о муниципальной услуге в электронной форме</w:t>
      </w:r>
      <w:r w:rsidRPr="005738BA">
        <w:rPr>
          <w:rFonts w:ascii="Times New Roman" w:hAnsi="Times New Roman" w:cs="Times New Roman"/>
          <w:sz w:val="28"/>
          <w:szCs w:val="28"/>
        </w:rPr>
        <w:t xml:space="preserve"> на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Едином портале государственных и муниципальных услуг.</w:t>
      </w:r>
    </w:p>
    <w:p w14:paraId="56D75958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получения муниципальной услуги с использованием Единого портала государственных и муниципальных услуг заявителю необходимо зарегистрировать на Едином портале государственных и муниципальных услуг учетную запись пользователя Единой системы идентификации и аутентификации.</w:t>
      </w:r>
    </w:p>
    <w:p w14:paraId="1E8B7B0F" w14:textId="77777777" w:rsidR="00C57799" w:rsidRPr="005738BA" w:rsidRDefault="006708E6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Муниципальная услуга может быть получена заявителем по принципу «одного окна» в МФЦ</w:t>
      </w:r>
      <w:r w:rsidR="00BA7AF9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>(филиалах МФЦ)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CAC1D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адресе электронной почты МФЦ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(филиалов МФЦ)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размещена на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МФЦ – http://mfc22.ru (далее –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сайт МФЦ) и на информационных стендах в местах предоставления муниципальной услуги.</w:t>
      </w:r>
    </w:p>
    <w:p w14:paraId="6363C12E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услуги, в том числе о порядке и сроках ее оказания (далее – информация по вопросам предоставления муниципальной услуги), является открытой и общедоступной.</w:t>
      </w:r>
    </w:p>
    <w:p w14:paraId="04F6EA17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заявителем самостоятельно путем ознакомления с информацией:</w:t>
      </w:r>
    </w:p>
    <w:p w14:paraId="0F7F28CF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14:paraId="1C4D465F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9174B0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3509" w:rsidRPr="005738BA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сайте МФЦ</w:t>
      </w:r>
      <w:r w:rsidR="0028350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67D65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может быть получена заявителем посредством письменного и (или) устного обращения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или МФЦ</w:t>
      </w:r>
      <w:r w:rsidR="0086340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>(филиал МФЦ)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757664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почте;</w:t>
      </w:r>
    </w:p>
    <w:p w14:paraId="6C4BA6FA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14:paraId="2D51BE0E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телефону;</w:t>
      </w:r>
    </w:p>
    <w:p w14:paraId="33F4F508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ходе личного приема.</w:t>
      </w:r>
    </w:p>
    <w:p w14:paraId="5768F47E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предоставления муниципальной услуги (по конкретному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заявлению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) могут быть получены заявителем:</w:t>
      </w:r>
    </w:p>
    <w:p w14:paraId="707875A4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амостоятельно в «Личном кабинете» 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(в случае подачи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Единый портал государственных и муниципальных услуг</w:t>
      </w:r>
      <w:r w:rsidR="00A01A57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845F5AF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осредством письменного и (или) устного обращения в орган, предоставляющий муниципальную услугу:</w:t>
      </w:r>
    </w:p>
    <w:p w14:paraId="0EEF2400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почте;</w:t>
      </w:r>
    </w:p>
    <w:p w14:paraId="0744DD49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14:paraId="77E9DF5B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контактным телефонам;</w:t>
      </w:r>
    </w:p>
    <w:p w14:paraId="622A9BD8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в ходе личного приема.</w:t>
      </w:r>
    </w:p>
    <w:p w14:paraId="17A99BFE" w14:textId="77777777"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предоставления муниципальной услуги, информация по вопросам предоставления муниципальной услуги могут быть получены заявителем в случае письменного и (или) устного обращения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города или в МФЦ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 МФЦ)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следующих формах:</w:t>
      </w:r>
    </w:p>
    <w:p w14:paraId="60D20FAD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устной форме (при личном устном обращении по контактному 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телефону, в ходе личного приема)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B046B9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письменной форме (при личном устном обращении в ходе личного приема, при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направлении обращения по почте</w:t>
      </w:r>
      <w:r w:rsidR="00A01A57" w:rsidRPr="005738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, при обращении по электронной почте или иным способом, позволяющим производить пере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дачу данных в электронной форме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96101C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(при обращении по электронной почте или иным способом, позволяющим производить передачу данных в эл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ектронной форме</w:t>
      </w:r>
      <w:r w:rsidR="00A01A57" w:rsidRPr="005738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4C109" w14:textId="77777777" w:rsidR="00C57799" w:rsidRPr="005738BA" w:rsidRDefault="00CF5C7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.9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личном устном обращении заявителя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дает, с согласия заявителя, устный ответ. </w:t>
      </w:r>
    </w:p>
    <w:p w14:paraId="599E5F51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В остальных случаях дается письменный ответ по существу поставленных в обращении вопросов в порядке, предусмотренном пунктом </w:t>
      </w:r>
      <w:r w:rsidR="00392B29" w:rsidRPr="005738BA">
        <w:rPr>
          <w:rFonts w:ascii="Times New Roman" w:eastAsia="Times New Roman" w:hAnsi="Times New Roman" w:cs="Times New Roman"/>
          <w:sz w:val="28"/>
          <w:szCs w:val="28"/>
        </w:rPr>
        <w:t>2.13.11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подраздела 2.13 раздела 2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860F4A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14:paraId="2BBB9998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сведений о ходе предоставления муниципальной услуги заявителю в ходе личного приема осуществляется после проверки специалистом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удостоверяющих личность заявителя и полномочия представителя (при обращении представителя).</w:t>
      </w:r>
    </w:p>
    <w:p w14:paraId="570016A9" w14:textId="77777777" w:rsidR="00C57799" w:rsidRPr="005738BA" w:rsidRDefault="00645795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5C7E" w:rsidRPr="005738BA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личном устном обращении по контактному телефону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о порядке предоставления муниципальной услуги осуществляется в часы работы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72454F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называет наименование органа, который он представляет, свои фамилию, имя, отчество (последнее - при наличии) и должность, предлагает лицу, обратившемуся за информированием, представиться, выслушивает и уточняет при необходимости суть вопроса. </w:t>
      </w:r>
    </w:p>
    <w:p w14:paraId="6FD9C176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После совершения указанных действий 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дает, с согласия обратившегося по телефону лица, у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стный ответ по существу вопроса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 в электронной форме,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 По телефону предоставляются сведения, не относящиеся к персональным данным.</w:t>
      </w:r>
    </w:p>
    <w:p w14:paraId="0FDFBCF0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время телефонного разговора 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должен произносить слова четко, избегать параллельных разговоров с окружающими людьми, не прерывать разговор по причине поступления телефонного звонка на другой телефонный аппарат. Ответ специалиста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должен быть четким, лаконичным, вежливым.</w:t>
      </w:r>
    </w:p>
    <w:p w14:paraId="155FFA6A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в устной форме при личном устном обращении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, в том числе в ходе личного приема и по телефону, осуществляется не более 15 минут.</w:t>
      </w:r>
    </w:p>
    <w:p w14:paraId="1E1662F7" w14:textId="77777777" w:rsidR="00C57799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письменном обращении по почте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получения информации о предоставлении муниципальной услуги и (или)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адресу, указанному в письменном обращении, а при его отсутствии – по адресу, указанному на почтовом отправлении. Ответ подписывается </w:t>
      </w:r>
      <w:r w:rsidR="00917249" w:rsidRPr="005738BA">
        <w:rPr>
          <w:rFonts w:ascii="Times New Roman" w:eastAsia="Times New Roman" w:hAnsi="Times New Roman" w:cs="Times New Roman"/>
          <w:sz w:val="28"/>
          <w:szCs w:val="28"/>
        </w:rPr>
        <w:t>Главой города Рубцовска (заместителем Главы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917249" w:rsidRPr="005738BA">
        <w:rPr>
          <w:rFonts w:ascii="Times New Roman" w:eastAsia="Times New Roman" w:hAnsi="Times New Roman" w:cs="Times New Roman"/>
          <w:sz w:val="28"/>
          <w:szCs w:val="28"/>
        </w:rPr>
        <w:t xml:space="preserve"> Рубцовска)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 должен содержать фамилию, инициалы и номер телефона специалиста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, подготовившего проект ответа.</w:t>
      </w:r>
    </w:p>
    <w:p w14:paraId="5BDF68E2" w14:textId="77777777" w:rsidR="00D354CD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в электронной форме по электронной почте или иным способом, позволяющим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в зависимости от способа, указанного заявителем в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заявлении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для направления ему ответа. В случае если заявителем не указан способ направления ему ответа, ответ направляется на адрес электронной почты, с которого поступило обращение, или который указан в обращении, поступившем иным способом, позволяющим производить передачу данных в электронной форме, в течение 30 дней со дня регистрации обращения. </w:t>
      </w:r>
      <w:r w:rsidR="00D354CD" w:rsidRPr="005738BA">
        <w:rPr>
          <w:rFonts w:ascii="Times New Roman" w:eastAsia="Times New Roman" w:hAnsi="Times New Roman" w:cs="Times New Roman"/>
          <w:sz w:val="28"/>
          <w:szCs w:val="28"/>
        </w:rPr>
        <w:t>Ответ подписывается Главой города Рубцовска (заместителем Главы Администрации города Рубцовска) и должен содержать фамилию, инициалы и номер телефона специалиста Администрации города, подготовившего проект ответа.</w:t>
      </w:r>
    </w:p>
    <w:p w14:paraId="24C78710" w14:textId="77777777" w:rsidR="00C57799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заявителя о предоставлении муниципальной услуги являются:</w:t>
      </w:r>
    </w:p>
    <w:p w14:paraId="159525F1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14:paraId="15DD39B6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четкость и лаконичность в изложении информации;</w:t>
      </w:r>
    </w:p>
    <w:p w14:paraId="62FBC691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полнота и оперативность информирования;</w:t>
      </w:r>
    </w:p>
    <w:p w14:paraId="6FFDA581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14:paraId="70C3373A" w14:textId="77777777"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удобство и доступность информации.</w:t>
      </w:r>
    </w:p>
    <w:p w14:paraId="0C2AA588" w14:textId="77777777" w:rsidR="00C57799" w:rsidRPr="005738BA" w:rsidRDefault="00300DA7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.14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63-ФЗ «Об электронной подписи», Федерального закона от 27.07.2010 №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210-ФЗ.</w:t>
      </w:r>
    </w:p>
    <w:p w14:paraId="5B1D16D1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601238D" w14:textId="77777777"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74BD809B" w14:textId="77777777"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.15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В ходе предоставления муниципальной услуги в «Личный кабинет» заявителя 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направляются уведомления и запросы, связанные с оказанием услуги.</w:t>
      </w:r>
    </w:p>
    <w:p w14:paraId="24FBB6D7" w14:textId="77777777"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.16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в его «Личном кабинете» обеспечивается доступ к результату предоставления муниципальной услуги, полученному в форме электронного документа.</w:t>
      </w:r>
    </w:p>
    <w:p w14:paraId="67A22BBF" w14:textId="77777777"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 </w:t>
      </w:r>
    </w:p>
    <w:p w14:paraId="53752FD4" w14:textId="77777777"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.17</w:t>
      </w:r>
      <w:r w:rsidR="00F452B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Услугой, необходимой и обязательной для предоставления муниципальной услуги, является получение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1B8B201" w14:textId="77777777" w:rsidR="00C57799" w:rsidRPr="005738BA" w:rsidRDefault="00645795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</w:t>
      </w:r>
      <w:r w:rsidR="00A27C75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.18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="00F452BE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За предоставление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необходимой и обязательной 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услуги взимается плата, устанавливаемая договором об оказании услуг, заключаемым между заявителем и лицом, предоставляющим услугу.</w:t>
      </w:r>
    </w:p>
    <w:p w14:paraId="3591AFF9" w14:textId="77777777"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8B49B" w14:textId="77777777"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95144B" w:rsidRPr="005738B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14:paraId="1BD56D49" w14:textId="77777777"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административных процедур, в том числе особенности выполнения административных процедур в электронной форме, а также особенности выполнения </w:t>
      </w:r>
      <w:r w:rsidR="00F66576" w:rsidRPr="005738B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в МФЦ</w:t>
      </w:r>
    </w:p>
    <w:p w14:paraId="65CE4E3A" w14:textId="77777777"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BF691" w14:textId="77777777" w:rsidR="00C4052E" w:rsidRPr="005738BA" w:rsidRDefault="00902884" w:rsidP="005738BA">
      <w:pPr>
        <w:spacing w:after="0" w:line="240" w:lineRule="auto"/>
        <w:ind w:left="1276" w:right="709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1. Перечень вариантов предоставления муниципальной услуги, включающий в том числе 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порядок оставления заявления без рассмотрения (при необходимости)</w:t>
      </w:r>
    </w:p>
    <w:p w14:paraId="184ED6F2" w14:textId="77777777"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8B338" w14:textId="77777777" w:rsidR="00C4052E" w:rsidRPr="005738BA" w:rsidRDefault="00902884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 следующий вариант предоставления муниципальной услуги – 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собственности, или государственная собственность на которые не разграничена на территории город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Рубцовск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342032C0" w14:textId="77777777" w:rsidR="00C4052E" w:rsidRPr="005738BA" w:rsidRDefault="00902884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выданных в результате предоставления муниципальной услуги документах опечаток и ошибок 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</w:t>
      </w:r>
      <w:r w:rsidR="008171A6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ответственный за предоставление муниципальной услуги (далее – ответственный специалист), 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>в течение пяти рабочих дней со дня обращения заявителя бесплатно устраняет допущенные опечатки и ошибки, в течение одного дня со дня внесения исправлений направляет либо вручает заявителю исправленные документы.</w:t>
      </w:r>
    </w:p>
    <w:p w14:paraId="5247CD8F" w14:textId="77777777" w:rsidR="00610B0E" w:rsidRPr="005738BA" w:rsidRDefault="00610B0E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5D0AD" w14:textId="77777777" w:rsidR="00610B0E" w:rsidRPr="005738BA" w:rsidRDefault="00902884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 Описание административной процедуры профилирования заявителя</w:t>
      </w:r>
    </w:p>
    <w:p w14:paraId="1F433BA4" w14:textId="77777777"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53BE4B" w14:textId="77777777"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Административная процедура профилирования заявителя не предусмотрена.</w:t>
      </w:r>
    </w:p>
    <w:p w14:paraId="34B83A88" w14:textId="77777777"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AA53D7" w14:textId="77777777" w:rsidR="00610B0E" w:rsidRPr="005738BA" w:rsidRDefault="00902884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 Описание вариантов предоставления муниципальной услуги</w:t>
      </w:r>
    </w:p>
    <w:p w14:paraId="135F302E" w14:textId="77777777"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C81CB8" w14:textId="77777777"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5"/>
      <w:bookmarkEnd w:id="3"/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3.1. </w:t>
      </w:r>
      <w:r w:rsidR="00610B0E" w:rsidRPr="005738BA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90287AD" w14:textId="77777777"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олучение (прием), регистрация заявления и приложенных к нему документов</w:t>
      </w:r>
      <w:r w:rsidR="00AD01E9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11BC09A" w14:textId="77777777" w:rsidR="00610B0E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аправление запросов в рамках межведомственного информационного взаимодействия;</w:t>
      </w:r>
    </w:p>
    <w:p w14:paraId="00B8BC1A" w14:textId="77777777" w:rsidR="00610B0E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ассмотрение заявления (уведомления о государственном кадастровом учете) и приложенных к нему документов, подписание (принятие) документа, являющегося результатом предоставления муниципальной услуги;</w:t>
      </w:r>
    </w:p>
    <w:p w14:paraId="4A14D0FD" w14:textId="77777777"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аправление (выдача) заявителю документа, являющегося результатом предо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услуги.</w:t>
      </w:r>
    </w:p>
    <w:p w14:paraId="1BA265D0" w14:textId="77777777"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0288AB8" w14:textId="77777777"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Получение (прием), регистрация заявления и приложенных 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 нему документов (при наличии)</w:t>
      </w:r>
    </w:p>
    <w:p w14:paraId="6E5E8A7C" w14:textId="77777777"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F3A87D" w14:textId="77777777"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 Основанием для начала административной процедуры является получение (прием) Администрацией города заявления и документов, указанных в подразделе </w:t>
      </w:r>
      <w:r w:rsidR="0083498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II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14:paraId="0D939D8D" w14:textId="77777777"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Установление личности осуществляется путем предоставления заявителем паспорта гражданина Российской Федерации или иных документов, удостоверяющих личность заявителя в соответствии с законодательством Российской Федерации, либо путем идентификации заявителя посредством авторизации на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Едином портале государственных и муниципальных услуг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, с использованием учетной записи Единого портала государственных и муниципальных услуг, созданной в Единой системе идентификации и аутентификации. </w:t>
      </w:r>
    </w:p>
    <w:p w14:paraId="730FF167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Требования к порядку выполнения административной процедуры в случае подачи заявителем заявления и прилагаемых к нему документов в ходе личного приема в Администрацию города.</w:t>
      </w:r>
    </w:p>
    <w:p w14:paraId="45ACEBB0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</w:t>
      </w:r>
      <w:r w:rsidR="00E72F3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ответственный за получение (прием) заявлений, в ходе личного приема:</w:t>
      </w:r>
    </w:p>
    <w:p w14:paraId="15DA8EBD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предмет обращения, личность заявителя и его полномочия на основании документ</w:t>
      </w:r>
      <w:r w:rsidR="00523B1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ов, указанных в подразделе 2.5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регламента;</w:t>
      </w:r>
    </w:p>
    <w:p w14:paraId="7CA2AD4B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соответствие копий приложенных к заявлению документов в ходе сверки с оригиналами;</w:t>
      </w:r>
    </w:p>
    <w:p w14:paraId="07DEFEC6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заверяет копии прилагаемых к заявлению документов и приобщает их к заявлению, возвращает заявителю оригиналы документов, сверка </w:t>
      </w:r>
      <w:proofErr w:type="gramStart"/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 соответствие</w:t>
      </w:r>
      <w:proofErr w:type="gramEnd"/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которым производилась;</w:t>
      </w:r>
    </w:p>
    <w:p w14:paraId="10E0B465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правильность заполнения заявления, наличие документов, указанных в заявлении в качестве прилагаемых к нему.</w:t>
      </w:r>
    </w:p>
    <w:p w14:paraId="17753E97" w14:textId="77777777" w:rsidR="00E876B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одного рабочего дня с момента поступления заявления 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E5AB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ответственный за получение (прием) заявлений специалист Администрации города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передает заявление и приложенные к нему документы</w:t>
      </w:r>
      <w:r w:rsidR="00E876BB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ответственному за прием корреспонденции специалисту Администрации города.</w:t>
      </w:r>
    </w:p>
    <w:p w14:paraId="07EEEDAB" w14:textId="77777777" w:rsidR="00704BC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за прием корреспонденции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4D3BB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14:paraId="74205F2F" w14:textId="77777777" w:rsidR="00E876B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регистрации ответственный за прием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корреспонденции специалист 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передает заявление и документы, приложенные к нему, на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14:paraId="18F07268" w14:textId="77777777" w:rsidR="00E876B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14:paraId="5B61BBA6" w14:textId="77777777" w:rsidR="00E876B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начальник профильного отраслевого (функционального) органа Администрации города после передачи ему на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F68AE2A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30214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 Требования к порядку выполнения административной процедуры в случае подачи заявителем заявления и приложенных к нему документов на бумажном носителе лично в МФЦ </w:t>
      </w:r>
      <w:r w:rsidR="008161E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(филиал МФЦ).</w:t>
      </w:r>
    </w:p>
    <w:p w14:paraId="7DEE5972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МФЦ </w:t>
      </w:r>
      <w:r w:rsidR="008161E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ходе личного приема:</w:t>
      </w:r>
    </w:p>
    <w:p w14:paraId="3BEA629A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устанавливает предмет обращения, личность заявителя и его полномочия на основании документов, указанных в подразделе </w:t>
      </w:r>
      <w:r w:rsidR="001645A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егламента;</w:t>
      </w:r>
    </w:p>
    <w:p w14:paraId="29D56EE9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соответствие копий приложенных к заявлению документов в ходе сверки с оригиналами;</w:t>
      </w:r>
    </w:p>
    <w:bookmarkEnd w:id="4"/>
    <w:p w14:paraId="7C0CA6A0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заверяет копии прилагаемых к заявлению документов и приобщает их к заявлению, возвращает заявителю оригиналы документов, сверка </w:t>
      </w:r>
      <w:proofErr w:type="gramStart"/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 соответствие</w:t>
      </w:r>
      <w:proofErr w:type="gramEnd"/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которым производилась;</w:t>
      </w:r>
    </w:p>
    <w:p w14:paraId="0C613AFE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правильность заполнения заявления, наличие документов, указанных в заявлении в качестве прилагаемых к нему.</w:t>
      </w:r>
    </w:p>
    <w:p w14:paraId="0920E749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МФЦ 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одного рабочего дня с момента приема заявления передает его через курьера МФЦ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ответственному за прием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корреспонденции специалист</w:t>
      </w:r>
      <w:r w:rsidR="005C3F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559A29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Ответственный за 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корреспонденции специалист 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принимает заявление от курьера МФЦ 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ведомости приема-передачи дела (документов) и в тот же день 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14:paraId="4507EB0A" w14:textId="77777777"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день регистрации ответственный за прием корреспонденции специалист Администрации города передает заявление и документы, приложенные к нему, на 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14:paraId="5BD0B7CC" w14:textId="77777777"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14:paraId="7127ECCA" w14:textId="77777777"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3B3FFDD" w14:textId="77777777"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.4.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Требования к порядку выполнения административной процедуры в случае направления заявителем заявления и приложенных к нему документов через </w:t>
      </w:r>
      <w:r w:rsidR="00704BCB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или иным способом, позволяющим производить передачу данных в электронной форме.</w:t>
      </w:r>
    </w:p>
    <w:p w14:paraId="4B6B8C23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случае направления заявителем заявления через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иным способом, позволяющим производить передачу данных в электронной форме, административная процедура выполняется с учетом требований </w:t>
      </w:r>
      <w:hyperlink r:id="rId13" w:history="1"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 14.01.2015 №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7, а именно:</w:t>
      </w:r>
    </w:p>
    <w:p w14:paraId="77EC0629" w14:textId="77777777"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за прием документов специалист</w:t>
      </w:r>
      <w:r w:rsidR="00B06D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распечатывает заявление и приложенные к нему документы, поступившие в электронной форме;</w:t>
      </w:r>
    </w:p>
    <w:p w14:paraId="34B53EDE" w14:textId="77777777" w:rsidR="00225C27" w:rsidRPr="005738BA" w:rsidRDefault="00225C2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в течение одного рабочего дня с момента поступления заявления в Администрацию города передает заявление и приложенные к нему документы ответственному за прием корреспонденции специалисту Администрации города.</w:t>
      </w:r>
    </w:p>
    <w:p w14:paraId="28399AC0" w14:textId="77777777" w:rsidR="00225C27" w:rsidRPr="005738BA" w:rsidRDefault="00225C2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ответственный за прием корреспонденции специалист Администрации города</w:t>
      </w:r>
      <w:r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с учетом очередности поступления 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14:paraId="44F271E5" w14:textId="77777777"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день регистрации ответственный за прием корреспонденции специалист Администрации города передает заявление и документы, приложенные к нему, на 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14:paraId="2408363C" w14:textId="77777777"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14:paraId="6A155FAE" w14:textId="77777777"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0485C7" w14:textId="77777777" w:rsidR="00704BCB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случае поступления заявления в электронной форме после завершения рабочего дня или в выходной день, заявление регистрируется в начале следующего рабочего дня в последовательности поступления заявлений в нерабочее время;</w:t>
      </w:r>
    </w:p>
    <w:p w14:paraId="358D0EE4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.5. Требования к порядку выполнения административной процедуры в случае направления заявителем заявления и приложенных к нему документов на бумажном носителе посредством почтового отправления.</w:t>
      </w:r>
    </w:p>
    <w:p w14:paraId="7F81145F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Ответственный за прием </w:t>
      </w:r>
      <w:r w:rsidR="00493A3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корреспонденции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прием почтовой корреспонденции, регистрирует поступившее заявление и приложенные к нему документы в течение одного рабочего дня с момента поступления путем проставления на нем регистрационного штампа, в котором указывается входящий номер, дата приема заявления. Сведения о зарегистрированном заявлении вносятся в регистрационный журнал.</w:t>
      </w:r>
    </w:p>
    <w:p w14:paraId="15F76EA9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день регистрации ответственный за прием </w:t>
      </w:r>
      <w:r w:rsidR="00493A3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корреспонденции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передает заявление и приложенные к нему документы на рассмотрение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05CFD78" w14:textId="77777777" w:rsidR="00493A3F" w:rsidRPr="005738BA" w:rsidRDefault="00493A3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14:paraId="1A74C7A7" w14:textId="77777777" w:rsidR="00493A3F" w:rsidRPr="005738BA" w:rsidRDefault="00493A3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D1C0A18" w14:textId="77777777"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.6. Требования к порядку выполнения административной процедуры в случае направления заявителем 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учете, в зависимости от способа направления уведомления (лично либо посредством почтового отправления), аналогичны требованиям, установленным в пунктах 3.</w:t>
      </w:r>
      <w:r w:rsidR="001C30A8"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>.2, 3.</w:t>
      </w:r>
      <w:r w:rsidR="001C30A8"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.5 </w:t>
      </w:r>
      <w:r w:rsidR="004D683A">
        <w:rPr>
          <w:rFonts w:ascii="Times New Roman" w:eastAsia="Times New Roman" w:hAnsi="Times New Roman" w:cs="Times New Roman"/>
          <w:bCs/>
          <w:sz w:val="28"/>
          <w:szCs w:val="28"/>
        </w:rPr>
        <w:t>подраздела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3.2 раздела 3 настоящего </w:t>
      </w:r>
      <w:r w:rsidR="008C5058" w:rsidRPr="005738BA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егламента. </w:t>
      </w:r>
    </w:p>
    <w:p w14:paraId="07BBE595" w14:textId="77777777"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.7. Результатом административной процедуры является регистрация и передача заявления и приложенных к нему документов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уведомления о государственном кадастровом учете)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рассмотрение начальнику 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профильного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6334B5" w14:textId="77777777"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.8. Срок административной процедуры − 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ня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момента поступления заявления и прилагаемых к нему документов 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E9EAB4" w14:textId="77777777"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EDDEB41" w14:textId="77777777" w:rsidR="00273342" w:rsidRPr="005738BA" w:rsidRDefault="00BA5CE2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3.5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Направление запросов в рамках межведомственного</w:t>
      </w:r>
      <w:bookmarkStart w:id="5" w:name="sub_30221"/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информационного взаимодействия</w:t>
      </w:r>
    </w:p>
    <w:p w14:paraId="22972416" w14:textId="77777777"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B50230E" w14:textId="77777777"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 является передача зарегистрированного заявления и приложенных к нему документов (уведомления о государственном кадастровом учете) на рассмотрение начальнику </w:t>
      </w:r>
      <w:r w:rsidR="00954010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bookmarkEnd w:id="5"/>
    </w:p>
    <w:p w14:paraId="6C5D995D" w14:textId="77777777" w:rsidR="00273342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.2.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r w:rsidR="00954010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F4518C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в течение одного дня со дня поступления на рассмотрение заявления (уведомления о государственном кадастровом учете) рассматривает поступившие документы и передает их ответственному специалисту для организации дальнейшего исполнения.</w:t>
      </w:r>
    </w:p>
    <w:p w14:paraId="5DD17759" w14:textId="77777777" w:rsidR="00273342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.3.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Ответственный специалист в случае поступления заявления по электронной почте или посредством Единого портала государственных и муниципальных услуг в день поступления от начальника </w:t>
      </w:r>
      <w:r w:rsidR="00C5196C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F4518C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для исполнения заявления и приложенных к нему документов проверяет их на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соответствие требованиям </w:t>
      </w:r>
      <w:hyperlink r:id="rId14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Минэкономразвития России от 14.01.2015 № 7. В случае выявления нарушений требования указанного приказа ответственный специалист в течение одного рабочего дня со дня поступления документов для исполнения подготавливает уведомление с указанием допущенных нарушений и передает его для согласования уполномоченным должностным лицам. </w:t>
      </w:r>
    </w:p>
    <w:p w14:paraId="47DC8732" w14:textId="77777777"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согласования должностными лицами указанного уведомления и его подписания председателем </w:t>
      </w:r>
      <w:r w:rsidR="00E61D7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 Администрации города Рубцовска по управлению имуществом</w:t>
      </w:r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</w:t>
      </w:r>
      <w:proofErr w:type="gramStart"/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лица</w:t>
      </w:r>
      <w:proofErr w:type="gramEnd"/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замещающего его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один рабочий день со дня подготовки и направления для согласования и подписания уведомления с указанием допущенных нарушений. В день подписания уведомление передается специалисту</w:t>
      </w:r>
      <w:r w:rsidR="00706A4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документа.</w:t>
      </w:r>
    </w:p>
    <w:p w14:paraId="723B5849" w14:textId="77777777" w:rsidR="00273342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отсутствия оснований для подготовки уведомления с указанием допущенных нарушений ответственный специалист проверяет предоставление заявителем документов, предусмотренных </w:t>
      </w:r>
      <w:hyperlink r:id="rId15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пунктом 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подраздела 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87674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егламента, и, при необходимости, в день поступления к нему документов от начальника </w:t>
      </w:r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профильного отдела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отправляет в рамках межведомственного информационного взаимодействия запросы:</w:t>
      </w:r>
    </w:p>
    <w:p w14:paraId="69B6E187" w14:textId="77777777"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Федеральную налоговую службу – о предоставлении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ЕГРЮЛ или ЕГРИП о юридическом лице/индивидуальном предпринимателе, являющемся заявителем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7F6DF5F" w14:textId="77777777"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Росреестр </w:t>
      </w:r>
      <w:r w:rsidR="00450688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выписки из ЕГРН об основных характеристиках и зарегистрированных правах </w:t>
      </w:r>
      <w:r w:rsidR="00552D2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 недвижимое имущество (земельный участок, другую недвижимость)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в отношении которого планируется установление сервитута;</w:t>
      </w:r>
    </w:p>
    <w:p w14:paraId="44E4057F" w14:textId="77777777"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Департамент по недропользованию по Сибирскому федеральному округу – о предоставлении информации (сведений) о выданной лицензии на пользование недрами в случае обращения за установлением сервитута для ос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уществления пользования недрами;</w:t>
      </w:r>
    </w:p>
    <w:p w14:paraId="7AB3A5A3" w14:textId="77777777" w:rsidR="00450688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4) 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в </w:t>
      </w:r>
      <w:r w:rsidR="002163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ГИС ЕИС </w:t>
      </w:r>
      <w:r w:rsidR="00C3714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и/</w:t>
      </w:r>
      <w:r w:rsidR="002163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или 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ЕРН, оператором которого выступает Федеральная налоговая служба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– о регистрационном учете по месту жительства или месту пребывания,</w:t>
      </w:r>
      <w:r w:rsidR="00783714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="00C07927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лицах, зарегистрированных по месту пребывания или по месту жительства, </w:t>
      </w:r>
      <w:r w:rsidR="00783714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а так же состоящих на миграционном учете, совместно по одному адресу,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о государственной регистрации</w:t>
      </w:r>
      <w:r w:rsidR="00CC73A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брака,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рождения</w:t>
      </w:r>
      <w:r w:rsidR="00CC73A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и смерти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, </w:t>
      </w:r>
      <w:r w:rsidR="00C07927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действительности паспорта гражданина Российской Федерации, 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документе, удостоверяющем личность гражданина Российской Федерации на территории Российской Федерации (в том числе признанных недействительными), </w:t>
      </w:r>
      <w:r w:rsidR="007764EC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соответствии фамильно-именной группы, даты рождения, пола, 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о страховом номере индивидуального лицевого счета</w:t>
      </w:r>
      <w:r w:rsidR="007764EC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(СНИЛС)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.</w:t>
      </w:r>
    </w:p>
    <w:p w14:paraId="58E64983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запрашивает информацию в </w:t>
      </w:r>
      <w:r w:rsidR="00130F6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BB01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30F6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Рубцовска по архитектуре и градостроительству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159F04A1" w14:textId="77777777"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 возможности использования земельного участка для целей установления сервитута;</w:t>
      </w:r>
    </w:p>
    <w:p w14:paraId="10814665" w14:textId="77777777" w:rsidR="00700888" w:rsidRPr="005738BA" w:rsidRDefault="003473D8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 наличии либо отсутствии градостроительных ограничений для использования земельного участк</w:t>
      </w:r>
      <w:r w:rsidR="007008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а.</w:t>
      </w:r>
    </w:p>
    <w:p w14:paraId="4A76431E" w14:textId="77777777"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 w:rsidRPr="005738BA">
        <w:rPr>
          <w:rFonts w:ascii="Times New Roman" w:eastAsia="Arial Unicode MS" w:hAnsi="Times New Roman" w:cs="Times New Roman"/>
          <w:sz w:val="28"/>
          <w:szCs w:val="28"/>
        </w:rPr>
        <w:t>Сведения запрашиваются с целью предоставления муниципальной услуги «</w:t>
      </w:r>
      <w:r w:rsidR="007F41CB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Установление сервитута в отношении земельных участков, находящегося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Pr="005738BA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14:paraId="35F9B91B" w14:textId="77777777"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EanGnivc" w:hAnsi="Times New Roman" w:cs="Times New Roman"/>
          <w:sz w:val="28"/>
          <w:szCs w:val="28"/>
        </w:rPr>
        <w:t>Ответственный специалист осуществляет прием документов, предоставленных в рамках межведомственного информационного взаимодействия, в день их поступления, приобщает к заявлению поступившие документы.</w:t>
      </w:r>
    </w:p>
    <w:p w14:paraId="483F072B" w14:textId="77777777"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.5.</w:t>
      </w:r>
      <w:r w:rsidR="005C6256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поступления уведомления о государственном кадастровом учете направление запросов в рамках межведомственного информационного взаимодействия не осуществляется. </w:t>
      </w:r>
    </w:p>
    <w:p w14:paraId="3502C59A" w14:textId="77777777"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.6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.6.</w:t>
      </w:r>
      <w:r w:rsidR="005C6256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14:paraId="46637BA3" w14:textId="77777777"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подписание уведомления с указанием допущенных нарушений в случае выявления оснований для отказа в предоставлении муниципальной услуги, указанных в</w:t>
      </w:r>
      <w:hyperlink r:id="rId16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пункте </w:t>
        </w:r>
        <w:r w:rsidR="008A66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.3 подраздела </w:t>
        </w:r>
        <w:r w:rsidR="008A66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2628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передача данного уведомления специалисту</w:t>
      </w:r>
      <w:r w:rsidR="008A663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документа;</w:t>
      </w:r>
    </w:p>
    <w:p w14:paraId="718AFC1F" w14:textId="77777777"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получение ответственным специалистом документов, поступивших в рамках межведомственного информационного взаимодействия.</w:t>
      </w:r>
    </w:p>
    <w:p w14:paraId="7BF71E47" w14:textId="77777777" w:rsidR="00273342" w:rsidRPr="005738BA" w:rsidRDefault="00CE2BF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.7. Срок выполнения административной процедуры:</w:t>
      </w:r>
    </w:p>
    <w:p w14:paraId="52519515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три рабочих дня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дня передачи заявления на рассмотрение начальнику </w:t>
      </w:r>
      <w:r w:rsidR="008A6631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если заявление, поступившее в электронной форме</w:t>
      </w:r>
      <w:r w:rsidR="00273342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подано с нарушением требований </w:t>
      </w:r>
      <w:hyperlink r:id="rId17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 14.01.2015 №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7;</w:t>
      </w:r>
    </w:p>
    <w:p w14:paraId="1ED13A3F" w14:textId="77777777"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пять рабочих дней со дня передачи заявления на рассмотрение начальнику</w:t>
      </w:r>
      <w:r w:rsidR="00AC4FF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6631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, если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отсутствуют основания для подготовки уведомления с указанием допущенных нарушений.</w:t>
      </w:r>
    </w:p>
    <w:p w14:paraId="5BB440C7" w14:textId="77777777" w:rsidR="00CE2BF7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25ED7B" w14:textId="77777777"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Рассмотрение заявления (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учете)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приложенных к нему документов, подписание (принятие) документа, являющегося результатом пред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оставления муниципальной услуги</w:t>
      </w:r>
    </w:p>
    <w:p w14:paraId="231463B3" w14:textId="77777777" w:rsidR="00CE2BF7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417F99" w14:textId="77777777"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получение ответственным специалистом документов, поступивших в рамках межведомственного информационного взаимодействия или получение ответственным специалистом уведомления о государственном кадастровом учете.</w:t>
      </w:r>
    </w:p>
    <w:p w14:paraId="4BC90BEA" w14:textId="77777777"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3.7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заявителем подано (направлено) заявление об установлении сервитута ответственный специалист</w:t>
      </w:r>
      <w:r w:rsidR="00AC4FF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анализ заявления, приложенных документов и </w:t>
      </w:r>
      <w:proofErr w:type="gramStart"/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</w:t>
      </w:r>
      <w:proofErr w:type="gramEnd"/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полученной посредством межведомственных информационных запросов в органы государственной власти, органы местного самоуправления, участвующие в предоставлении муниципальной услуги.</w:t>
      </w:r>
    </w:p>
    <w:p w14:paraId="7ADAE918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зависимости от наличия (отсутствия) оснований для отказа в заключении соглашения об установлении сервитута, установленных в пункте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D147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 подраздела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D147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готовит проект документа, являющегося результатом предоставления муниципальной услуги, предусмотренного</w:t>
      </w:r>
      <w:hyperlink w:anchor="sub_1231" w:history="1"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дпунктами 1 – 4 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пункта 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.1 подраздела 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.3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14:paraId="3B2D3CCC" w14:textId="77777777"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(подачи) уведомления о государственном кадастровом учете ответственный специалист:</w:t>
      </w:r>
    </w:p>
    <w:p w14:paraId="51823A58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приобщает уведомление о государственном кадастровом учете к ранее направленному заявителем заявлению об установлении сервитута;</w:t>
      </w:r>
    </w:p>
    <w:p w14:paraId="0C0532D0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готовит проект документа, являющегося результатом предоставления муниципальной услуги, указанного в подпункте 3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14:paraId="3E7B1E2B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документа, являющегося результатом предоставления муниципальной услуги, в день подготовки передается ответственным специалистом для визирования должностным лицам, уполномоченным на его визирование.</w:t>
      </w:r>
    </w:p>
    <w:p w14:paraId="144131D6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трех календарных дней со дня передачи ответственным специалистом проекта документа, являющегося результатом предоставления муниципальной услуги, указанный проект визируется должностными лицами </w:t>
      </w:r>
      <w:r w:rsidR="005674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421ACE5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Завизированный проект документа, являющегося результатом предоставления муниципальной услуги, передается должностному лицу, уполномоченному на его подписание (принятие). Срок подписания документа уполномоченным должностным лицом – один календарный день со дня визирования указанного проекта должностными лицами </w:t>
      </w:r>
      <w:r w:rsidR="005674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уполномоченными на его визирование.</w:t>
      </w:r>
    </w:p>
    <w:p w14:paraId="3AF291FA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Подписанный документ, являющийся результатом предоставления муниципальной услуги, в день его подписания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передается специалисту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данного документа (сообщения о возможности его получения) заявителю (далее – специалист, ответственный за направление (выдачу) документа).</w:t>
      </w:r>
      <w:bookmarkStart w:id="6" w:name="sub_13223"/>
    </w:p>
    <w:bookmarkEnd w:id="6"/>
    <w:p w14:paraId="06D6F3EC" w14:textId="77777777" w:rsidR="00273342" w:rsidRPr="000542AE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5C6256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.5. 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и прилагаемые к нему документы поступили посредством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Единого портала государственных и муниципальных услуг,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 в срок, не превышающий одного рабочего дня со дня подписания (принятия) документа, являющегося результатом предоставления муниципальной услуги, в «Личный кабинет» заявителя на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 xml:space="preserve">государственных и муниципальных услуг 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направляется уведомление о результате рассмотрения заявления и приложенных к нему документов. </w:t>
      </w:r>
    </w:p>
    <w:p w14:paraId="7F585EE0" w14:textId="77777777" w:rsidR="00273342" w:rsidRPr="000542AE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Данное уведомление содержит сведения о принятом документе, являющемся результатом предоставления муниципальной услуги, с указанием способа его получения.</w:t>
      </w:r>
    </w:p>
    <w:p w14:paraId="7C3CB5C7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.6. Результатом административной процедуры является подписание (принятие) документа, являющегося результатом предоставления муниципальной услуги, должностным лицом, уполномоченным на его подписание (принятие), и передача указанного документа специалисту, ответственному за направление (выдачу) документа.</w:t>
      </w:r>
    </w:p>
    <w:p w14:paraId="40167D9E" w14:textId="77777777"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.7.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административной процедуры составляет </w:t>
      </w:r>
      <w:r w:rsidR="00E747A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календарных дней со дня получения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специалистом документов, поступивших в рамках межведомственного информационного взаимодействия (поступления от начальника</w:t>
      </w:r>
      <w:r w:rsidR="00CE6D5D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профильного отдела Администрации города</w:t>
      </w:r>
      <w:r w:rsidR="00AC4FF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учете)</w:t>
      </w:r>
      <w:r w:rsidR="0056742E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9DDE6A6" w14:textId="77777777" w:rsidR="007A46FB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E63664" w14:textId="77777777" w:rsidR="00273342" w:rsidRPr="005738BA" w:rsidRDefault="00273342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053C6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7" w:name="sub_241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Направление (выдача) заявителю документа, являющегося результатом предоставления муниципальной услуги</w:t>
      </w:r>
      <w:bookmarkEnd w:id="7"/>
    </w:p>
    <w:p w14:paraId="6AC143C3" w14:textId="77777777" w:rsidR="007A46FB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517AD7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.1. Основанием для начала административной процедуры является поступление документа, являющегося результатом предоставления муниципальной услуги, специалисту, ответственному за направление (выдачу) документа.</w:t>
      </w:r>
    </w:p>
    <w:p w14:paraId="37E24C45" w14:textId="77777777"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3.8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выявления оснований для отказа в предоставлении муниципальной услуги, указанных в </w:t>
      </w:r>
      <w:hyperlink w:anchor="sub_12911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пункте </w:t>
        </w:r>
        <w:r w:rsidR="00A71D48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.3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подраздела </w:t>
        </w:r>
        <w:r w:rsidR="00A71D48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специалист, ответственный за направление (выдачу) документа, в течение одного дня с момента подписания уведомления с указанием допущенных нарушений направляет его заявителю, в зависимости от способа, указанного в заявлении для предоставления результата предоставления муниципальной услуги.</w:t>
      </w:r>
    </w:p>
    <w:p w14:paraId="7F94B573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дней с момента подписания (принятия) документа, являющегося результатом предоставления муниципальной услуги (кроме уведомления с указанием допущенных нарушений), в зависимости от способа, указанного в заявлении для предоставления результата предоставления муниципальной услуги, специалист, ответственный за направление (выдачу) документа:</w:t>
      </w:r>
    </w:p>
    <w:p w14:paraId="0701FA70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заявителю по электронной почте (на адрес, указанный в заявлении), или по почте (на почтовый адрес, указанный в заявлении (почтовом отправлении), или путем СМС–оповещения (по телефону, указанному в заявлении) сообщение о возможности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документа, являющегося результатом предоставления муниципальной услуги;</w:t>
      </w:r>
    </w:p>
    <w:p w14:paraId="71F13F53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выдает документ, являющийся результатом предоставления муниципальной услуги, при личном обращении заявителя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F174C89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 заявителю посредством почтового отправления (на почтовый адрес, указанный в заявлении (почтовом отправлении) документ, являющийся результатом предоставления муниципальной услуги;</w:t>
      </w:r>
    </w:p>
    <w:p w14:paraId="4BE00780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 заявителю посредством электронной почты (на адрес, указанный в заявлении) документ, являющийся результатом предоставления муниципальной услуги, в виде электронного документа;</w:t>
      </w:r>
    </w:p>
    <w:p w14:paraId="6C8C8A45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документ, являющийся результатом предоставления муниципальной услуги, подлежащий выдаче при личном обращении в МФЦ </w:t>
      </w:r>
      <w:r w:rsidR="00E34FB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случае поступления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через МФЦ</w:t>
      </w:r>
      <w:r w:rsidR="00E34FB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6A171EC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(выдача) документа, являющегося результатом предоставления муниципальной услуги, при направлении уведомления о государственном кадастровом учете осуществляется способами, предусмотренными в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абзацах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A3D9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пункта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14:paraId="5A9C6A7C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заявителем, в случае, если законный представитель несовершеннолетнего, являющийся заявителем, указал на возможность получения результата муниципальной услуги при подаче заявления законным представителем, не являющимся заявителем.</w:t>
      </w:r>
    </w:p>
    <w:p w14:paraId="3DAE0BA3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заявителя посредством Единого портала государственных и муниципальных услуг результат предоставления муниципальной услуги независимо от выбранного заявителем способа получения (либо отсутствия указания в заявлении способа получения результата предоставления муниципальной услуги) направляется заявителю в виде электронного документа, подписанного с использованием усиленной квалифицированной электронной подписи уполномоченного должностного лица, в «Личный кабинет» заявителя на Едином портале государственных и муниципальных услуг. </w:t>
      </w:r>
    </w:p>
    <w:p w14:paraId="590137F7" w14:textId="77777777"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Отметка о направлении (выдаче) документа, являющегося результатом предоставления муниципальной услуги, или сообщения о возможности его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Администрацию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заявителю, либо направлении его в МФЦ</w:t>
      </w:r>
      <w:r w:rsidR="0011116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проставляется в регистрационном журнале</w:t>
      </w:r>
      <w:r w:rsidR="00F37F6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F37F6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отправки (выдачи) документов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ECCF113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 отсутствии указания в заявлении способа получения результата предоставления муниципальной усл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уги в течение двух дней со дня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подписания (принятия) документа, являющегося результатом предоставления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муниципальной услуги (кроме уведомления с указанием допущенных нарушений) специалист, ответственный за направление (выдачу) документа, направляет его заявителю посредством почтового отправления (на почтовый адрес, указанный в заявлении (почтовом отправлении).</w:t>
      </w:r>
    </w:p>
    <w:p w14:paraId="3749206C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указания способа получения результата предоставления муниципальной услуги в заявлении, в случае выявления оснований для отказа в предоставлении муниципальной услуги, указанных в </w:t>
      </w:r>
      <w:hyperlink w:anchor="sub_12911" w:history="1"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2.</w:t>
        </w:r>
        <w:r w:rsidR="00D10BAF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.3 подраздела </w:t>
        </w:r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D10BAF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6C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 специалист, ответственный за направление (выдачу) документа, в течение одного дня с момента подписания уведомления с указанием допущенных нарушений направляет (выдает) его заявителю тем способом, каким заявление было направлено (подано).</w:t>
      </w:r>
    </w:p>
    <w:p w14:paraId="0B6DA3C2" w14:textId="77777777"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3.8</w:t>
      </w:r>
      <w:r w:rsidR="005C6256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</w:t>
      </w:r>
      <w:r w:rsidR="005C6256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Возможно предоставление МФЦ </w:t>
      </w:r>
      <w:r w:rsidR="00CA4405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(филиалом МФЦ) </w:t>
      </w:r>
      <w:r w:rsidR="00273342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результата предоставления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bookmarkStart w:id="8" w:name="sub_13243"/>
    </w:p>
    <w:p w14:paraId="082FF8C3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Срок административной процедуры с момента принятия (подписания) документа, являющегося результатом предоставления муниципальной услуги, составляет:</w:t>
      </w:r>
      <w:bookmarkEnd w:id="8"/>
    </w:p>
    <w:p w14:paraId="3366F58E" w14:textId="77777777"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sub_13244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три календарных дня - для направления заявителю документа, являющегося результатом предоставления муниципальной услуги (кроме уведомления с указанием допущенных нарушений);</w:t>
      </w:r>
    </w:p>
    <w:p w14:paraId="0FE72294" w14:textId="77777777"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один рабочий день - для направления заявителю уведомления с указанием допущенных нарушений, если заявление поступило в электронной форме, с нарушением требований </w:t>
      </w:r>
      <w:hyperlink r:id="rId18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 14.01.2015 №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</w:p>
    <w:p w14:paraId="31264103" w14:textId="77777777"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направление заявителю документа, являющегося результатом предоставления муниципальной услуги, или сообщения о возможности его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или МФЦ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10" w:name="sub_1325"/>
      <w:bookmarkEnd w:id="9"/>
    </w:p>
    <w:p w14:paraId="2398E13D" w14:textId="77777777"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являющийся результатом предоставления муниципальной услуги, не полученный заявителем в МФЦ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(филиале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по истечении 30 дней со дня направления заявителю сообщения о возможности получения при личном обращени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 направляется специалистом МФЦ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(филиала МФЦ)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B05B023" w14:textId="77777777" w:rsidR="00273342" w:rsidRPr="005738BA" w:rsidRDefault="008C504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Специалист, ответственный за направление (выдачу) документа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трех дней со дня поступления из МФЦ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документа, являющегося результатом предоставления муниципальной услуги, направляет его заявителю посредством почтового отправления на почтовый адрес, указанный в заявлении (почтовом отправлении).</w:t>
      </w:r>
      <w:bookmarkEnd w:id="10"/>
    </w:p>
    <w:p w14:paraId="6442F36C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являющийся результатом предоставления муниципальной услуги, не полученный заявителем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истечении 30 дней со дня направления заявителю сообщения о возможности получения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личном обращ</w:t>
      </w:r>
      <w:r w:rsidR="008C504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ении, направляется специалистом, ответственным за направление (выдачу) документа,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дней со дня истечения указанного срока заявителю посредством почтового отправления на почтовый адрес, указанный в заявлении (почтовом отправлении).</w:t>
      </w:r>
    </w:p>
    <w:p w14:paraId="778165B9" w14:textId="77777777"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Заявитель обязан подписать соглашение об установлении сервитута не позднее чем в течение 30 дней со дня его получения. Один экземпляр подписанного заявителем об установлении сервитута направляется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почте или передается в ходе личного приема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A287533" w14:textId="77777777" w:rsidR="006A1CC9" w:rsidRPr="005738BA" w:rsidRDefault="00273342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Указанные в настоящем пункте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 сроки не входят в общий срок предоставления муниципальной услуги.</w:t>
      </w:r>
    </w:p>
    <w:p w14:paraId="3D24FD45" w14:textId="77777777" w:rsidR="00B227EF" w:rsidRPr="005738BA" w:rsidRDefault="00B227EF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F150E71" w14:textId="77777777" w:rsidR="00531AAA" w:rsidRDefault="00531AA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D7DEBD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88E2C1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700E1C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DA15B9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18033F8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E56A229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97DC68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8EF4FA3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CEC92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B06B136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AC91D43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747978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F64BA3F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49F1EE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DD318A5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653BF8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4BA849D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7E6DFA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4DDBBA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F3222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70D7E7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178E3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0B6960A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7A6C5DD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018D05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8BDB93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273595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3633C5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06CE102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00FEC4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3A748D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6962CC5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A4082F7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ED323F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1AD5FC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33EF973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1F4B387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3983176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0AE5986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BAD6BD4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0E917C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4F02A6D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984C2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AD27C3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DB5044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A2EDD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F8A056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CFD124A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B36645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4672030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4A90FA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A8A1DB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65642FF" w14:textId="77777777" w:rsidR="00FC6CC2" w:rsidRDefault="00FC6CC2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5514F7" w14:textId="77777777"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1229E3" w14:textId="77777777" w:rsidR="00FB055C" w:rsidRDefault="00FB055C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DDC15B" w14:textId="77777777" w:rsidR="00C70FF0" w:rsidRPr="005738BA" w:rsidRDefault="00C70FF0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E4F9C5F" w14:textId="77777777" w:rsidR="000C1E92" w:rsidRPr="005738BA" w:rsidRDefault="000C1E92" w:rsidP="0097593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1</w:t>
      </w:r>
    </w:p>
    <w:p w14:paraId="5F2EB9F5" w14:textId="77777777" w:rsidR="000C1E92" w:rsidRPr="005738BA" w:rsidRDefault="000C1E92" w:rsidP="00D45FDE">
      <w:pPr>
        <w:widowControl w:val="0"/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Административному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егламенту</w:t>
      </w:r>
      <w:r w:rsidRPr="00573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0D6DB" w14:textId="77777777" w:rsidR="000C1E92" w:rsidRPr="005738BA" w:rsidRDefault="000C1E92" w:rsidP="00621C61">
      <w:pPr>
        <w:widowControl w:val="0"/>
        <w:tabs>
          <w:tab w:val="left" w:pos="7371"/>
        </w:tabs>
        <w:spacing w:after="0" w:line="240" w:lineRule="auto"/>
        <w:ind w:left="737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5F43C9" w14:textId="77777777" w:rsidR="00621C61" w:rsidRPr="005738BA" w:rsidRDefault="00621C61" w:rsidP="00621C61">
      <w:pPr>
        <w:widowControl w:val="0"/>
        <w:tabs>
          <w:tab w:val="left" w:pos="7371"/>
        </w:tabs>
        <w:spacing w:after="0" w:line="240" w:lineRule="auto"/>
        <w:ind w:left="737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B840A6" w14:textId="77777777" w:rsidR="000C1E92" w:rsidRPr="005738BA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Форма заявления</w:t>
      </w:r>
    </w:p>
    <w:p w14:paraId="2794F6D9" w14:textId="77777777" w:rsidR="00EE53C9" w:rsidRDefault="00EE53C9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8CEB4CE" w14:textId="77777777" w:rsidR="00295C0C" w:rsidRPr="001818E1" w:rsidRDefault="00295C0C" w:rsidP="00295C0C">
      <w:pPr>
        <w:spacing w:after="0" w:line="240" w:lineRule="auto"/>
        <w:ind w:left="4678"/>
        <w:rPr>
          <w:rFonts w:ascii="Times New Roman" w:eastAsia="EanGnivc" w:hAnsi="Times New Roman" w:cs="Times New Roman"/>
          <w:sz w:val="24"/>
          <w:szCs w:val="24"/>
        </w:rPr>
      </w:pPr>
      <w:r w:rsidRPr="001818E1">
        <w:rPr>
          <w:rFonts w:ascii="Times New Roman" w:eastAsia="EanGnivc" w:hAnsi="Times New Roman" w:cs="Times New Roman"/>
          <w:sz w:val="24"/>
          <w:szCs w:val="24"/>
        </w:rPr>
        <w:t>В Администрацию города Рубцовска Алтайского края</w:t>
      </w:r>
    </w:p>
    <w:p w14:paraId="4CFB11BC" w14:textId="77777777" w:rsidR="00FD52CA" w:rsidRPr="000B7A85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E43D66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1818E1">
        <w:rPr>
          <w:rFonts w:ascii="Times New Roman" w:eastAsia="Times New Roman" w:hAnsi="Times New Roman" w:cs="Times New Roman"/>
          <w:sz w:val="24"/>
          <w:szCs w:val="24"/>
        </w:rPr>
        <w:t>1. Заявитель – гражданин (физическое лицо)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1465AC" w14:textId="77777777" w:rsidR="00FD52CA" w:rsidRPr="00F936A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8D3560" w14:textId="77777777"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18E1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отчество)</w:t>
      </w:r>
    </w:p>
    <w:p w14:paraId="5E457F10" w14:textId="77777777" w:rsidR="00FD52CA" w:rsidRPr="00F936A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2864D3" w14:textId="77777777"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еквизиты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B0CE97" w14:textId="77777777"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1818E1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14:paraId="64F24BD2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ерия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53B6BE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1818E1">
        <w:rPr>
          <w:rFonts w:ascii="Times New Roman" w:eastAsia="Times New Roman" w:hAnsi="Times New Roman" w:cs="Times New Roman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C966FBD" w14:textId="77777777" w:rsidR="00FD52CA" w:rsidRPr="00141634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4981E6" w14:textId="77777777" w:rsidR="00FD52CA" w:rsidRPr="00402B15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2B15">
        <w:rPr>
          <w:rFonts w:ascii="Times New Roman" w:eastAsia="Times New Roman" w:hAnsi="Times New Roman" w:cs="Times New Roman"/>
          <w:sz w:val="20"/>
          <w:szCs w:val="20"/>
        </w:rPr>
        <w:t>(дата выдачи и орган, выдавший документ)</w:t>
      </w:r>
    </w:p>
    <w:p w14:paraId="79091F08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 xml:space="preserve">есто жительства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F864DF" w14:textId="77777777" w:rsidR="00FD52CA" w:rsidRPr="00006DC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42BFA9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>очтовый адрес для связи с заявителем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BFB1F4" w14:textId="77777777" w:rsidR="00FD52CA" w:rsidRPr="00610E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91AA559" w14:textId="77777777" w:rsidR="00FD52CA" w:rsidRPr="00625FA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625FA3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Pr="006E01D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461AA7" w14:textId="77777777" w:rsidR="00FD52CA" w:rsidRPr="00625FA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>омер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онтактного телефона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27951E8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625FA3">
        <w:rPr>
          <w:rFonts w:ascii="Times New Roman" w:eastAsia="Times New Roman" w:hAnsi="Times New Roman" w:cs="Times New Roman"/>
          <w:sz w:val="24"/>
          <w:szCs w:val="24"/>
        </w:rPr>
        <w:t>2. Заявитель – юридическое лицо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4817EF" w14:textId="77777777"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 xml:space="preserve">аименование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FCAFFF7" w14:textId="77777777" w:rsidR="00FD52CA" w:rsidRPr="00FB003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CAA642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дрес места нахождения _________________</w:t>
      </w:r>
    </w:p>
    <w:p w14:paraId="4E5911CF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A0D1840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омер контактного телефона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3683839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41CEE8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7AB58D8" w14:textId="77777777"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3. Заявитель – представитель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7C4A03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2301A66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1709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14:paraId="1A719592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283C5B4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документа, удостоверяющего личность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4443EB0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2C1709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14:paraId="2925DDE6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серия ________ номер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CBE92FA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19532B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986400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1709">
        <w:rPr>
          <w:rFonts w:ascii="Times New Roman" w:eastAsia="Times New Roman" w:hAnsi="Times New Roman" w:cs="Times New Roman"/>
          <w:sz w:val="20"/>
          <w:szCs w:val="20"/>
        </w:rPr>
        <w:t>(дата выдачи и орган, выдавший документ)</w:t>
      </w:r>
    </w:p>
    <w:p w14:paraId="5541237F" w14:textId="77777777"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место жительства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FBB4A0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4D30C5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для связи с заявителем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154DCD2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A8234E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на основании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5F37F5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2C1709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14:paraId="3FF2A86E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выданной (удосто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веренной)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B344DD7" w14:textId="77777777"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9B0EB2" w14:textId="77777777"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арегистрированной</w:t>
      </w:r>
      <w:r w:rsidRPr="008F1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8F711E" w14:textId="77777777"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омер контактного телефона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F37D6B" w14:textId="77777777" w:rsidR="00295C0C" w:rsidRPr="005738BA" w:rsidRDefault="00295C0C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C1F37ED" w14:textId="77777777" w:rsidR="00621C61" w:rsidRPr="005738BA" w:rsidRDefault="00621C61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4B178EE" w14:textId="77777777" w:rsidR="000C1E92" w:rsidRPr="005738BA" w:rsidRDefault="000C4FC6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0C1E92" w:rsidRPr="005738BA">
        <w:rPr>
          <w:rFonts w:ascii="Times New Roman" w:eastAsia="Arial Unicode MS" w:hAnsi="Times New Roman" w:cs="Times New Roman"/>
          <w:sz w:val="24"/>
          <w:szCs w:val="24"/>
        </w:rPr>
        <w:t>аявление</w:t>
      </w:r>
    </w:p>
    <w:p w14:paraId="377929CA" w14:textId="77777777" w:rsidR="000C1E92" w:rsidRPr="005738BA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 xml:space="preserve">об </w:t>
      </w:r>
      <w:r w:rsidRPr="005738BA">
        <w:rPr>
          <w:rFonts w:ascii="Times New Roman" w:eastAsia="Arial Unicode MS" w:hAnsi="Times New Roman" w:cs="Times New Roman"/>
          <w:bCs/>
          <w:sz w:val="24"/>
          <w:szCs w:val="24"/>
          <w:lang w:bidi="ru-RU"/>
        </w:rPr>
        <w:t>установлении сервитута в отношении земельного участка</w:t>
      </w:r>
    </w:p>
    <w:p w14:paraId="3E44F05E" w14:textId="77777777" w:rsidR="00295C0C" w:rsidRDefault="00295C0C" w:rsidP="00621C6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C612A6" w14:textId="77777777" w:rsidR="00D62C3B" w:rsidRPr="005738BA" w:rsidRDefault="00D62C3B" w:rsidP="00621C6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C6559A" w14:textId="77777777" w:rsidR="00623D59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Прошу заключить соглашение об установлении сервитута в отношении земельного участка</w:t>
      </w:r>
      <w:r w:rsidR="00C00BC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находящегося в муниципальной собственности </w:t>
      </w:r>
      <w:r w:rsidR="00623D59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городской округ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0C4FC6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Рубцовск</w:t>
      </w:r>
      <w:r w:rsidR="00623D59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Алтайского края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находящегося в границах города </w:t>
      </w:r>
      <w:r w:rsidR="000C4FC6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Рубцовска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 государственная собственн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ость на который не разграничена, расположенного по адресу: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__________________,</w:t>
      </w:r>
    </w:p>
    <w:p w14:paraId="35CED2FB" w14:textId="77777777" w:rsidR="0049034D" w:rsidRPr="005738BA" w:rsidRDefault="000C1E92" w:rsidP="007457C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кадастровый номер _______________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______________,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учетный номер части земельного участка, применительно к которой устанавливается сервитут (за исключением случаев установления сервитута в отношении всего земельного участка либо в отношении части земельного участка сроком менее чем на три года) _______________________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A80BF73" w14:textId="77777777" w:rsidR="0049034D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Являюсь 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83D7792" w14:textId="77777777" w:rsidR="0049034D" w:rsidRPr="005738BA" w:rsidRDefault="0049034D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(выбрать нужное: собственником, землепользователем, землевладельцем, представителем</w:t>
      </w:r>
    </w:p>
    <w:p w14:paraId="0920D8E2" w14:textId="77777777" w:rsidR="000C1E92" w:rsidRPr="005738BA" w:rsidRDefault="0049034D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собственника,</w:t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представителем землепользователя, представителем землевладельца)</w:t>
      </w:r>
    </w:p>
    <w:p w14:paraId="4C2D1C75" w14:textId="77777777" w:rsidR="000C1E92" w:rsidRPr="005738BA" w:rsidRDefault="0049034D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недвижимого имущества _______________________________________________________</w:t>
      </w:r>
      <w:r w:rsidR="000C1E92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14:paraId="79A9A3D8" w14:textId="77777777" w:rsidR="000C1E92" w:rsidRPr="005738BA" w:rsidRDefault="000C1E92" w:rsidP="00621C61">
      <w:pPr>
        <w:widowControl w:val="0"/>
        <w:spacing w:after="0" w:line="240" w:lineRule="auto"/>
        <w:ind w:firstLine="3261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(указать, какого недвижимого имущества (земельного участка, другой недвижимости)</w:t>
      </w:r>
    </w:p>
    <w:p w14:paraId="7BFF9285" w14:textId="77777777" w:rsidR="000C1E92" w:rsidRPr="005738BA" w:rsidRDefault="000C1E92" w:rsidP="00621C6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в отношении которого прошу заключить соглашение об установлении сервитута.</w:t>
      </w:r>
    </w:p>
    <w:p w14:paraId="16A4FEAA" w14:textId="77777777" w:rsidR="007457C0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установления сервитута 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52CA8D75" w14:textId="77777777" w:rsidR="0049034D" w:rsidRPr="005738BA" w:rsidRDefault="007457C0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.</w:t>
      </w:r>
    </w:p>
    <w:p w14:paraId="3FA1A934" w14:textId="77777777" w:rsidR="0058456B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Предполагаемый срок действия сервитута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</w:t>
      </w:r>
      <w:r w:rsidR="00A04D2C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7E518B7" w14:textId="77777777" w:rsidR="0058456B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моих интересов без установления сервитута нево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>зможно по следующим основаниям: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AF202BD" w14:textId="77777777" w:rsidR="0058456B" w:rsidRPr="005738BA" w:rsidRDefault="007457C0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15FF9D4" w14:textId="77777777" w:rsidR="0058456B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</w:t>
      </w:r>
      <w:r w:rsidR="0058456B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(сведения, подтверждающие (характеризующие) невозможность обеспечения нужд заявителя без установления сервитута)</w:t>
      </w:r>
    </w:p>
    <w:p w14:paraId="3A002CE2" w14:textId="77777777" w:rsidR="00295C0C" w:rsidRDefault="00295C0C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3C69F09" w14:textId="77777777" w:rsidR="0058456B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Результат предоставления муниципальной услуги прошу предоставить следующим способом (сделать отметку в поле слева от выбранного способа):</w:t>
      </w:r>
    </w:p>
    <w:tbl>
      <w:tblPr>
        <w:tblStyle w:val="8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0C1E92" w:rsidRPr="005738BA" w14:paraId="191A9EBD" w14:textId="77777777" w:rsidTr="0058456B">
        <w:tc>
          <w:tcPr>
            <w:tcW w:w="709" w:type="dxa"/>
          </w:tcPr>
          <w:p w14:paraId="65CFFA4D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6C25A99" w14:textId="77777777" w:rsidR="000C1E92" w:rsidRPr="005738BA" w:rsidRDefault="000C1E92" w:rsidP="00621C61">
            <w:pPr>
              <w:widowControl w:val="0"/>
              <w:tabs>
                <w:tab w:val="left" w:pos="930"/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в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0C1E92" w:rsidRPr="005738BA" w14:paraId="7F4C6993" w14:textId="77777777" w:rsidTr="0058456B">
        <w:tc>
          <w:tcPr>
            <w:tcW w:w="709" w:type="dxa"/>
          </w:tcPr>
          <w:p w14:paraId="2D487594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FD37C17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в МФЦ (в случае подачи заявления через МФЦ)</w:t>
            </w:r>
          </w:p>
        </w:tc>
      </w:tr>
      <w:tr w:rsidR="000C1E92" w:rsidRPr="005738BA" w14:paraId="7DF6735B" w14:textId="77777777" w:rsidTr="0058456B">
        <w:tc>
          <w:tcPr>
            <w:tcW w:w="709" w:type="dxa"/>
          </w:tcPr>
          <w:p w14:paraId="317B29D5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D00ACE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бумажного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почтового отправления</w:t>
            </w:r>
          </w:p>
        </w:tc>
      </w:tr>
      <w:tr w:rsidR="000C1E92" w:rsidRPr="005738BA" w14:paraId="63FCF7A5" w14:textId="77777777" w:rsidTr="0058456B">
        <w:tc>
          <w:tcPr>
            <w:tcW w:w="709" w:type="dxa"/>
          </w:tcPr>
          <w:p w14:paraId="72B46EE7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F0F9612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  <w:tr w:rsidR="000C1E92" w:rsidRPr="005738BA" w14:paraId="5BA6E4E0" w14:textId="77777777" w:rsidTr="0058456B">
        <w:tc>
          <w:tcPr>
            <w:tcW w:w="709" w:type="dxa"/>
          </w:tcPr>
          <w:p w14:paraId="7AB55D3D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AC6E75F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</w:t>
            </w: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Единого портала государственных и муниципальных услуг (в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случае подачи заявления посредством </w:t>
            </w: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Единого портала государственных и муниципальных услуг)</w:t>
            </w:r>
          </w:p>
        </w:tc>
      </w:tr>
    </w:tbl>
    <w:p w14:paraId="2CA75C83" w14:textId="77777777" w:rsidR="00295C0C" w:rsidRDefault="00295C0C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p w14:paraId="2B94E016" w14:textId="77777777" w:rsidR="000C1E92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законного представителя несовершеннолетнего, являющегося заявителем):</w:t>
      </w:r>
    </w:p>
    <w:p w14:paraId="0965854F" w14:textId="77777777" w:rsidR="00EE53C9" w:rsidRPr="005738BA" w:rsidRDefault="00EE53C9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8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0C1E92" w:rsidRPr="005738BA" w14:paraId="09300F58" w14:textId="77777777" w:rsidTr="000B7E82">
        <w:tc>
          <w:tcPr>
            <w:tcW w:w="709" w:type="dxa"/>
          </w:tcPr>
          <w:p w14:paraId="16B7EEF5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956FCE1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0C1E92" w:rsidRPr="005738BA" w14:paraId="1E0E6E4D" w14:textId="77777777" w:rsidTr="000B7E82">
        <w:tc>
          <w:tcPr>
            <w:tcW w:w="709" w:type="dxa"/>
          </w:tcPr>
          <w:p w14:paraId="13C96103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F9B72D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другим законным представителем несовершеннолетнего, не являющимся заявителем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</w:t>
            </w:r>
          </w:p>
          <w:p w14:paraId="7991E8F6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                  </w:t>
            </w:r>
            <w:r w:rsidR="0058456B"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                  </w:t>
            </w: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(фамилия, имя, отчество </w:t>
            </w:r>
            <w:proofErr w:type="gramStart"/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>( последнее</w:t>
            </w:r>
            <w:proofErr w:type="gramEnd"/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- при наличии)</w:t>
            </w:r>
          </w:p>
          <w:p w14:paraId="6DA3286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</w:t>
            </w:r>
          </w:p>
          <w:p w14:paraId="27525EE0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</w:t>
            </w:r>
            <w:r w:rsidR="0058456B"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</w:t>
            </w: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(сведения о документе, удостоверяющем личность другого законного представителя)</w:t>
            </w:r>
          </w:p>
        </w:tc>
      </w:tr>
    </w:tbl>
    <w:p w14:paraId="2AAA38EB" w14:textId="77777777" w:rsidR="00295C0C" w:rsidRDefault="00295C0C" w:rsidP="00621C61">
      <w:pPr>
        <w:widowControl w:val="0"/>
        <w:tabs>
          <w:tab w:val="left" w:pos="907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566B02" w14:textId="77777777" w:rsidR="000C1E92" w:rsidRPr="005738BA" w:rsidRDefault="000C1E92" w:rsidP="00621C61">
      <w:pPr>
        <w:widowControl w:val="0"/>
        <w:tabs>
          <w:tab w:val="left" w:pos="907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прилагаемых к заявлению документов: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0C1E92" w:rsidRPr="005738BA" w14:paraId="6BBF3239" w14:textId="77777777" w:rsidTr="000B7E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B30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03DF3A6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E85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другие </w:t>
            </w:r>
          </w:p>
          <w:p w14:paraId="2B091EA4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949C1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0C1E92" w:rsidRPr="005738BA" w14:paraId="3BD30C22" w14:textId="77777777" w:rsidTr="000B7E82">
        <w:trPr>
          <w:trHeight w:val="3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EFE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A89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4EF74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  <w:tr w:rsidR="000C1E92" w:rsidRPr="005738BA" w14:paraId="4BAA8E98" w14:textId="77777777" w:rsidTr="000B7E82">
        <w:trPr>
          <w:trHeight w:val="3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9C5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71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DB6CD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  <w:tr w:rsidR="000C1E92" w:rsidRPr="005738BA" w14:paraId="1EE3DBF7" w14:textId="77777777" w:rsidTr="000B7E82">
        <w:trPr>
          <w:trHeight w:val="3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EE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8E4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C31E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</w:tbl>
    <w:p w14:paraId="267A533F" w14:textId="77777777" w:rsidR="00295C0C" w:rsidRDefault="00295C0C" w:rsidP="00621C61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D85A6C" w14:textId="77777777" w:rsidR="000C1E92" w:rsidRPr="005738BA" w:rsidRDefault="000C1E92" w:rsidP="00621C61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Мне разъяснено, что в соответствии с Федеральным </w:t>
      </w:r>
      <w:hyperlink r:id="rId19" w:history="1">
        <w:r w:rsidRPr="005738B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27.07.2010 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210-ФЗ «Об организации предоставления государственных  и муниципальных услуг» документы, указанные в 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пункте 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B786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пункта </w:t>
      </w:r>
      <w:r w:rsidR="005B786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раздела </w:t>
      </w:r>
      <w:r w:rsidRPr="005738B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Административного регламента предоставления муниципальной услуги «</w:t>
      </w:r>
      <w:r w:rsidRPr="005738BA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», необязательны для предоставления и могут быть получены органом, предоставляющим муниципальную услугу, по запросу в порядке межведомственного информационного взаимодействия. Документы (сделать отметку в поле слева от выбранного варианта)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534"/>
      </w:tblGrid>
      <w:tr w:rsidR="000C1E92" w:rsidRPr="005738BA" w14:paraId="16D9552D" w14:textId="77777777" w:rsidTr="000B7E82">
        <w:tc>
          <w:tcPr>
            <w:tcW w:w="822" w:type="dxa"/>
          </w:tcPr>
          <w:p w14:paraId="3011C677" w14:textId="77777777"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4" w:type="dxa"/>
          </w:tcPr>
          <w:p w14:paraId="34F785EB" w14:textId="77777777"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приобщаются мною к заявлению</w:t>
            </w:r>
          </w:p>
        </w:tc>
      </w:tr>
      <w:tr w:rsidR="000C1E92" w:rsidRPr="005738BA" w14:paraId="59C9D35F" w14:textId="77777777" w:rsidTr="000B7E82">
        <w:tc>
          <w:tcPr>
            <w:tcW w:w="822" w:type="dxa"/>
          </w:tcPr>
          <w:p w14:paraId="2AA559CB" w14:textId="77777777"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4" w:type="dxa"/>
          </w:tcPr>
          <w:p w14:paraId="24728E4D" w14:textId="77777777"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приобщаются к заявлению мною по собственной инициативе</w:t>
            </w:r>
          </w:p>
        </w:tc>
      </w:tr>
    </w:tbl>
    <w:p w14:paraId="2EBED494" w14:textId="77777777" w:rsidR="00295C0C" w:rsidRDefault="00295C0C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EE0F46" w14:textId="77777777" w:rsidR="000C1E92" w:rsidRPr="005738BA" w:rsidRDefault="000C1E92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согласие на информирование о ходе предоставления муниципальной услуги (при необходимости), в том числе о направлении уведомления с указанием допущенных нарушений путем СМС-оповещения по вышеуказанному контактному телефону, в соответствии с требованиями Федерального закона от 07.07.2003 №</w:t>
      </w:r>
      <w:r w:rsidR="00781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126-ФЗ «О связи».</w:t>
      </w:r>
    </w:p>
    <w:p w14:paraId="6CCCE4A4" w14:textId="77777777" w:rsidR="00B227EF" w:rsidRPr="005738BA" w:rsidRDefault="00B227EF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0B6C5D38" w14:textId="77777777" w:rsidR="008043FA" w:rsidRPr="005738BA" w:rsidRDefault="008043FA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740E7B6" w14:textId="77777777" w:rsidR="000C1E92" w:rsidRPr="005738BA" w:rsidRDefault="000C1E92" w:rsidP="00621C61">
      <w:pPr>
        <w:widowControl w:val="0"/>
        <w:tabs>
          <w:tab w:val="left" w:pos="907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«__</w:t>
      </w:r>
      <w:proofErr w:type="gramStart"/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_»_</w:t>
      </w:r>
      <w:proofErr w:type="gramEnd"/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__________20___г. _______________________________________</w:t>
      </w:r>
      <w:r w:rsidR="000B7E82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0C1E92" w:rsidRPr="005738BA" w14:paraId="2C5430CE" w14:textId="77777777" w:rsidTr="00111277">
        <w:tc>
          <w:tcPr>
            <w:tcW w:w="3085" w:type="dxa"/>
          </w:tcPr>
          <w:p w14:paraId="70061E0F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(дата подачи</w:t>
            </w:r>
          </w:p>
          <w:p w14:paraId="35BC29B3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(направления)</w:t>
            </w:r>
          </w:p>
          <w:p w14:paraId="0E98826F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заявления)</w:t>
            </w:r>
          </w:p>
        </w:tc>
        <w:tc>
          <w:tcPr>
            <w:tcW w:w="2977" w:type="dxa"/>
          </w:tcPr>
          <w:p w14:paraId="0BD09DF7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391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(подпись</w:t>
            </w:r>
            <w:r w:rsidR="000B7E82"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заявителя)</w:t>
            </w:r>
          </w:p>
        </w:tc>
        <w:tc>
          <w:tcPr>
            <w:tcW w:w="3402" w:type="dxa"/>
          </w:tcPr>
          <w:p w14:paraId="5D48C4B3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(Ф.И.О. (последнее –</w:t>
            </w:r>
          </w:p>
          <w:p w14:paraId="4BAEFB2A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 наличии)</w:t>
            </w:r>
          </w:p>
          <w:p w14:paraId="12E668EE" w14:textId="77777777"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заявителя)</w:t>
            </w:r>
          </w:p>
        </w:tc>
      </w:tr>
    </w:tbl>
    <w:p w14:paraId="34E1071C" w14:textId="77777777"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7DA8075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47EE6B0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364D424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2B39A0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4E9315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06D4C17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0D08C9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16FF93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C57B492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71CC9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AD7F309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9935399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3FAD851" w14:textId="77777777" w:rsidR="00FC6CC2" w:rsidRDefault="00FC6CC2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9497D10" w14:textId="77777777"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4F75EC" w14:textId="77777777"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A6BD7E4" w14:textId="77777777" w:rsidR="00D62C3B" w:rsidRPr="00EE53C9" w:rsidRDefault="00D62C3B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463B05" w14:textId="77777777"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52E597" w14:textId="77777777" w:rsidR="007603CC" w:rsidRPr="005738BA" w:rsidRDefault="000C1E92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*Поля, заполняемые по усмотрению заявителя.</w:t>
      </w:r>
    </w:p>
    <w:p w14:paraId="4A3EA33A" w14:textId="77777777" w:rsidR="008872CC" w:rsidRPr="005738BA" w:rsidRDefault="008872CC" w:rsidP="0097593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2</w:t>
      </w:r>
    </w:p>
    <w:p w14:paraId="6008CBF3" w14:textId="77777777" w:rsidR="008872CC" w:rsidRPr="005738BA" w:rsidRDefault="008872CC" w:rsidP="00D45FDE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Административному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егламенту</w:t>
      </w:r>
      <w:r w:rsidR="00600981" w:rsidRPr="00573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507FC" w14:textId="77777777" w:rsidR="008872CC" w:rsidRPr="005738BA" w:rsidRDefault="008872CC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903F2A" w14:textId="77777777" w:rsidR="00600981" w:rsidRPr="005738BA" w:rsidRDefault="00600981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D40853" w14:textId="77777777" w:rsidR="008872CC" w:rsidRPr="005738BA" w:rsidRDefault="008872CC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Форма согласия на обработку персональных данных</w:t>
      </w:r>
    </w:p>
    <w:p w14:paraId="0F50185F" w14:textId="77777777" w:rsidR="00EE53C9" w:rsidRPr="005738BA" w:rsidRDefault="00EE53C9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C39B2E" w14:textId="77777777"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В Администрацию города Рубцовска Алтайского края</w:t>
      </w:r>
    </w:p>
    <w:p w14:paraId="0124DCB3" w14:textId="77777777"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E338036" w14:textId="77777777"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8CA98DF" w14:textId="77777777" w:rsidR="008872CC" w:rsidRPr="005738BA" w:rsidRDefault="008872CC" w:rsidP="00D45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5FDE" w:rsidRPr="005738BA">
        <w:rPr>
          <w:rFonts w:ascii="Times New Roman" w:eastAsia="Times New Roman" w:hAnsi="Times New Roman" w:cs="Times New Roman"/>
          <w:sz w:val="24"/>
          <w:szCs w:val="24"/>
        </w:rPr>
        <w:t xml:space="preserve">огласие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14:paraId="2F576EC4" w14:textId="77777777" w:rsidR="008872CC" w:rsidRDefault="008872CC" w:rsidP="0088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1212E" w14:textId="77777777" w:rsidR="00D62C3B" w:rsidRPr="005738BA" w:rsidRDefault="00D62C3B" w:rsidP="0088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2C299" w14:textId="77777777" w:rsidR="008872CC" w:rsidRPr="005738BA" w:rsidRDefault="008872CC" w:rsidP="008872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(последнее - при наличии), дата рождения)</w:t>
      </w:r>
    </w:p>
    <w:p w14:paraId="501015BD" w14:textId="77777777" w:rsidR="008872CC" w:rsidRPr="005738BA" w:rsidRDefault="008872CC" w:rsidP="00887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(наименование основного документа, удостоверяющего личность, и его реквизиты)</w:t>
      </w:r>
    </w:p>
    <w:p w14:paraId="141EC94E" w14:textId="77777777" w:rsidR="008872CC" w:rsidRPr="005738BA" w:rsidRDefault="008872CC" w:rsidP="008872C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 w:rsidRPr="005738B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738BA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в лице своего представителя (при наличии) 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(последнее - при наличии) полностью)</w:t>
      </w:r>
    </w:p>
    <w:p w14:paraId="7C1D8069" w14:textId="77777777"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имеющего ____________________________________________________________________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(наименование документа, удостоверяющего личность, серия, номер,</w:t>
      </w:r>
    </w:p>
    <w:p w14:paraId="12D43C80" w14:textId="77777777"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дата выдачи, выдавший орган)</w:t>
      </w:r>
    </w:p>
    <w:p w14:paraId="7321B3D1" w14:textId="77777777"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и доверенность или иной документ, подтверждающий полномочия представителя (при наличии) _____________________________________________________________________,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(реквизиты доверенности или иного документа, подтверждающего полномочия представителя)</w:t>
      </w:r>
    </w:p>
    <w:p w14:paraId="6EFC5767" w14:textId="77777777" w:rsidR="008872CC" w:rsidRPr="005738BA" w:rsidRDefault="008872CC" w:rsidP="00887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</w:t>
      </w:r>
      <w:r w:rsidR="005F6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152-ФЗ «О персональных данных» даю согласие Администрации города Рубцовска Алтайского края (далее – Администрация города), 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7603CC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2209011079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 xml:space="preserve">, ОГРН 1022200813656,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по адресу: Алтайский край, г. Рубцовск, </w:t>
      </w:r>
      <w:proofErr w:type="spellStart"/>
      <w:r w:rsidRPr="005738BA"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Ленина, 130,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имя, отчество (последнее - при наличии), сведения об 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идентификационном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номере налогоплательщика, сведения о страховом номере индивидуального лицевого счета, сведения о государственной регистрации рождения,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</w:t>
      </w:r>
      <w:r w:rsid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>находящихся</w:t>
      </w:r>
      <w:r w:rsid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1B1FBA2" w14:textId="77777777"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ознакомлен(а) с тем, что: </w:t>
      </w:r>
    </w:p>
    <w:p w14:paraId="040F6161" w14:textId="77777777"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услуги; </w:t>
      </w:r>
    </w:p>
    <w:p w14:paraId="5D176C73" w14:textId="77777777"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 может быть отозвано на основании письменного заявления в произвольной форме; </w:t>
      </w:r>
    </w:p>
    <w:p w14:paraId="66A86A0A" w14:textId="77777777"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случае отзыва согласия на обработку персональных данных Администрация города вправе продолжить обработку персональных данных без согласия при наличии оснований, указанных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в Федерально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от 27.07.2006 № 152-ФЗ «О персональных данных»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14:paraId="65F901E8" w14:textId="77777777"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Администрации города.</w:t>
      </w:r>
    </w:p>
    <w:p w14:paraId="1CCB204A" w14:textId="77777777" w:rsidR="00600981" w:rsidRPr="005738BA" w:rsidRDefault="00600981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A265CA" w14:textId="77777777" w:rsidR="00D13D0C" w:rsidRPr="005738BA" w:rsidRDefault="00D13D0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2127"/>
        <w:gridCol w:w="284"/>
        <w:gridCol w:w="3260"/>
      </w:tblGrid>
      <w:tr w:rsidR="008872CC" w:rsidRPr="005738BA" w14:paraId="4EF46F72" w14:textId="77777777" w:rsidTr="00D13D0C">
        <w:tc>
          <w:tcPr>
            <w:tcW w:w="3686" w:type="dxa"/>
            <w:tcBorders>
              <w:bottom w:val="single" w:sz="4" w:space="0" w:color="auto"/>
            </w:tcBorders>
          </w:tcPr>
          <w:p w14:paraId="6C27C4FB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CBCBFC7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161308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9E4D64C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FE0AE3" w14:textId="77777777" w:rsidR="008872CC" w:rsidRPr="005738BA" w:rsidRDefault="008872CC" w:rsidP="0011127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</w:t>
            </w:r>
            <w:r w:rsidR="00D13D0C"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20__ г.</w:t>
            </w:r>
          </w:p>
        </w:tc>
      </w:tr>
      <w:tr w:rsidR="008872CC" w:rsidRPr="005738BA" w14:paraId="2D3C0D1D" w14:textId="77777777" w:rsidTr="00D13D0C">
        <w:tc>
          <w:tcPr>
            <w:tcW w:w="3686" w:type="dxa"/>
            <w:tcBorders>
              <w:top w:val="single" w:sz="4" w:space="0" w:color="auto"/>
            </w:tcBorders>
          </w:tcPr>
          <w:p w14:paraId="12643F1C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283" w:type="dxa"/>
          </w:tcPr>
          <w:p w14:paraId="2AD5CEB8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7682F80" w14:textId="77777777" w:rsidR="008872CC" w:rsidRPr="005738BA" w:rsidRDefault="008872CC" w:rsidP="0011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2F3265B" w14:textId="77777777"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5133744" w14:textId="77777777" w:rsidR="008872CC" w:rsidRPr="005738BA" w:rsidRDefault="008872CC" w:rsidP="0011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подписания</w:t>
            </w:r>
          </w:p>
        </w:tc>
      </w:tr>
    </w:tbl>
    <w:p w14:paraId="73CFCA1A" w14:textId="77777777" w:rsidR="00FB055C" w:rsidRPr="005738BA" w:rsidRDefault="00FB055C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894CF9" w14:textId="77777777"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5A93F1" w14:textId="77777777"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0EA7A30" w14:textId="77777777"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5E642B" w14:textId="77777777" w:rsidR="00414F50" w:rsidRPr="005738BA" w:rsidRDefault="00414F50" w:rsidP="00D45F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sectPr w:rsidR="00414F50" w:rsidRPr="005738BA" w:rsidSect="00887F6E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CC2F" w14:textId="77777777" w:rsidR="007B3101" w:rsidRDefault="007B3101" w:rsidP="004D2064">
      <w:pPr>
        <w:spacing w:after="0" w:line="240" w:lineRule="auto"/>
      </w:pPr>
      <w:r>
        <w:separator/>
      </w:r>
    </w:p>
  </w:endnote>
  <w:endnote w:type="continuationSeparator" w:id="0">
    <w:p w14:paraId="7B1AC36A" w14:textId="77777777" w:rsidR="007B3101" w:rsidRDefault="007B3101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1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Yu Gothic"/>
    <w:charset w:val="CC"/>
    <w:family w:val="swiss"/>
    <w:pitch w:val="variable"/>
    <w:sig w:usb0="E7002EFF" w:usb1="D200FDFF" w:usb2="0A24602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1AF5" w14:textId="77777777" w:rsidR="007B3101" w:rsidRDefault="007B3101" w:rsidP="004D2064">
      <w:pPr>
        <w:spacing w:after="0" w:line="240" w:lineRule="auto"/>
      </w:pPr>
      <w:r>
        <w:separator/>
      </w:r>
    </w:p>
  </w:footnote>
  <w:footnote w:type="continuationSeparator" w:id="0">
    <w:p w14:paraId="68451174" w14:textId="77777777" w:rsidR="007B3101" w:rsidRDefault="007B3101" w:rsidP="004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306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E8AE3C" w14:textId="77777777" w:rsidR="005F1B4D" w:rsidRPr="002742CB" w:rsidRDefault="005F1B4D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742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42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42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7C42" w:rsidRPr="002742C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742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70F55C" w14:textId="77777777" w:rsidR="005F1B4D" w:rsidRDefault="005F1B4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50667"/>
    <w:multiLevelType w:val="hybridMultilevel"/>
    <w:tmpl w:val="A10A86EC"/>
    <w:lvl w:ilvl="0" w:tplc="AC864462">
      <w:start w:val="1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4229E18">
      <w:numFmt w:val="decimal"/>
      <w:lvlText w:val=""/>
      <w:lvlJc w:val="left"/>
      <w:pPr>
        <w:ind w:left="0" w:firstLine="0"/>
      </w:pPr>
      <w:rPr>
        <w:rFonts w:hint="default"/>
      </w:rPr>
    </w:lvl>
    <w:lvl w:ilvl="2" w:tplc="A02648DE">
      <w:numFmt w:val="decimal"/>
      <w:lvlText w:val=""/>
      <w:lvlJc w:val="left"/>
      <w:pPr>
        <w:ind w:left="0" w:firstLine="0"/>
      </w:pPr>
      <w:rPr>
        <w:rFonts w:hint="default"/>
      </w:rPr>
    </w:lvl>
    <w:lvl w:ilvl="3" w:tplc="FD1A689A">
      <w:numFmt w:val="decimal"/>
      <w:lvlText w:val=""/>
      <w:lvlJc w:val="left"/>
      <w:pPr>
        <w:ind w:left="0" w:firstLine="0"/>
      </w:pPr>
      <w:rPr>
        <w:rFonts w:hint="default"/>
      </w:rPr>
    </w:lvl>
    <w:lvl w:ilvl="4" w:tplc="49C20074">
      <w:numFmt w:val="decimal"/>
      <w:lvlText w:val=""/>
      <w:lvlJc w:val="left"/>
      <w:pPr>
        <w:ind w:left="0" w:firstLine="0"/>
      </w:pPr>
      <w:rPr>
        <w:rFonts w:hint="default"/>
      </w:rPr>
    </w:lvl>
    <w:lvl w:ilvl="5" w:tplc="B69AAB0A">
      <w:numFmt w:val="decimal"/>
      <w:lvlText w:val=""/>
      <w:lvlJc w:val="left"/>
      <w:pPr>
        <w:ind w:left="0" w:firstLine="0"/>
      </w:pPr>
      <w:rPr>
        <w:rFonts w:hint="default"/>
      </w:rPr>
    </w:lvl>
    <w:lvl w:ilvl="6" w:tplc="52643A60">
      <w:numFmt w:val="decimal"/>
      <w:lvlText w:val=""/>
      <w:lvlJc w:val="left"/>
      <w:pPr>
        <w:ind w:left="0" w:firstLine="0"/>
      </w:pPr>
      <w:rPr>
        <w:rFonts w:hint="default"/>
      </w:rPr>
    </w:lvl>
    <w:lvl w:ilvl="7" w:tplc="E92A6D16">
      <w:numFmt w:val="decimal"/>
      <w:lvlText w:val=""/>
      <w:lvlJc w:val="left"/>
      <w:pPr>
        <w:ind w:left="0" w:firstLine="0"/>
      </w:pPr>
      <w:rPr>
        <w:rFonts w:hint="default"/>
      </w:rPr>
    </w:lvl>
    <w:lvl w:ilvl="8" w:tplc="82962224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3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907416"/>
    <w:multiLevelType w:val="hybridMultilevel"/>
    <w:tmpl w:val="8CDAEC06"/>
    <w:lvl w:ilvl="0" w:tplc="404C075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BF02530">
      <w:numFmt w:val="decimal"/>
      <w:lvlText w:val=""/>
      <w:lvlJc w:val="left"/>
    </w:lvl>
    <w:lvl w:ilvl="2" w:tplc="27A65A06">
      <w:numFmt w:val="decimal"/>
      <w:lvlText w:val=""/>
      <w:lvlJc w:val="left"/>
    </w:lvl>
    <w:lvl w:ilvl="3" w:tplc="1B6A2268">
      <w:numFmt w:val="decimal"/>
      <w:lvlText w:val=""/>
      <w:lvlJc w:val="left"/>
    </w:lvl>
    <w:lvl w:ilvl="4" w:tplc="58C61D54">
      <w:numFmt w:val="decimal"/>
      <w:lvlText w:val=""/>
      <w:lvlJc w:val="left"/>
    </w:lvl>
    <w:lvl w:ilvl="5" w:tplc="96166E7A">
      <w:numFmt w:val="decimal"/>
      <w:lvlText w:val=""/>
      <w:lvlJc w:val="left"/>
    </w:lvl>
    <w:lvl w:ilvl="6" w:tplc="B4F6DCF8">
      <w:numFmt w:val="decimal"/>
      <w:lvlText w:val=""/>
      <w:lvlJc w:val="left"/>
    </w:lvl>
    <w:lvl w:ilvl="7" w:tplc="ACA483FA">
      <w:numFmt w:val="decimal"/>
      <w:lvlText w:val=""/>
      <w:lvlJc w:val="left"/>
    </w:lvl>
    <w:lvl w:ilvl="8" w:tplc="8ADEE41A">
      <w:numFmt w:val="decimal"/>
      <w:lvlText w:val=""/>
      <w:lvlJc w:val="left"/>
    </w:lvl>
  </w:abstractNum>
  <w:abstractNum w:abstractNumId="5" w15:restartNumberingAfterBreak="0">
    <w:nsid w:val="223D362B"/>
    <w:multiLevelType w:val="hybridMultilevel"/>
    <w:tmpl w:val="5B3A4DB2"/>
    <w:lvl w:ilvl="0" w:tplc="DCDA3E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9D46D4"/>
    <w:multiLevelType w:val="hybridMultilevel"/>
    <w:tmpl w:val="CCBA7798"/>
    <w:lvl w:ilvl="0" w:tplc="8190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92D25"/>
    <w:multiLevelType w:val="hybridMultilevel"/>
    <w:tmpl w:val="4FE2E8BE"/>
    <w:lvl w:ilvl="0" w:tplc="77C2DB8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998A8B4">
      <w:numFmt w:val="decimal"/>
      <w:lvlText w:val=""/>
      <w:lvlJc w:val="left"/>
    </w:lvl>
    <w:lvl w:ilvl="2" w:tplc="9E909452">
      <w:numFmt w:val="decimal"/>
      <w:lvlText w:val=""/>
      <w:lvlJc w:val="left"/>
    </w:lvl>
    <w:lvl w:ilvl="3" w:tplc="B1E8AFB2">
      <w:numFmt w:val="decimal"/>
      <w:lvlText w:val=""/>
      <w:lvlJc w:val="left"/>
    </w:lvl>
    <w:lvl w:ilvl="4" w:tplc="F6467014">
      <w:numFmt w:val="decimal"/>
      <w:lvlText w:val=""/>
      <w:lvlJc w:val="left"/>
    </w:lvl>
    <w:lvl w:ilvl="5" w:tplc="42807386">
      <w:numFmt w:val="decimal"/>
      <w:lvlText w:val=""/>
      <w:lvlJc w:val="left"/>
    </w:lvl>
    <w:lvl w:ilvl="6" w:tplc="4F4EDD96">
      <w:numFmt w:val="decimal"/>
      <w:lvlText w:val=""/>
      <w:lvlJc w:val="left"/>
    </w:lvl>
    <w:lvl w:ilvl="7" w:tplc="3C144544">
      <w:numFmt w:val="decimal"/>
      <w:lvlText w:val=""/>
      <w:lvlJc w:val="left"/>
    </w:lvl>
    <w:lvl w:ilvl="8" w:tplc="A7062172">
      <w:numFmt w:val="decimal"/>
      <w:lvlText w:val=""/>
      <w:lvlJc w:val="left"/>
    </w:lvl>
  </w:abstractNum>
  <w:abstractNum w:abstractNumId="8" w15:restartNumberingAfterBreak="0">
    <w:nsid w:val="28310C2E"/>
    <w:multiLevelType w:val="multilevel"/>
    <w:tmpl w:val="1A98B546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9" w15:restartNumberingAfterBreak="0">
    <w:nsid w:val="2DC52A81"/>
    <w:multiLevelType w:val="hybridMultilevel"/>
    <w:tmpl w:val="B066E6E4"/>
    <w:lvl w:ilvl="0" w:tplc="5CA24942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6E70D7"/>
    <w:multiLevelType w:val="hybridMultilevel"/>
    <w:tmpl w:val="4B404400"/>
    <w:lvl w:ilvl="0" w:tplc="148CB97E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F203CF6">
      <w:numFmt w:val="decimal"/>
      <w:lvlText w:val=""/>
      <w:lvlJc w:val="left"/>
    </w:lvl>
    <w:lvl w:ilvl="2" w:tplc="FFE21D4E">
      <w:numFmt w:val="decimal"/>
      <w:lvlText w:val=""/>
      <w:lvlJc w:val="left"/>
    </w:lvl>
    <w:lvl w:ilvl="3" w:tplc="ABC4FEF6">
      <w:numFmt w:val="decimal"/>
      <w:lvlText w:val=""/>
      <w:lvlJc w:val="left"/>
    </w:lvl>
    <w:lvl w:ilvl="4" w:tplc="A9D4B21C">
      <w:numFmt w:val="decimal"/>
      <w:lvlText w:val=""/>
      <w:lvlJc w:val="left"/>
    </w:lvl>
    <w:lvl w:ilvl="5" w:tplc="6CDCA3E0">
      <w:numFmt w:val="decimal"/>
      <w:lvlText w:val=""/>
      <w:lvlJc w:val="left"/>
    </w:lvl>
    <w:lvl w:ilvl="6" w:tplc="732274D4">
      <w:numFmt w:val="decimal"/>
      <w:lvlText w:val=""/>
      <w:lvlJc w:val="left"/>
    </w:lvl>
    <w:lvl w:ilvl="7" w:tplc="5AF8771E">
      <w:numFmt w:val="decimal"/>
      <w:lvlText w:val=""/>
      <w:lvlJc w:val="left"/>
    </w:lvl>
    <w:lvl w:ilvl="8" w:tplc="45B828BC">
      <w:numFmt w:val="decimal"/>
      <w:lvlText w:val=""/>
      <w:lvlJc w:val="left"/>
    </w:lvl>
  </w:abstractNum>
  <w:abstractNum w:abstractNumId="11" w15:restartNumberingAfterBreak="0">
    <w:nsid w:val="3C665B30"/>
    <w:multiLevelType w:val="hybridMultilevel"/>
    <w:tmpl w:val="143E124A"/>
    <w:lvl w:ilvl="0" w:tplc="28328292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AC0A983C">
      <w:numFmt w:val="decimal"/>
      <w:lvlText w:val=""/>
      <w:lvlJc w:val="left"/>
    </w:lvl>
    <w:lvl w:ilvl="2" w:tplc="B6CEAF26">
      <w:numFmt w:val="decimal"/>
      <w:lvlText w:val=""/>
      <w:lvlJc w:val="left"/>
    </w:lvl>
    <w:lvl w:ilvl="3" w:tplc="E2822610">
      <w:numFmt w:val="decimal"/>
      <w:lvlText w:val=""/>
      <w:lvlJc w:val="left"/>
    </w:lvl>
    <w:lvl w:ilvl="4" w:tplc="7ED88EF0">
      <w:numFmt w:val="decimal"/>
      <w:lvlText w:val=""/>
      <w:lvlJc w:val="left"/>
    </w:lvl>
    <w:lvl w:ilvl="5" w:tplc="22AC7C9A">
      <w:numFmt w:val="decimal"/>
      <w:lvlText w:val=""/>
      <w:lvlJc w:val="left"/>
    </w:lvl>
    <w:lvl w:ilvl="6" w:tplc="829AD400">
      <w:numFmt w:val="decimal"/>
      <w:lvlText w:val=""/>
      <w:lvlJc w:val="left"/>
    </w:lvl>
    <w:lvl w:ilvl="7" w:tplc="BD808FB2">
      <w:numFmt w:val="decimal"/>
      <w:lvlText w:val=""/>
      <w:lvlJc w:val="left"/>
    </w:lvl>
    <w:lvl w:ilvl="8" w:tplc="2F9AA560">
      <w:numFmt w:val="decimal"/>
      <w:lvlText w:val=""/>
      <w:lvlJc w:val="left"/>
    </w:lvl>
  </w:abstractNum>
  <w:abstractNum w:abstractNumId="12" w15:restartNumberingAfterBreak="0">
    <w:nsid w:val="3F3D3CC2"/>
    <w:multiLevelType w:val="hybridMultilevel"/>
    <w:tmpl w:val="10C8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129AB"/>
    <w:multiLevelType w:val="hybridMultilevel"/>
    <w:tmpl w:val="907A445C"/>
    <w:lvl w:ilvl="0" w:tplc="DDC68D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1785DC2">
      <w:numFmt w:val="decimal"/>
      <w:lvlText w:val=""/>
      <w:lvlJc w:val="left"/>
    </w:lvl>
    <w:lvl w:ilvl="2" w:tplc="518E2FF2">
      <w:numFmt w:val="decimal"/>
      <w:lvlText w:val=""/>
      <w:lvlJc w:val="left"/>
    </w:lvl>
    <w:lvl w:ilvl="3" w:tplc="E3A26DFE">
      <w:numFmt w:val="decimal"/>
      <w:lvlText w:val=""/>
      <w:lvlJc w:val="left"/>
    </w:lvl>
    <w:lvl w:ilvl="4" w:tplc="197CEC4A">
      <w:numFmt w:val="decimal"/>
      <w:lvlText w:val=""/>
      <w:lvlJc w:val="left"/>
    </w:lvl>
    <w:lvl w:ilvl="5" w:tplc="99B4271E">
      <w:numFmt w:val="decimal"/>
      <w:lvlText w:val=""/>
      <w:lvlJc w:val="left"/>
    </w:lvl>
    <w:lvl w:ilvl="6" w:tplc="F79014B6">
      <w:numFmt w:val="decimal"/>
      <w:lvlText w:val=""/>
      <w:lvlJc w:val="left"/>
    </w:lvl>
    <w:lvl w:ilvl="7" w:tplc="CCAC9562">
      <w:numFmt w:val="decimal"/>
      <w:lvlText w:val=""/>
      <w:lvlJc w:val="left"/>
    </w:lvl>
    <w:lvl w:ilvl="8" w:tplc="7F0EE3D0">
      <w:numFmt w:val="decimal"/>
      <w:lvlText w:val=""/>
      <w:lvlJc w:val="left"/>
    </w:lvl>
  </w:abstractNum>
  <w:abstractNum w:abstractNumId="14" w15:restartNumberingAfterBreak="0">
    <w:nsid w:val="4A543D73"/>
    <w:multiLevelType w:val="hybridMultilevel"/>
    <w:tmpl w:val="B6F2E764"/>
    <w:lvl w:ilvl="0" w:tplc="EF226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0A221A"/>
    <w:multiLevelType w:val="hybridMultilevel"/>
    <w:tmpl w:val="E4DEC384"/>
    <w:lvl w:ilvl="0" w:tplc="420E74CA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E638B"/>
    <w:multiLevelType w:val="hybridMultilevel"/>
    <w:tmpl w:val="0E7ABACC"/>
    <w:lvl w:ilvl="0" w:tplc="CECAD02A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517EB734">
      <w:numFmt w:val="decimal"/>
      <w:lvlText w:val=""/>
      <w:lvlJc w:val="left"/>
    </w:lvl>
    <w:lvl w:ilvl="2" w:tplc="C1CE9FAC">
      <w:numFmt w:val="decimal"/>
      <w:lvlText w:val=""/>
      <w:lvlJc w:val="left"/>
    </w:lvl>
    <w:lvl w:ilvl="3" w:tplc="3496C680">
      <w:numFmt w:val="decimal"/>
      <w:lvlText w:val=""/>
      <w:lvlJc w:val="left"/>
    </w:lvl>
    <w:lvl w:ilvl="4" w:tplc="CE0E6C58">
      <w:numFmt w:val="decimal"/>
      <w:lvlText w:val=""/>
      <w:lvlJc w:val="left"/>
    </w:lvl>
    <w:lvl w:ilvl="5" w:tplc="FED273D0">
      <w:numFmt w:val="decimal"/>
      <w:lvlText w:val=""/>
      <w:lvlJc w:val="left"/>
    </w:lvl>
    <w:lvl w:ilvl="6" w:tplc="6A40BB10">
      <w:numFmt w:val="decimal"/>
      <w:lvlText w:val=""/>
      <w:lvlJc w:val="left"/>
    </w:lvl>
    <w:lvl w:ilvl="7" w:tplc="E7AA15E8">
      <w:numFmt w:val="decimal"/>
      <w:lvlText w:val=""/>
      <w:lvlJc w:val="left"/>
    </w:lvl>
    <w:lvl w:ilvl="8" w:tplc="B494010C">
      <w:numFmt w:val="decimal"/>
      <w:lvlText w:val=""/>
      <w:lvlJc w:val="left"/>
    </w:lvl>
  </w:abstractNum>
  <w:abstractNum w:abstractNumId="17" w15:restartNumberingAfterBreak="0">
    <w:nsid w:val="5EEE2063"/>
    <w:multiLevelType w:val="multilevel"/>
    <w:tmpl w:val="B21C7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E55AFA"/>
    <w:multiLevelType w:val="hybridMultilevel"/>
    <w:tmpl w:val="029A289E"/>
    <w:lvl w:ilvl="0" w:tplc="8B2A6184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58D45526">
      <w:numFmt w:val="decimal"/>
      <w:lvlText w:val=""/>
      <w:lvlJc w:val="left"/>
    </w:lvl>
    <w:lvl w:ilvl="2" w:tplc="29E8FD6A">
      <w:numFmt w:val="decimal"/>
      <w:lvlText w:val=""/>
      <w:lvlJc w:val="left"/>
    </w:lvl>
    <w:lvl w:ilvl="3" w:tplc="698226D8">
      <w:numFmt w:val="decimal"/>
      <w:lvlText w:val=""/>
      <w:lvlJc w:val="left"/>
    </w:lvl>
    <w:lvl w:ilvl="4" w:tplc="A8CC1732">
      <w:numFmt w:val="decimal"/>
      <w:lvlText w:val=""/>
      <w:lvlJc w:val="left"/>
    </w:lvl>
    <w:lvl w:ilvl="5" w:tplc="429835D2">
      <w:numFmt w:val="decimal"/>
      <w:lvlText w:val=""/>
      <w:lvlJc w:val="left"/>
    </w:lvl>
    <w:lvl w:ilvl="6" w:tplc="2C32EC4A">
      <w:numFmt w:val="decimal"/>
      <w:lvlText w:val=""/>
      <w:lvlJc w:val="left"/>
    </w:lvl>
    <w:lvl w:ilvl="7" w:tplc="5318127C">
      <w:numFmt w:val="decimal"/>
      <w:lvlText w:val=""/>
      <w:lvlJc w:val="left"/>
    </w:lvl>
    <w:lvl w:ilvl="8" w:tplc="A5CE5BFA">
      <w:numFmt w:val="decimal"/>
      <w:lvlText w:val=""/>
      <w:lvlJc w:val="left"/>
    </w:lvl>
  </w:abstractNum>
  <w:abstractNum w:abstractNumId="19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5EC4DE1"/>
    <w:multiLevelType w:val="hybridMultilevel"/>
    <w:tmpl w:val="036CAB84"/>
    <w:lvl w:ilvl="0" w:tplc="9C90B66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F3E8A2B2">
      <w:numFmt w:val="decimal"/>
      <w:lvlText w:val=""/>
      <w:lvlJc w:val="left"/>
    </w:lvl>
    <w:lvl w:ilvl="2" w:tplc="F72879DC">
      <w:numFmt w:val="decimal"/>
      <w:lvlText w:val=""/>
      <w:lvlJc w:val="left"/>
    </w:lvl>
    <w:lvl w:ilvl="3" w:tplc="8F867846">
      <w:numFmt w:val="decimal"/>
      <w:lvlText w:val=""/>
      <w:lvlJc w:val="left"/>
    </w:lvl>
    <w:lvl w:ilvl="4" w:tplc="A5984938">
      <w:numFmt w:val="decimal"/>
      <w:lvlText w:val=""/>
      <w:lvlJc w:val="left"/>
    </w:lvl>
    <w:lvl w:ilvl="5" w:tplc="492ECD56">
      <w:numFmt w:val="decimal"/>
      <w:lvlText w:val=""/>
      <w:lvlJc w:val="left"/>
    </w:lvl>
    <w:lvl w:ilvl="6" w:tplc="F7BC96C8">
      <w:numFmt w:val="decimal"/>
      <w:lvlText w:val=""/>
      <w:lvlJc w:val="left"/>
    </w:lvl>
    <w:lvl w:ilvl="7" w:tplc="DFC635A8">
      <w:numFmt w:val="decimal"/>
      <w:lvlText w:val=""/>
      <w:lvlJc w:val="left"/>
    </w:lvl>
    <w:lvl w:ilvl="8" w:tplc="CE4CE42C">
      <w:numFmt w:val="decimal"/>
      <w:lvlText w:val=""/>
      <w:lvlJc w:val="left"/>
    </w:lvl>
  </w:abstractNum>
  <w:abstractNum w:abstractNumId="21" w15:restartNumberingAfterBreak="0">
    <w:nsid w:val="69193E9E"/>
    <w:multiLevelType w:val="hybridMultilevel"/>
    <w:tmpl w:val="0DFCD4A2"/>
    <w:lvl w:ilvl="0" w:tplc="C92632A6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79A660F0">
      <w:numFmt w:val="decimal"/>
      <w:lvlText w:val=""/>
      <w:lvlJc w:val="left"/>
    </w:lvl>
    <w:lvl w:ilvl="2" w:tplc="42B0C6E0">
      <w:numFmt w:val="decimal"/>
      <w:lvlText w:val=""/>
      <w:lvlJc w:val="left"/>
    </w:lvl>
    <w:lvl w:ilvl="3" w:tplc="1B38A7CE">
      <w:numFmt w:val="decimal"/>
      <w:lvlText w:val=""/>
      <w:lvlJc w:val="left"/>
    </w:lvl>
    <w:lvl w:ilvl="4" w:tplc="2F06401A">
      <w:numFmt w:val="decimal"/>
      <w:lvlText w:val=""/>
      <w:lvlJc w:val="left"/>
    </w:lvl>
    <w:lvl w:ilvl="5" w:tplc="A30C6E20">
      <w:numFmt w:val="decimal"/>
      <w:lvlText w:val=""/>
      <w:lvlJc w:val="left"/>
    </w:lvl>
    <w:lvl w:ilvl="6" w:tplc="1DA0D238">
      <w:numFmt w:val="decimal"/>
      <w:lvlText w:val=""/>
      <w:lvlJc w:val="left"/>
    </w:lvl>
    <w:lvl w:ilvl="7" w:tplc="4DB81164">
      <w:numFmt w:val="decimal"/>
      <w:lvlText w:val=""/>
      <w:lvlJc w:val="left"/>
    </w:lvl>
    <w:lvl w:ilvl="8" w:tplc="A586A662">
      <w:numFmt w:val="decimal"/>
      <w:lvlText w:val=""/>
      <w:lvlJc w:val="left"/>
    </w:lvl>
  </w:abstractNum>
  <w:abstractNum w:abstractNumId="22" w15:restartNumberingAfterBreak="0">
    <w:nsid w:val="6B6716B5"/>
    <w:multiLevelType w:val="hybridMultilevel"/>
    <w:tmpl w:val="A6CEA668"/>
    <w:lvl w:ilvl="0" w:tplc="90404DA6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3390906C">
      <w:numFmt w:val="decimal"/>
      <w:lvlText w:val=""/>
      <w:lvlJc w:val="left"/>
    </w:lvl>
    <w:lvl w:ilvl="2" w:tplc="2B689F02">
      <w:numFmt w:val="decimal"/>
      <w:lvlText w:val=""/>
      <w:lvlJc w:val="left"/>
    </w:lvl>
    <w:lvl w:ilvl="3" w:tplc="B6D45AB6">
      <w:numFmt w:val="decimal"/>
      <w:lvlText w:val=""/>
      <w:lvlJc w:val="left"/>
    </w:lvl>
    <w:lvl w:ilvl="4" w:tplc="81EA55DA">
      <w:numFmt w:val="decimal"/>
      <w:lvlText w:val=""/>
      <w:lvlJc w:val="left"/>
    </w:lvl>
    <w:lvl w:ilvl="5" w:tplc="E1703876">
      <w:numFmt w:val="decimal"/>
      <w:lvlText w:val=""/>
      <w:lvlJc w:val="left"/>
    </w:lvl>
    <w:lvl w:ilvl="6" w:tplc="4F747C3E">
      <w:numFmt w:val="decimal"/>
      <w:lvlText w:val=""/>
      <w:lvlJc w:val="left"/>
    </w:lvl>
    <w:lvl w:ilvl="7" w:tplc="CA6C3320">
      <w:numFmt w:val="decimal"/>
      <w:lvlText w:val=""/>
      <w:lvlJc w:val="left"/>
    </w:lvl>
    <w:lvl w:ilvl="8" w:tplc="A0E611AE">
      <w:numFmt w:val="decimal"/>
      <w:lvlText w:val=""/>
      <w:lvlJc w:val="left"/>
    </w:lvl>
  </w:abstractNum>
  <w:abstractNum w:abstractNumId="23" w15:restartNumberingAfterBreak="0">
    <w:nsid w:val="70EB32BC"/>
    <w:multiLevelType w:val="multilevel"/>
    <w:tmpl w:val="1BF274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ED17D13"/>
    <w:multiLevelType w:val="hybridMultilevel"/>
    <w:tmpl w:val="45AA08E0"/>
    <w:lvl w:ilvl="0" w:tplc="BCFCA38A">
      <w:start w:val="1"/>
      <w:numFmt w:val="decimal"/>
      <w:pStyle w:val="a"/>
      <w:lvlText w:val="%1."/>
      <w:lvlJc w:val="left"/>
      <w:pPr>
        <w:ind w:left="1287" w:hanging="360"/>
      </w:pPr>
    </w:lvl>
    <w:lvl w:ilvl="1" w:tplc="853EFEFE" w:tentative="1">
      <w:start w:val="1"/>
      <w:numFmt w:val="lowerLetter"/>
      <w:lvlText w:val="%2."/>
      <w:lvlJc w:val="left"/>
      <w:pPr>
        <w:ind w:left="2007" w:hanging="360"/>
      </w:pPr>
    </w:lvl>
    <w:lvl w:ilvl="2" w:tplc="DDD494B8" w:tentative="1">
      <w:start w:val="1"/>
      <w:numFmt w:val="lowerRoman"/>
      <w:lvlText w:val="%3."/>
      <w:lvlJc w:val="right"/>
      <w:pPr>
        <w:ind w:left="2727" w:hanging="180"/>
      </w:pPr>
    </w:lvl>
    <w:lvl w:ilvl="3" w:tplc="CC10F916" w:tentative="1">
      <w:start w:val="1"/>
      <w:numFmt w:val="decimal"/>
      <w:lvlText w:val="%4."/>
      <w:lvlJc w:val="left"/>
      <w:pPr>
        <w:ind w:left="3447" w:hanging="360"/>
      </w:pPr>
    </w:lvl>
    <w:lvl w:ilvl="4" w:tplc="49FEE7C2" w:tentative="1">
      <w:start w:val="1"/>
      <w:numFmt w:val="lowerLetter"/>
      <w:lvlText w:val="%5."/>
      <w:lvlJc w:val="left"/>
      <w:pPr>
        <w:ind w:left="4167" w:hanging="360"/>
      </w:pPr>
    </w:lvl>
    <w:lvl w:ilvl="5" w:tplc="A1EA17B6" w:tentative="1">
      <w:start w:val="1"/>
      <w:numFmt w:val="lowerRoman"/>
      <w:lvlText w:val="%6."/>
      <w:lvlJc w:val="right"/>
      <w:pPr>
        <w:ind w:left="4887" w:hanging="180"/>
      </w:pPr>
    </w:lvl>
    <w:lvl w:ilvl="6" w:tplc="073CF148" w:tentative="1">
      <w:start w:val="1"/>
      <w:numFmt w:val="decimal"/>
      <w:lvlText w:val="%7."/>
      <w:lvlJc w:val="left"/>
      <w:pPr>
        <w:ind w:left="5607" w:hanging="360"/>
      </w:pPr>
    </w:lvl>
    <w:lvl w:ilvl="7" w:tplc="E47E5B9E" w:tentative="1">
      <w:start w:val="1"/>
      <w:numFmt w:val="lowerLetter"/>
      <w:lvlText w:val="%8."/>
      <w:lvlJc w:val="left"/>
      <w:pPr>
        <w:ind w:left="6327" w:hanging="360"/>
      </w:pPr>
    </w:lvl>
    <w:lvl w:ilvl="8" w:tplc="400432B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FEB3A96"/>
    <w:multiLevelType w:val="multilevel"/>
    <w:tmpl w:val="729434C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578058464">
    <w:abstractNumId w:val="2"/>
  </w:num>
  <w:num w:numId="2" w16cid:durableId="1762263446">
    <w:abstractNumId w:val="3"/>
  </w:num>
  <w:num w:numId="3" w16cid:durableId="1021009033">
    <w:abstractNumId w:val="19"/>
  </w:num>
  <w:num w:numId="4" w16cid:durableId="714549732">
    <w:abstractNumId w:val="0"/>
  </w:num>
  <w:num w:numId="5" w16cid:durableId="93207814">
    <w:abstractNumId w:val="24"/>
  </w:num>
  <w:num w:numId="6" w16cid:durableId="77561435">
    <w:abstractNumId w:val="9"/>
  </w:num>
  <w:num w:numId="7" w16cid:durableId="1300455131">
    <w:abstractNumId w:val="12"/>
  </w:num>
  <w:num w:numId="8" w16cid:durableId="60908504">
    <w:abstractNumId w:val="8"/>
  </w:num>
  <w:num w:numId="9" w16cid:durableId="473959390">
    <w:abstractNumId w:val="23"/>
  </w:num>
  <w:num w:numId="10" w16cid:durableId="407775629">
    <w:abstractNumId w:val="5"/>
  </w:num>
  <w:num w:numId="11" w16cid:durableId="1199472012">
    <w:abstractNumId w:val="13"/>
  </w:num>
  <w:num w:numId="12" w16cid:durableId="232740816">
    <w:abstractNumId w:val="15"/>
  </w:num>
  <w:num w:numId="13" w16cid:durableId="2099710700">
    <w:abstractNumId w:val="7"/>
  </w:num>
  <w:num w:numId="14" w16cid:durableId="2145611166">
    <w:abstractNumId w:val="1"/>
  </w:num>
  <w:num w:numId="15" w16cid:durableId="2127889522">
    <w:abstractNumId w:val="17"/>
  </w:num>
  <w:num w:numId="16" w16cid:durableId="902447743">
    <w:abstractNumId w:val="11"/>
  </w:num>
  <w:num w:numId="17" w16cid:durableId="1053041795">
    <w:abstractNumId w:val="22"/>
  </w:num>
  <w:num w:numId="18" w16cid:durableId="448277152">
    <w:abstractNumId w:val="20"/>
  </w:num>
  <w:num w:numId="19" w16cid:durableId="9112155">
    <w:abstractNumId w:val="18"/>
  </w:num>
  <w:num w:numId="20" w16cid:durableId="481388114">
    <w:abstractNumId w:val="10"/>
  </w:num>
  <w:num w:numId="21" w16cid:durableId="1776947465">
    <w:abstractNumId w:val="21"/>
  </w:num>
  <w:num w:numId="22" w16cid:durableId="640119151">
    <w:abstractNumId w:val="16"/>
  </w:num>
  <w:num w:numId="23" w16cid:durableId="1557274700">
    <w:abstractNumId w:val="4"/>
  </w:num>
  <w:num w:numId="24" w16cid:durableId="1470901033">
    <w:abstractNumId w:val="25"/>
  </w:num>
  <w:num w:numId="25" w16cid:durableId="1613123662">
    <w:abstractNumId w:val="6"/>
  </w:num>
  <w:num w:numId="26" w16cid:durableId="372970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06BC1"/>
    <w:rsid w:val="00011D5E"/>
    <w:rsid w:val="000141E7"/>
    <w:rsid w:val="00016AFF"/>
    <w:rsid w:val="00022DA1"/>
    <w:rsid w:val="0002428F"/>
    <w:rsid w:val="00024E5B"/>
    <w:rsid w:val="0002651F"/>
    <w:rsid w:val="000279AE"/>
    <w:rsid w:val="00027B46"/>
    <w:rsid w:val="000300C8"/>
    <w:rsid w:val="00031C59"/>
    <w:rsid w:val="00032624"/>
    <w:rsid w:val="00035093"/>
    <w:rsid w:val="00036DAB"/>
    <w:rsid w:val="00042C40"/>
    <w:rsid w:val="00043337"/>
    <w:rsid w:val="00051B2D"/>
    <w:rsid w:val="000529E5"/>
    <w:rsid w:val="00053C6B"/>
    <w:rsid w:val="000542AE"/>
    <w:rsid w:val="000571A3"/>
    <w:rsid w:val="000605D6"/>
    <w:rsid w:val="0006261D"/>
    <w:rsid w:val="0006430F"/>
    <w:rsid w:val="00065FB5"/>
    <w:rsid w:val="000733DB"/>
    <w:rsid w:val="00075F04"/>
    <w:rsid w:val="000836A1"/>
    <w:rsid w:val="0008385E"/>
    <w:rsid w:val="00090FDD"/>
    <w:rsid w:val="00092A1B"/>
    <w:rsid w:val="00096DC1"/>
    <w:rsid w:val="00097F30"/>
    <w:rsid w:val="000A43B7"/>
    <w:rsid w:val="000A6E6D"/>
    <w:rsid w:val="000A7586"/>
    <w:rsid w:val="000A76A3"/>
    <w:rsid w:val="000B2841"/>
    <w:rsid w:val="000B463C"/>
    <w:rsid w:val="000B5504"/>
    <w:rsid w:val="000B6D29"/>
    <w:rsid w:val="000B7E82"/>
    <w:rsid w:val="000C1E92"/>
    <w:rsid w:val="000C3DE4"/>
    <w:rsid w:val="000C3EC4"/>
    <w:rsid w:val="000C4FC6"/>
    <w:rsid w:val="000D0614"/>
    <w:rsid w:val="000D1432"/>
    <w:rsid w:val="000D2AC7"/>
    <w:rsid w:val="000D2CD8"/>
    <w:rsid w:val="000D30FB"/>
    <w:rsid w:val="000D4613"/>
    <w:rsid w:val="000D5140"/>
    <w:rsid w:val="000D66C2"/>
    <w:rsid w:val="000E1813"/>
    <w:rsid w:val="000E2114"/>
    <w:rsid w:val="000E45B1"/>
    <w:rsid w:val="000E6B56"/>
    <w:rsid w:val="000E74B9"/>
    <w:rsid w:val="000F02A6"/>
    <w:rsid w:val="000F42F9"/>
    <w:rsid w:val="000F5A8E"/>
    <w:rsid w:val="000F7EBF"/>
    <w:rsid w:val="0010100D"/>
    <w:rsid w:val="00101934"/>
    <w:rsid w:val="00104096"/>
    <w:rsid w:val="00105997"/>
    <w:rsid w:val="00110717"/>
    <w:rsid w:val="00110D2E"/>
    <w:rsid w:val="0011116E"/>
    <w:rsid w:val="00111277"/>
    <w:rsid w:val="001144CC"/>
    <w:rsid w:val="001155EC"/>
    <w:rsid w:val="001163E9"/>
    <w:rsid w:val="00116C36"/>
    <w:rsid w:val="00116D94"/>
    <w:rsid w:val="00123EE7"/>
    <w:rsid w:val="00125709"/>
    <w:rsid w:val="00130F61"/>
    <w:rsid w:val="0013295C"/>
    <w:rsid w:val="00134532"/>
    <w:rsid w:val="00134D38"/>
    <w:rsid w:val="00135AB5"/>
    <w:rsid w:val="001403C2"/>
    <w:rsid w:val="00143CE4"/>
    <w:rsid w:val="001440CD"/>
    <w:rsid w:val="00145589"/>
    <w:rsid w:val="001550B3"/>
    <w:rsid w:val="00160CD1"/>
    <w:rsid w:val="001639EF"/>
    <w:rsid w:val="001645AA"/>
    <w:rsid w:val="00165B86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0E7A"/>
    <w:rsid w:val="001A0FF3"/>
    <w:rsid w:val="001A5237"/>
    <w:rsid w:val="001A5283"/>
    <w:rsid w:val="001B066D"/>
    <w:rsid w:val="001C1E40"/>
    <w:rsid w:val="001C30A8"/>
    <w:rsid w:val="001C4F4C"/>
    <w:rsid w:val="001C76EB"/>
    <w:rsid w:val="001D3232"/>
    <w:rsid w:val="001D51A7"/>
    <w:rsid w:val="001E08CE"/>
    <w:rsid w:val="001E0EAE"/>
    <w:rsid w:val="001E2BDB"/>
    <w:rsid w:val="001E3989"/>
    <w:rsid w:val="001E55B7"/>
    <w:rsid w:val="001E5AD2"/>
    <w:rsid w:val="001F1E8F"/>
    <w:rsid w:val="001F3847"/>
    <w:rsid w:val="001F4856"/>
    <w:rsid w:val="002009F6"/>
    <w:rsid w:val="00201E06"/>
    <w:rsid w:val="00202B96"/>
    <w:rsid w:val="00213303"/>
    <w:rsid w:val="00216388"/>
    <w:rsid w:val="00216FE5"/>
    <w:rsid w:val="002210FE"/>
    <w:rsid w:val="0022219B"/>
    <w:rsid w:val="002230F6"/>
    <w:rsid w:val="00223E8A"/>
    <w:rsid w:val="0022453E"/>
    <w:rsid w:val="00225C27"/>
    <w:rsid w:val="00227229"/>
    <w:rsid w:val="00230595"/>
    <w:rsid w:val="002316CF"/>
    <w:rsid w:val="00237DA0"/>
    <w:rsid w:val="0024019F"/>
    <w:rsid w:val="00241049"/>
    <w:rsid w:val="002419CE"/>
    <w:rsid w:val="00243FFE"/>
    <w:rsid w:val="00254798"/>
    <w:rsid w:val="002552D2"/>
    <w:rsid w:val="00257A10"/>
    <w:rsid w:val="00257C42"/>
    <w:rsid w:val="0026289E"/>
    <w:rsid w:val="002631E7"/>
    <w:rsid w:val="00265CC5"/>
    <w:rsid w:val="00265FB2"/>
    <w:rsid w:val="00266C19"/>
    <w:rsid w:val="00266DDC"/>
    <w:rsid w:val="00267CDA"/>
    <w:rsid w:val="00270471"/>
    <w:rsid w:val="00270586"/>
    <w:rsid w:val="002719E9"/>
    <w:rsid w:val="00272313"/>
    <w:rsid w:val="00273342"/>
    <w:rsid w:val="00273BDD"/>
    <w:rsid w:val="002742CB"/>
    <w:rsid w:val="002774BA"/>
    <w:rsid w:val="00277AD6"/>
    <w:rsid w:val="00283509"/>
    <w:rsid w:val="00283FB7"/>
    <w:rsid w:val="00284250"/>
    <w:rsid w:val="00285056"/>
    <w:rsid w:val="00286AA0"/>
    <w:rsid w:val="002941DC"/>
    <w:rsid w:val="00294B4C"/>
    <w:rsid w:val="00295C0C"/>
    <w:rsid w:val="00296659"/>
    <w:rsid w:val="00296CAD"/>
    <w:rsid w:val="002A179F"/>
    <w:rsid w:val="002B2D5F"/>
    <w:rsid w:val="002B47FD"/>
    <w:rsid w:val="002B4A12"/>
    <w:rsid w:val="002B5DDA"/>
    <w:rsid w:val="002B6BF5"/>
    <w:rsid w:val="002C620E"/>
    <w:rsid w:val="002D015A"/>
    <w:rsid w:val="002D07A2"/>
    <w:rsid w:val="002D4254"/>
    <w:rsid w:val="002E01DF"/>
    <w:rsid w:val="002E2891"/>
    <w:rsid w:val="002E5ABC"/>
    <w:rsid w:val="002F0A5E"/>
    <w:rsid w:val="002F1866"/>
    <w:rsid w:val="002F3EE6"/>
    <w:rsid w:val="002F5559"/>
    <w:rsid w:val="002F60E5"/>
    <w:rsid w:val="00300DA7"/>
    <w:rsid w:val="0030261D"/>
    <w:rsid w:val="00302C49"/>
    <w:rsid w:val="00303B1D"/>
    <w:rsid w:val="00303C31"/>
    <w:rsid w:val="003046EF"/>
    <w:rsid w:val="003049AD"/>
    <w:rsid w:val="00305F3F"/>
    <w:rsid w:val="00310854"/>
    <w:rsid w:val="00312841"/>
    <w:rsid w:val="003171D2"/>
    <w:rsid w:val="003175C6"/>
    <w:rsid w:val="00322E05"/>
    <w:rsid w:val="003246AC"/>
    <w:rsid w:val="00324715"/>
    <w:rsid w:val="003253ED"/>
    <w:rsid w:val="0032754F"/>
    <w:rsid w:val="00332A44"/>
    <w:rsid w:val="0033435B"/>
    <w:rsid w:val="00337AE7"/>
    <w:rsid w:val="00342C92"/>
    <w:rsid w:val="003438EC"/>
    <w:rsid w:val="003473D8"/>
    <w:rsid w:val="00350614"/>
    <w:rsid w:val="0035302E"/>
    <w:rsid w:val="003545B5"/>
    <w:rsid w:val="003561D7"/>
    <w:rsid w:val="0035724B"/>
    <w:rsid w:val="003611D0"/>
    <w:rsid w:val="0036231A"/>
    <w:rsid w:val="00363A98"/>
    <w:rsid w:val="00364876"/>
    <w:rsid w:val="003658BA"/>
    <w:rsid w:val="0037014B"/>
    <w:rsid w:val="00370B1A"/>
    <w:rsid w:val="003754B3"/>
    <w:rsid w:val="00385798"/>
    <w:rsid w:val="003858AF"/>
    <w:rsid w:val="00390764"/>
    <w:rsid w:val="00390C1D"/>
    <w:rsid w:val="003913E2"/>
    <w:rsid w:val="003917A8"/>
    <w:rsid w:val="00392AF5"/>
    <w:rsid w:val="00392B29"/>
    <w:rsid w:val="00395E8D"/>
    <w:rsid w:val="00397118"/>
    <w:rsid w:val="00397982"/>
    <w:rsid w:val="003A6788"/>
    <w:rsid w:val="003B24AC"/>
    <w:rsid w:val="003B64D4"/>
    <w:rsid w:val="003B6AC5"/>
    <w:rsid w:val="003C0F45"/>
    <w:rsid w:val="003C1B31"/>
    <w:rsid w:val="003C2B01"/>
    <w:rsid w:val="003C2CD3"/>
    <w:rsid w:val="003C3D9D"/>
    <w:rsid w:val="003C3E25"/>
    <w:rsid w:val="003C5B5A"/>
    <w:rsid w:val="003D073B"/>
    <w:rsid w:val="003D0859"/>
    <w:rsid w:val="003D0F37"/>
    <w:rsid w:val="003D2EF9"/>
    <w:rsid w:val="003D3533"/>
    <w:rsid w:val="003D4D95"/>
    <w:rsid w:val="003D69F4"/>
    <w:rsid w:val="003E3C4C"/>
    <w:rsid w:val="003E3FBE"/>
    <w:rsid w:val="003E6D90"/>
    <w:rsid w:val="003F1515"/>
    <w:rsid w:val="003F41B6"/>
    <w:rsid w:val="003F7D73"/>
    <w:rsid w:val="00413ED0"/>
    <w:rsid w:val="00414F50"/>
    <w:rsid w:val="0042125A"/>
    <w:rsid w:val="00427160"/>
    <w:rsid w:val="00430BF4"/>
    <w:rsid w:val="0043142E"/>
    <w:rsid w:val="00433780"/>
    <w:rsid w:val="00436539"/>
    <w:rsid w:val="00441D6C"/>
    <w:rsid w:val="0044259D"/>
    <w:rsid w:val="004429C7"/>
    <w:rsid w:val="00444683"/>
    <w:rsid w:val="004448F4"/>
    <w:rsid w:val="00447515"/>
    <w:rsid w:val="004503A5"/>
    <w:rsid w:val="00450688"/>
    <w:rsid w:val="004517CF"/>
    <w:rsid w:val="00452856"/>
    <w:rsid w:val="00453193"/>
    <w:rsid w:val="004535E4"/>
    <w:rsid w:val="0045545B"/>
    <w:rsid w:val="00456B6D"/>
    <w:rsid w:val="00461909"/>
    <w:rsid w:val="00463ADC"/>
    <w:rsid w:val="00471908"/>
    <w:rsid w:val="004722E0"/>
    <w:rsid w:val="00483153"/>
    <w:rsid w:val="004847C4"/>
    <w:rsid w:val="00485643"/>
    <w:rsid w:val="00490127"/>
    <w:rsid w:val="0049034D"/>
    <w:rsid w:val="00490A66"/>
    <w:rsid w:val="00493A3F"/>
    <w:rsid w:val="00493E6C"/>
    <w:rsid w:val="00493EB5"/>
    <w:rsid w:val="00494F39"/>
    <w:rsid w:val="004966E5"/>
    <w:rsid w:val="00497A48"/>
    <w:rsid w:val="004A0140"/>
    <w:rsid w:val="004A1B2B"/>
    <w:rsid w:val="004A1CC7"/>
    <w:rsid w:val="004A33E8"/>
    <w:rsid w:val="004B1B4E"/>
    <w:rsid w:val="004B325B"/>
    <w:rsid w:val="004C023A"/>
    <w:rsid w:val="004C07F0"/>
    <w:rsid w:val="004C091C"/>
    <w:rsid w:val="004C187C"/>
    <w:rsid w:val="004C5AB3"/>
    <w:rsid w:val="004D2064"/>
    <w:rsid w:val="004D2619"/>
    <w:rsid w:val="004D3AE5"/>
    <w:rsid w:val="004D3BBF"/>
    <w:rsid w:val="004D5E85"/>
    <w:rsid w:val="004D683A"/>
    <w:rsid w:val="004E1CE6"/>
    <w:rsid w:val="004F5271"/>
    <w:rsid w:val="004F5A12"/>
    <w:rsid w:val="004F6A1E"/>
    <w:rsid w:val="004F7473"/>
    <w:rsid w:val="00500725"/>
    <w:rsid w:val="00501012"/>
    <w:rsid w:val="00504045"/>
    <w:rsid w:val="00504B46"/>
    <w:rsid w:val="00514D4D"/>
    <w:rsid w:val="00517F72"/>
    <w:rsid w:val="00522007"/>
    <w:rsid w:val="005233EF"/>
    <w:rsid w:val="00523A24"/>
    <w:rsid w:val="00523B17"/>
    <w:rsid w:val="005268CD"/>
    <w:rsid w:val="00527A27"/>
    <w:rsid w:val="00531AAA"/>
    <w:rsid w:val="00534F36"/>
    <w:rsid w:val="005426E5"/>
    <w:rsid w:val="005436B6"/>
    <w:rsid w:val="0054648B"/>
    <w:rsid w:val="005471D4"/>
    <w:rsid w:val="005472F3"/>
    <w:rsid w:val="00550C55"/>
    <w:rsid w:val="00552D26"/>
    <w:rsid w:val="0055375A"/>
    <w:rsid w:val="005560BA"/>
    <w:rsid w:val="005614C7"/>
    <w:rsid w:val="00562A2A"/>
    <w:rsid w:val="005648E2"/>
    <w:rsid w:val="00564EEA"/>
    <w:rsid w:val="00565E9F"/>
    <w:rsid w:val="0056742E"/>
    <w:rsid w:val="0057047F"/>
    <w:rsid w:val="00572346"/>
    <w:rsid w:val="00572350"/>
    <w:rsid w:val="005738BA"/>
    <w:rsid w:val="005745ED"/>
    <w:rsid w:val="0057677A"/>
    <w:rsid w:val="00577B4F"/>
    <w:rsid w:val="0058456B"/>
    <w:rsid w:val="0058546D"/>
    <w:rsid w:val="00586FA5"/>
    <w:rsid w:val="005905E8"/>
    <w:rsid w:val="00594A35"/>
    <w:rsid w:val="00594ADF"/>
    <w:rsid w:val="0059527D"/>
    <w:rsid w:val="00595B2C"/>
    <w:rsid w:val="00595BF6"/>
    <w:rsid w:val="00597163"/>
    <w:rsid w:val="005A25A5"/>
    <w:rsid w:val="005A3D96"/>
    <w:rsid w:val="005B6B76"/>
    <w:rsid w:val="005B7101"/>
    <w:rsid w:val="005B7865"/>
    <w:rsid w:val="005C1D18"/>
    <w:rsid w:val="005C3FE9"/>
    <w:rsid w:val="005C5632"/>
    <w:rsid w:val="005C6256"/>
    <w:rsid w:val="005C7487"/>
    <w:rsid w:val="005C7765"/>
    <w:rsid w:val="005D4A8E"/>
    <w:rsid w:val="005D638B"/>
    <w:rsid w:val="005D6BAB"/>
    <w:rsid w:val="005E129D"/>
    <w:rsid w:val="005E12A2"/>
    <w:rsid w:val="005E1995"/>
    <w:rsid w:val="005E23EA"/>
    <w:rsid w:val="005E24D3"/>
    <w:rsid w:val="005E3A0E"/>
    <w:rsid w:val="005E5B7B"/>
    <w:rsid w:val="005F1B4D"/>
    <w:rsid w:val="005F1C7D"/>
    <w:rsid w:val="005F697A"/>
    <w:rsid w:val="005F745C"/>
    <w:rsid w:val="00600981"/>
    <w:rsid w:val="00602DEB"/>
    <w:rsid w:val="00602E0C"/>
    <w:rsid w:val="00602FC0"/>
    <w:rsid w:val="006038A9"/>
    <w:rsid w:val="006040B7"/>
    <w:rsid w:val="0060598E"/>
    <w:rsid w:val="00610B0E"/>
    <w:rsid w:val="006111F6"/>
    <w:rsid w:val="00613CD6"/>
    <w:rsid w:val="00615A0F"/>
    <w:rsid w:val="00617388"/>
    <w:rsid w:val="00617B69"/>
    <w:rsid w:val="00621C61"/>
    <w:rsid w:val="00622864"/>
    <w:rsid w:val="00622D93"/>
    <w:rsid w:val="00623D59"/>
    <w:rsid w:val="006244C9"/>
    <w:rsid w:val="00626FCE"/>
    <w:rsid w:val="00632A7C"/>
    <w:rsid w:val="00633B0C"/>
    <w:rsid w:val="00635E24"/>
    <w:rsid w:val="006402EB"/>
    <w:rsid w:val="00644749"/>
    <w:rsid w:val="00645795"/>
    <w:rsid w:val="006468D1"/>
    <w:rsid w:val="00652385"/>
    <w:rsid w:val="00654478"/>
    <w:rsid w:val="00654A7F"/>
    <w:rsid w:val="00656605"/>
    <w:rsid w:val="0065698F"/>
    <w:rsid w:val="00657660"/>
    <w:rsid w:val="00657FA5"/>
    <w:rsid w:val="00661A3B"/>
    <w:rsid w:val="0066294C"/>
    <w:rsid w:val="006708E6"/>
    <w:rsid w:val="00681DDE"/>
    <w:rsid w:val="0068299F"/>
    <w:rsid w:val="00687947"/>
    <w:rsid w:val="006914EB"/>
    <w:rsid w:val="00696C35"/>
    <w:rsid w:val="006977FE"/>
    <w:rsid w:val="00697D8E"/>
    <w:rsid w:val="006A1CC9"/>
    <w:rsid w:val="006A2311"/>
    <w:rsid w:val="006A3082"/>
    <w:rsid w:val="006A64FB"/>
    <w:rsid w:val="006A6E0E"/>
    <w:rsid w:val="006A769B"/>
    <w:rsid w:val="006B37E7"/>
    <w:rsid w:val="006B6BD4"/>
    <w:rsid w:val="006C1788"/>
    <w:rsid w:val="006C450B"/>
    <w:rsid w:val="006C4FDD"/>
    <w:rsid w:val="006D2806"/>
    <w:rsid w:val="006D5574"/>
    <w:rsid w:val="006D7345"/>
    <w:rsid w:val="006D7F68"/>
    <w:rsid w:val="006E0C20"/>
    <w:rsid w:val="006E1692"/>
    <w:rsid w:val="006E3126"/>
    <w:rsid w:val="006E31EE"/>
    <w:rsid w:val="006E3268"/>
    <w:rsid w:val="006E549C"/>
    <w:rsid w:val="006E61DD"/>
    <w:rsid w:val="006F0895"/>
    <w:rsid w:val="006F2325"/>
    <w:rsid w:val="006F7694"/>
    <w:rsid w:val="00700888"/>
    <w:rsid w:val="00700C59"/>
    <w:rsid w:val="007023CC"/>
    <w:rsid w:val="00702B84"/>
    <w:rsid w:val="00703190"/>
    <w:rsid w:val="00703F9E"/>
    <w:rsid w:val="00704BCB"/>
    <w:rsid w:val="00705D70"/>
    <w:rsid w:val="00706A4E"/>
    <w:rsid w:val="00706E8F"/>
    <w:rsid w:val="0071014E"/>
    <w:rsid w:val="00713192"/>
    <w:rsid w:val="00716CAF"/>
    <w:rsid w:val="00720152"/>
    <w:rsid w:val="00720CFB"/>
    <w:rsid w:val="007240D0"/>
    <w:rsid w:val="00724AFE"/>
    <w:rsid w:val="007314AD"/>
    <w:rsid w:val="007351BF"/>
    <w:rsid w:val="0073572E"/>
    <w:rsid w:val="00743F39"/>
    <w:rsid w:val="007457C0"/>
    <w:rsid w:val="00746900"/>
    <w:rsid w:val="00754340"/>
    <w:rsid w:val="00756385"/>
    <w:rsid w:val="007575DF"/>
    <w:rsid w:val="00757887"/>
    <w:rsid w:val="00757FAC"/>
    <w:rsid w:val="007603CC"/>
    <w:rsid w:val="0076734E"/>
    <w:rsid w:val="007724CF"/>
    <w:rsid w:val="00772C37"/>
    <w:rsid w:val="00773F74"/>
    <w:rsid w:val="0077440D"/>
    <w:rsid w:val="00775E6A"/>
    <w:rsid w:val="007764EC"/>
    <w:rsid w:val="00776A91"/>
    <w:rsid w:val="007806C8"/>
    <w:rsid w:val="007817A4"/>
    <w:rsid w:val="007820FA"/>
    <w:rsid w:val="00782167"/>
    <w:rsid w:val="00782739"/>
    <w:rsid w:val="00783714"/>
    <w:rsid w:val="0078389C"/>
    <w:rsid w:val="00786133"/>
    <w:rsid w:val="00791205"/>
    <w:rsid w:val="007927E2"/>
    <w:rsid w:val="00795F9E"/>
    <w:rsid w:val="00796852"/>
    <w:rsid w:val="007A0D8A"/>
    <w:rsid w:val="007A46FB"/>
    <w:rsid w:val="007A6DF2"/>
    <w:rsid w:val="007A6DF9"/>
    <w:rsid w:val="007B3101"/>
    <w:rsid w:val="007B3130"/>
    <w:rsid w:val="007B33FD"/>
    <w:rsid w:val="007B578D"/>
    <w:rsid w:val="007B6D07"/>
    <w:rsid w:val="007C0385"/>
    <w:rsid w:val="007C1AEE"/>
    <w:rsid w:val="007C3BB4"/>
    <w:rsid w:val="007C4151"/>
    <w:rsid w:val="007C41D1"/>
    <w:rsid w:val="007C4273"/>
    <w:rsid w:val="007C7637"/>
    <w:rsid w:val="007C7B5A"/>
    <w:rsid w:val="007D0755"/>
    <w:rsid w:val="007D1547"/>
    <w:rsid w:val="007D509D"/>
    <w:rsid w:val="007D5AFE"/>
    <w:rsid w:val="007E0B4E"/>
    <w:rsid w:val="007E2400"/>
    <w:rsid w:val="007E24D3"/>
    <w:rsid w:val="007E5F5C"/>
    <w:rsid w:val="007E714A"/>
    <w:rsid w:val="007F0097"/>
    <w:rsid w:val="007F41CB"/>
    <w:rsid w:val="007F4556"/>
    <w:rsid w:val="008022E8"/>
    <w:rsid w:val="008043FA"/>
    <w:rsid w:val="00804678"/>
    <w:rsid w:val="00805423"/>
    <w:rsid w:val="0080662D"/>
    <w:rsid w:val="00806A0F"/>
    <w:rsid w:val="008100CF"/>
    <w:rsid w:val="00810840"/>
    <w:rsid w:val="00810FA8"/>
    <w:rsid w:val="00814403"/>
    <w:rsid w:val="008161E0"/>
    <w:rsid w:val="008171A6"/>
    <w:rsid w:val="00821423"/>
    <w:rsid w:val="00821FE2"/>
    <w:rsid w:val="00824C56"/>
    <w:rsid w:val="00825265"/>
    <w:rsid w:val="00833BC5"/>
    <w:rsid w:val="00834980"/>
    <w:rsid w:val="00834FCE"/>
    <w:rsid w:val="00843EF6"/>
    <w:rsid w:val="008538BF"/>
    <w:rsid w:val="00855EAA"/>
    <w:rsid w:val="00860F4A"/>
    <w:rsid w:val="00863400"/>
    <w:rsid w:val="00866E55"/>
    <w:rsid w:val="008673CB"/>
    <w:rsid w:val="00870338"/>
    <w:rsid w:val="008708D7"/>
    <w:rsid w:val="0087186A"/>
    <w:rsid w:val="00872730"/>
    <w:rsid w:val="00873B9F"/>
    <w:rsid w:val="0087674D"/>
    <w:rsid w:val="00877BA1"/>
    <w:rsid w:val="00877FC9"/>
    <w:rsid w:val="0088101C"/>
    <w:rsid w:val="00881B9E"/>
    <w:rsid w:val="00882EE4"/>
    <w:rsid w:val="008872CC"/>
    <w:rsid w:val="00887F6E"/>
    <w:rsid w:val="008914C1"/>
    <w:rsid w:val="008922F4"/>
    <w:rsid w:val="00893315"/>
    <w:rsid w:val="008A3EF1"/>
    <w:rsid w:val="008A6631"/>
    <w:rsid w:val="008A76D0"/>
    <w:rsid w:val="008B3A5F"/>
    <w:rsid w:val="008C0D9B"/>
    <w:rsid w:val="008C22C8"/>
    <w:rsid w:val="008C3079"/>
    <w:rsid w:val="008C5043"/>
    <w:rsid w:val="008C5058"/>
    <w:rsid w:val="008C5B4C"/>
    <w:rsid w:val="008C767D"/>
    <w:rsid w:val="008D070B"/>
    <w:rsid w:val="008D1476"/>
    <w:rsid w:val="008D23DF"/>
    <w:rsid w:val="008D32DD"/>
    <w:rsid w:val="008D5AEA"/>
    <w:rsid w:val="008E154C"/>
    <w:rsid w:val="008E1B11"/>
    <w:rsid w:val="008E3751"/>
    <w:rsid w:val="008E60EE"/>
    <w:rsid w:val="008E66E0"/>
    <w:rsid w:val="008E6990"/>
    <w:rsid w:val="008F129A"/>
    <w:rsid w:val="008F1A9F"/>
    <w:rsid w:val="008F20F1"/>
    <w:rsid w:val="008F29EF"/>
    <w:rsid w:val="008F4F00"/>
    <w:rsid w:val="00902884"/>
    <w:rsid w:val="00903B37"/>
    <w:rsid w:val="00904364"/>
    <w:rsid w:val="0090467C"/>
    <w:rsid w:val="00907F8E"/>
    <w:rsid w:val="0091514E"/>
    <w:rsid w:val="00915DB8"/>
    <w:rsid w:val="00916EE7"/>
    <w:rsid w:val="00917249"/>
    <w:rsid w:val="00922AFD"/>
    <w:rsid w:val="009236C5"/>
    <w:rsid w:val="00924002"/>
    <w:rsid w:val="00927CF2"/>
    <w:rsid w:val="00930015"/>
    <w:rsid w:val="009315B5"/>
    <w:rsid w:val="0093166B"/>
    <w:rsid w:val="00931B48"/>
    <w:rsid w:val="00933482"/>
    <w:rsid w:val="00941F70"/>
    <w:rsid w:val="009440FA"/>
    <w:rsid w:val="009475CC"/>
    <w:rsid w:val="0095144B"/>
    <w:rsid w:val="00953FCD"/>
    <w:rsid w:val="00954010"/>
    <w:rsid w:val="00956A77"/>
    <w:rsid w:val="009718A6"/>
    <w:rsid w:val="00973E02"/>
    <w:rsid w:val="00975936"/>
    <w:rsid w:val="00976D1D"/>
    <w:rsid w:val="0098254D"/>
    <w:rsid w:val="00982946"/>
    <w:rsid w:val="009833E3"/>
    <w:rsid w:val="0098526A"/>
    <w:rsid w:val="00986339"/>
    <w:rsid w:val="00997D95"/>
    <w:rsid w:val="009A0FB3"/>
    <w:rsid w:val="009A202D"/>
    <w:rsid w:val="009A5A5F"/>
    <w:rsid w:val="009A6194"/>
    <w:rsid w:val="009A6631"/>
    <w:rsid w:val="009A6E53"/>
    <w:rsid w:val="009B4015"/>
    <w:rsid w:val="009B7FA7"/>
    <w:rsid w:val="009C126D"/>
    <w:rsid w:val="009C2C02"/>
    <w:rsid w:val="009C3330"/>
    <w:rsid w:val="009C4AA7"/>
    <w:rsid w:val="009C6481"/>
    <w:rsid w:val="009D1D94"/>
    <w:rsid w:val="009D6575"/>
    <w:rsid w:val="009E1562"/>
    <w:rsid w:val="009E3033"/>
    <w:rsid w:val="009E33EA"/>
    <w:rsid w:val="009E5433"/>
    <w:rsid w:val="009F05FF"/>
    <w:rsid w:val="009F2D09"/>
    <w:rsid w:val="009F51C8"/>
    <w:rsid w:val="009F68B5"/>
    <w:rsid w:val="00A0064A"/>
    <w:rsid w:val="00A01A57"/>
    <w:rsid w:val="00A031AB"/>
    <w:rsid w:val="00A04D2C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27C75"/>
    <w:rsid w:val="00A342E2"/>
    <w:rsid w:val="00A3467C"/>
    <w:rsid w:val="00A37CB7"/>
    <w:rsid w:val="00A413CE"/>
    <w:rsid w:val="00A41D5E"/>
    <w:rsid w:val="00A47C52"/>
    <w:rsid w:val="00A47C5D"/>
    <w:rsid w:val="00A55B82"/>
    <w:rsid w:val="00A56E33"/>
    <w:rsid w:val="00A63DF6"/>
    <w:rsid w:val="00A64764"/>
    <w:rsid w:val="00A64FD8"/>
    <w:rsid w:val="00A661C9"/>
    <w:rsid w:val="00A706AE"/>
    <w:rsid w:val="00A71D48"/>
    <w:rsid w:val="00A75DAD"/>
    <w:rsid w:val="00A766C2"/>
    <w:rsid w:val="00A776C9"/>
    <w:rsid w:val="00A814F9"/>
    <w:rsid w:val="00A824C7"/>
    <w:rsid w:val="00A8421C"/>
    <w:rsid w:val="00A84AC2"/>
    <w:rsid w:val="00A85392"/>
    <w:rsid w:val="00A85AA2"/>
    <w:rsid w:val="00A864B8"/>
    <w:rsid w:val="00A90DFB"/>
    <w:rsid w:val="00A915B4"/>
    <w:rsid w:val="00A91B69"/>
    <w:rsid w:val="00A92F90"/>
    <w:rsid w:val="00A939B1"/>
    <w:rsid w:val="00A94E57"/>
    <w:rsid w:val="00A96749"/>
    <w:rsid w:val="00A96B70"/>
    <w:rsid w:val="00AA0F95"/>
    <w:rsid w:val="00AA7B38"/>
    <w:rsid w:val="00AB0979"/>
    <w:rsid w:val="00AB2F08"/>
    <w:rsid w:val="00AB5C1E"/>
    <w:rsid w:val="00AB69B7"/>
    <w:rsid w:val="00AC08AA"/>
    <w:rsid w:val="00AC0A15"/>
    <w:rsid w:val="00AC21DE"/>
    <w:rsid w:val="00AC4FF6"/>
    <w:rsid w:val="00AC5F7D"/>
    <w:rsid w:val="00AD01E9"/>
    <w:rsid w:val="00AD3209"/>
    <w:rsid w:val="00AD3350"/>
    <w:rsid w:val="00AE1267"/>
    <w:rsid w:val="00AE1B0C"/>
    <w:rsid w:val="00AF0EE9"/>
    <w:rsid w:val="00B001D4"/>
    <w:rsid w:val="00B00701"/>
    <w:rsid w:val="00B04C32"/>
    <w:rsid w:val="00B06DAD"/>
    <w:rsid w:val="00B227EF"/>
    <w:rsid w:val="00B23493"/>
    <w:rsid w:val="00B260EB"/>
    <w:rsid w:val="00B269BF"/>
    <w:rsid w:val="00B31007"/>
    <w:rsid w:val="00B3401C"/>
    <w:rsid w:val="00B42451"/>
    <w:rsid w:val="00B43143"/>
    <w:rsid w:val="00B602FB"/>
    <w:rsid w:val="00B63413"/>
    <w:rsid w:val="00B65BAA"/>
    <w:rsid w:val="00B72B6D"/>
    <w:rsid w:val="00B74A99"/>
    <w:rsid w:val="00B7509D"/>
    <w:rsid w:val="00B80258"/>
    <w:rsid w:val="00B8197D"/>
    <w:rsid w:val="00B901F6"/>
    <w:rsid w:val="00B91DCB"/>
    <w:rsid w:val="00B9659C"/>
    <w:rsid w:val="00BA0291"/>
    <w:rsid w:val="00BA417D"/>
    <w:rsid w:val="00BA5CE2"/>
    <w:rsid w:val="00BA7AF9"/>
    <w:rsid w:val="00BB0188"/>
    <w:rsid w:val="00BB1709"/>
    <w:rsid w:val="00BB1E20"/>
    <w:rsid w:val="00BB2B7A"/>
    <w:rsid w:val="00BB31AF"/>
    <w:rsid w:val="00BB78A1"/>
    <w:rsid w:val="00BC0CC2"/>
    <w:rsid w:val="00BC38B0"/>
    <w:rsid w:val="00BC5B9F"/>
    <w:rsid w:val="00BC6E41"/>
    <w:rsid w:val="00BD1B98"/>
    <w:rsid w:val="00BD36D8"/>
    <w:rsid w:val="00BE1553"/>
    <w:rsid w:val="00BE2A48"/>
    <w:rsid w:val="00BE4DC7"/>
    <w:rsid w:val="00BE7E42"/>
    <w:rsid w:val="00BF1229"/>
    <w:rsid w:val="00BF2B7F"/>
    <w:rsid w:val="00BF50F5"/>
    <w:rsid w:val="00BF5960"/>
    <w:rsid w:val="00BF6259"/>
    <w:rsid w:val="00BF6E1F"/>
    <w:rsid w:val="00BF7EF0"/>
    <w:rsid w:val="00C00BC5"/>
    <w:rsid w:val="00C05897"/>
    <w:rsid w:val="00C059AA"/>
    <w:rsid w:val="00C05F5C"/>
    <w:rsid w:val="00C06C1B"/>
    <w:rsid w:val="00C07927"/>
    <w:rsid w:val="00C13D87"/>
    <w:rsid w:val="00C15CE9"/>
    <w:rsid w:val="00C2045D"/>
    <w:rsid w:val="00C20930"/>
    <w:rsid w:val="00C210ED"/>
    <w:rsid w:val="00C21FA6"/>
    <w:rsid w:val="00C25DD3"/>
    <w:rsid w:val="00C323A0"/>
    <w:rsid w:val="00C32413"/>
    <w:rsid w:val="00C33FC6"/>
    <w:rsid w:val="00C3714F"/>
    <w:rsid w:val="00C4052E"/>
    <w:rsid w:val="00C40F25"/>
    <w:rsid w:val="00C4451F"/>
    <w:rsid w:val="00C45F78"/>
    <w:rsid w:val="00C512EF"/>
    <w:rsid w:val="00C5196C"/>
    <w:rsid w:val="00C52235"/>
    <w:rsid w:val="00C54EE5"/>
    <w:rsid w:val="00C57799"/>
    <w:rsid w:val="00C63E14"/>
    <w:rsid w:val="00C70658"/>
    <w:rsid w:val="00C70AB8"/>
    <w:rsid w:val="00C70FF0"/>
    <w:rsid w:val="00C71022"/>
    <w:rsid w:val="00C727A4"/>
    <w:rsid w:val="00C74C6D"/>
    <w:rsid w:val="00C819CE"/>
    <w:rsid w:val="00C87F6B"/>
    <w:rsid w:val="00C91231"/>
    <w:rsid w:val="00C91DDF"/>
    <w:rsid w:val="00C945C0"/>
    <w:rsid w:val="00C94AB7"/>
    <w:rsid w:val="00C966EC"/>
    <w:rsid w:val="00CA4405"/>
    <w:rsid w:val="00CA4CE5"/>
    <w:rsid w:val="00CA5CD6"/>
    <w:rsid w:val="00CC410A"/>
    <w:rsid w:val="00CC5C41"/>
    <w:rsid w:val="00CC6FA0"/>
    <w:rsid w:val="00CC72C2"/>
    <w:rsid w:val="00CC73AF"/>
    <w:rsid w:val="00CC7C97"/>
    <w:rsid w:val="00CD0F52"/>
    <w:rsid w:val="00CD466E"/>
    <w:rsid w:val="00CD486D"/>
    <w:rsid w:val="00CD6AAF"/>
    <w:rsid w:val="00CE2614"/>
    <w:rsid w:val="00CE2BF7"/>
    <w:rsid w:val="00CE42A3"/>
    <w:rsid w:val="00CE6D5D"/>
    <w:rsid w:val="00CF017B"/>
    <w:rsid w:val="00CF5C7E"/>
    <w:rsid w:val="00CF7C38"/>
    <w:rsid w:val="00D000AA"/>
    <w:rsid w:val="00D00DBD"/>
    <w:rsid w:val="00D0121C"/>
    <w:rsid w:val="00D01D5B"/>
    <w:rsid w:val="00D038E7"/>
    <w:rsid w:val="00D041BE"/>
    <w:rsid w:val="00D04AC1"/>
    <w:rsid w:val="00D05328"/>
    <w:rsid w:val="00D05C4D"/>
    <w:rsid w:val="00D06931"/>
    <w:rsid w:val="00D0789D"/>
    <w:rsid w:val="00D10938"/>
    <w:rsid w:val="00D10BAF"/>
    <w:rsid w:val="00D118FB"/>
    <w:rsid w:val="00D13D0C"/>
    <w:rsid w:val="00D20497"/>
    <w:rsid w:val="00D20B4B"/>
    <w:rsid w:val="00D22159"/>
    <w:rsid w:val="00D22A92"/>
    <w:rsid w:val="00D23EFA"/>
    <w:rsid w:val="00D25A0D"/>
    <w:rsid w:val="00D3087C"/>
    <w:rsid w:val="00D344C3"/>
    <w:rsid w:val="00D354CD"/>
    <w:rsid w:val="00D41F09"/>
    <w:rsid w:val="00D42E32"/>
    <w:rsid w:val="00D45FDE"/>
    <w:rsid w:val="00D511DF"/>
    <w:rsid w:val="00D5724F"/>
    <w:rsid w:val="00D62C3B"/>
    <w:rsid w:val="00D6342D"/>
    <w:rsid w:val="00D63DA1"/>
    <w:rsid w:val="00D6426F"/>
    <w:rsid w:val="00D66794"/>
    <w:rsid w:val="00D67C49"/>
    <w:rsid w:val="00D67E8E"/>
    <w:rsid w:val="00D707FA"/>
    <w:rsid w:val="00D722F6"/>
    <w:rsid w:val="00D7576F"/>
    <w:rsid w:val="00D76DD6"/>
    <w:rsid w:val="00D806EA"/>
    <w:rsid w:val="00D83E8A"/>
    <w:rsid w:val="00D8437F"/>
    <w:rsid w:val="00D86F16"/>
    <w:rsid w:val="00D90249"/>
    <w:rsid w:val="00D94EED"/>
    <w:rsid w:val="00D95120"/>
    <w:rsid w:val="00D95254"/>
    <w:rsid w:val="00D95F8B"/>
    <w:rsid w:val="00D97989"/>
    <w:rsid w:val="00DA2F07"/>
    <w:rsid w:val="00DA48F5"/>
    <w:rsid w:val="00DA5ABE"/>
    <w:rsid w:val="00DA602E"/>
    <w:rsid w:val="00DB3021"/>
    <w:rsid w:val="00DB3AC4"/>
    <w:rsid w:val="00DB5403"/>
    <w:rsid w:val="00DB724C"/>
    <w:rsid w:val="00DC04A2"/>
    <w:rsid w:val="00DC2B4C"/>
    <w:rsid w:val="00DC360B"/>
    <w:rsid w:val="00DC3A4E"/>
    <w:rsid w:val="00DC4D04"/>
    <w:rsid w:val="00DC5549"/>
    <w:rsid w:val="00DD03F2"/>
    <w:rsid w:val="00DD2806"/>
    <w:rsid w:val="00DD3C98"/>
    <w:rsid w:val="00DD48B3"/>
    <w:rsid w:val="00DD5B1C"/>
    <w:rsid w:val="00DD5D4F"/>
    <w:rsid w:val="00DD7192"/>
    <w:rsid w:val="00DD7920"/>
    <w:rsid w:val="00DE1E85"/>
    <w:rsid w:val="00DE3327"/>
    <w:rsid w:val="00DE5EAC"/>
    <w:rsid w:val="00DF3CDC"/>
    <w:rsid w:val="00DF4380"/>
    <w:rsid w:val="00DF4DC0"/>
    <w:rsid w:val="00E00125"/>
    <w:rsid w:val="00E01884"/>
    <w:rsid w:val="00E0282D"/>
    <w:rsid w:val="00E02E95"/>
    <w:rsid w:val="00E0496F"/>
    <w:rsid w:val="00E11931"/>
    <w:rsid w:val="00E16440"/>
    <w:rsid w:val="00E17062"/>
    <w:rsid w:val="00E244A8"/>
    <w:rsid w:val="00E25DFA"/>
    <w:rsid w:val="00E300CA"/>
    <w:rsid w:val="00E31768"/>
    <w:rsid w:val="00E344BA"/>
    <w:rsid w:val="00E34FB7"/>
    <w:rsid w:val="00E37C42"/>
    <w:rsid w:val="00E40977"/>
    <w:rsid w:val="00E41238"/>
    <w:rsid w:val="00E41292"/>
    <w:rsid w:val="00E44CE4"/>
    <w:rsid w:val="00E463C6"/>
    <w:rsid w:val="00E46596"/>
    <w:rsid w:val="00E513B2"/>
    <w:rsid w:val="00E51A78"/>
    <w:rsid w:val="00E5778B"/>
    <w:rsid w:val="00E60B18"/>
    <w:rsid w:val="00E61D79"/>
    <w:rsid w:val="00E63A90"/>
    <w:rsid w:val="00E64AB0"/>
    <w:rsid w:val="00E667A9"/>
    <w:rsid w:val="00E70FB6"/>
    <w:rsid w:val="00E72F34"/>
    <w:rsid w:val="00E747A2"/>
    <w:rsid w:val="00E87435"/>
    <w:rsid w:val="00E876BB"/>
    <w:rsid w:val="00E90291"/>
    <w:rsid w:val="00E919DF"/>
    <w:rsid w:val="00E92013"/>
    <w:rsid w:val="00E94AA9"/>
    <w:rsid w:val="00E9589E"/>
    <w:rsid w:val="00E974C1"/>
    <w:rsid w:val="00E97A63"/>
    <w:rsid w:val="00EA5B4A"/>
    <w:rsid w:val="00EA61B2"/>
    <w:rsid w:val="00EB1002"/>
    <w:rsid w:val="00EB2FFB"/>
    <w:rsid w:val="00EB7EBE"/>
    <w:rsid w:val="00EC72CB"/>
    <w:rsid w:val="00ED19E3"/>
    <w:rsid w:val="00ED2AA5"/>
    <w:rsid w:val="00ED36AB"/>
    <w:rsid w:val="00ED59DE"/>
    <w:rsid w:val="00EE53C9"/>
    <w:rsid w:val="00EE61FD"/>
    <w:rsid w:val="00EF1F13"/>
    <w:rsid w:val="00EF270F"/>
    <w:rsid w:val="00EF3D2A"/>
    <w:rsid w:val="00EF4E0A"/>
    <w:rsid w:val="00EF60FE"/>
    <w:rsid w:val="00F01535"/>
    <w:rsid w:val="00F06C8E"/>
    <w:rsid w:val="00F07AC6"/>
    <w:rsid w:val="00F07F2A"/>
    <w:rsid w:val="00F10478"/>
    <w:rsid w:val="00F11A6D"/>
    <w:rsid w:val="00F12DF2"/>
    <w:rsid w:val="00F139DA"/>
    <w:rsid w:val="00F14AA3"/>
    <w:rsid w:val="00F16355"/>
    <w:rsid w:val="00F171F3"/>
    <w:rsid w:val="00F2260E"/>
    <w:rsid w:val="00F228A1"/>
    <w:rsid w:val="00F2437A"/>
    <w:rsid w:val="00F25959"/>
    <w:rsid w:val="00F2616F"/>
    <w:rsid w:val="00F313D7"/>
    <w:rsid w:val="00F33425"/>
    <w:rsid w:val="00F34BFF"/>
    <w:rsid w:val="00F35A3D"/>
    <w:rsid w:val="00F36F44"/>
    <w:rsid w:val="00F37F60"/>
    <w:rsid w:val="00F41A52"/>
    <w:rsid w:val="00F426D7"/>
    <w:rsid w:val="00F4518C"/>
    <w:rsid w:val="00F452BE"/>
    <w:rsid w:val="00F4552E"/>
    <w:rsid w:val="00F46A02"/>
    <w:rsid w:val="00F478D9"/>
    <w:rsid w:val="00F50E54"/>
    <w:rsid w:val="00F5267D"/>
    <w:rsid w:val="00F54083"/>
    <w:rsid w:val="00F54914"/>
    <w:rsid w:val="00F57459"/>
    <w:rsid w:val="00F610C1"/>
    <w:rsid w:val="00F66181"/>
    <w:rsid w:val="00F66576"/>
    <w:rsid w:val="00F67BE1"/>
    <w:rsid w:val="00F7191E"/>
    <w:rsid w:val="00F72E99"/>
    <w:rsid w:val="00F77BC1"/>
    <w:rsid w:val="00F87189"/>
    <w:rsid w:val="00F92FE3"/>
    <w:rsid w:val="00F9647B"/>
    <w:rsid w:val="00FA0580"/>
    <w:rsid w:val="00FA3053"/>
    <w:rsid w:val="00FA4F40"/>
    <w:rsid w:val="00FA57A8"/>
    <w:rsid w:val="00FA67A2"/>
    <w:rsid w:val="00FB055C"/>
    <w:rsid w:val="00FB2019"/>
    <w:rsid w:val="00FB4304"/>
    <w:rsid w:val="00FB5F7D"/>
    <w:rsid w:val="00FB6EF6"/>
    <w:rsid w:val="00FC13C9"/>
    <w:rsid w:val="00FC1E66"/>
    <w:rsid w:val="00FC2AAD"/>
    <w:rsid w:val="00FC2CA7"/>
    <w:rsid w:val="00FC5409"/>
    <w:rsid w:val="00FC5A28"/>
    <w:rsid w:val="00FC5DD2"/>
    <w:rsid w:val="00FC6CC2"/>
    <w:rsid w:val="00FD34E7"/>
    <w:rsid w:val="00FD3BB8"/>
    <w:rsid w:val="00FD52CA"/>
    <w:rsid w:val="00FD6B88"/>
    <w:rsid w:val="00FD766F"/>
    <w:rsid w:val="00FE2390"/>
    <w:rsid w:val="00FE29E8"/>
    <w:rsid w:val="00FE3D9F"/>
    <w:rsid w:val="00FE6023"/>
    <w:rsid w:val="00FE6FEA"/>
    <w:rsid w:val="00FE761B"/>
    <w:rsid w:val="00FF254B"/>
    <w:rsid w:val="00FF33F4"/>
    <w:rsid w:val="00FF3A90"/>
    <w:rsid w:val="00FF4C8A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7238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D1432"/>
  </w:style>
  <w:style w:type="paragraph" w:styleId="1">
    <w:name w:val="heading 1"/>
    <w:basedOn w:val="a0"/>
    <w:next w:val="a0"/>
    <w:link w:val="10"/>
    <w:uiPriority w:val="9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210ED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C210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C210ED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C210ED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C210ED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210ED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210ED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C210E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1"/>
    <w:link w:val="a4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0"/>
    <w:link w:val="a7"/>
    <w:uiPriority w:val="99"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B3401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C05F5C"/>
    <w:pPr>
      <w:ind w:left="720"/>
      <w:contextualSpacing/>
    </w:pPr>
  </w:style>
  <w:style w:type="paragraph" w:styleId="aa">
    <w:name w:val="Body Text Indent"/>
    <w:basedOn w:val="a0"/>
    <w:link w:val="ab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1"/>
    <w:link w:val="aa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c">
    <w:name w:val="Table Grid"/>
    <w:basedOn w:val="a2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D2064"/>
  </w:style>
  <w:style w:type="paragraph" w:styleId="af">
    <w:name w:val="footer"/>
    <w:basedOn w:val="a0"/>
    <w:link w:val="af0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D2064"/>
  </w:style>
  <w:style w:type="paragraph" w:styleId="31">
    <w:name w:val="Body Text Indent 3"/>
    <w:basedOn w:val="a0"/>
    <w:link w:val="32"/>
    <w:unhideWhenUsed/>
    <w:rsid w:val="00EB2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B2FFB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C210E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C210ED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1"/>
    <w:link w:val="4"/>
    <w:uiPriority w:val="9"/>
    <w:rsid w:val="00C210ED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C210ED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C210ED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C210ED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C210ED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C210ED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C210ED"/>
  </w:style>
  <w:style w:type="paragraph" w:styleId="21">
    <w:name w:val="Body Text Indent 2"/>
    <w:basedOn w:val="a0"/>
    <w:link w:val="22"/>
    <w:rsid w:val="00C210ED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C210E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0"/>
    <w:link w:val="24"/>
    <w:rsid w:val="00C210E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1"/>
    <w:link w:val="23"/>
    <w:rsid w:val="00C210ED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Normal (Web)"/>
    <w:basedOn w:val="a0"/>
    <w:link w:val="af2"/>
    <w:uiPriority w:val="99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C210ED"/>
    <w:rPr>
      <w:color w:val="074592"/>
      <w:u w:val="single"/>
    </w:rPr>
  </w:style>
  <w:style w:type="paragraph" w:styleId="af4">
    <w:name w:val="footnote text"/>
    <w:basedOn w:val="a0"/>
    <w:link w:val="af5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rsid w:val="00C210ED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Strong"/>
    <w:uiPriority w:val="22"/>
    <w:qFormat/>
    <w:rsid w:val="00C210ED"/>
    <w:rPr>
      <w:b/>
      <w:bCs/>
    </w:rPr>
  </w:style>
  <w:style w:type="paragraph" w:customStyle="1" w:styleId="51">
    <w:name w:val="Знак Знак5 Знак Знак Знак Знак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21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page number"/>
    <w:basedOn w:val="a1"/>
    <w:uiPriority w:val="99"/>
    <w:rsid w:val="00C210ED"/>
  </w:style>
  <w:style w:type="paragraph" w:customStyle="1" w:styleId="220">
    <w:name w:val="Основной текст с отступом 22"/>
    <w:basedOn w:val="a0"/>
    <w:rsid w:val="00C210ED"/>
    <w:pPr>
      <w:suppressAutoHyphens/>
      <w:autoSpaceDE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8">
    <w:name w:val="annotation reference"/>
    <w:uiPriority w:val="99"/>
    <w:unhideWhenUsed/>
    <w:rsid w:val="00C210ED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C210ED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C210ED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uiPriority w:val="99"/>
    <w:rsid w:val="00C210E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d">
    <w:name w:val="Знак"/>
    <w:basedOn w:val="a0"/>
    <w:rsid w:val="00C210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e">
    <w:name w:val="Гипертекстовая ссылка"/>
    <w:uiPriority w:val="99"/>
    <w:rsid w:val="00C210ED"/>
    <w:rPr>
      <w:color w:val="106BBE"/>
    </w:rPr>
  </w:style>
  <w:style w:type="table" w:customStyle="1" w:styleId="12">
    <w:name w:val="Сетка таблицы1"/>
    <w:basedOn w:val="a2"/>
    <w:next w:val="ac"/>
    <w:uiPriority w:val="59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210ED"/>
  </w:style>
  <w:style w:type="paragraph" w:customStyle="1" w:styleId="aff">
    <w:name w:val="Комментарий"/>
    <w:basedOn w:val="a0"/>
    <w:next w:val="a0"/>
    <w:uiPriority w:val="99"/>
    <w:rsid w:val="00C210E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0"/>
    <w:uiPriority w:val="99"/>
    <w:rsid w:val="00C210ED"/>
    <w:pPr>
      <w:spacing w:before="0"/>
    </w:pPr>
    <w:rPr>
      <w:i/>
      <w:iCs/>
    </w:rPr>
  </w:style>
  <w:style w:type="paragraph" w:customStyle="1" w:styleId="aff1">
    <w:name w:val="Прижатый влево"/>
    <w:basedOn w:val="a0"/>
    <w:next w:val="a0"/>
    <w:uiPriority w:val="99"/>
    <w:rsid w:val="00C21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2">
    <w:name w:val="Таблицы (моноширинный)"/>
    <w:basedOn w:val="a0"/>
    <w:next w:val="a0"/>
    <w:uiPriority w:val="99"/>
    <w:rsid w:val="00C210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f3">
    <w:name w:val="Body Text"/>
    <w:basedOn w:val="a0"/>
    <w:link w:val="aff4"/>
    <w:unhideWhenUsed/>
    <w:rsid w:val="00C210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rsid w:val="00C210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5">
    <w:name w:val="Цветовое выделение"/>
    <w:uiPriority w:val="99"/>
    <w:rsid w:val="00C210ED"/>
    <w:rPr>
      <w:b/>
      <w:bCs/>
      <w:color w:val="26282F"/>
      <w:sz w:val="26"/>
      <w:szCs w:val="26"/>
    </w:rPr>
  </w:style>
  <w:style w:type="character" w:styleId="aff6">
    <w:name w:val="FollowedHyperlink"/>
    <w:uiPriority w:val="99"/>
    <w:unhideWhenUsed/>
    <w:rsid w:val="00C210ED"/>
    <w:rPr>
      <w:color w:val="800080"/>
      <w:u w:val="single"/>
    </w:rPr>
  </w:style>
  <w:style w:type="paragraph" w:customStyle="1" w:styleId="ConsPlusNonformat">
    <w:name w:val="ConsPlusNonformat"/>
    <w:qFormat/>
    <w:rsid w:val="00C210E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нум список 1"/>
    <w:basedOn w:val="a0"/>
    <w:rsid w:val="00C210ED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styleId="aff7">
    <w:name w:val="footnote reference"/>
    <w:unhideWhenUsed/>
    <w:rsid w:val="00C210ED"/>
    <w:rPr>
      <w:vertAlign w:val="superscript"/>
    </w:rPr>
  </w:style>
  <w:style w:type="paragraph" w:styleId="aff8">
    <w:name w:val="Revision"/>
    <w:hidden/>
    <w:uiPriority w:val="99"/>
    <w:semiHidden/>
    <w:rsid w:val="00C2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210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f9">
    <w:name w:val="No Spacing"/>
    <w:uiPriority w:val="1"/>
    <w:qFormat/>
    <w:rsid w:val="00C210ED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numbering" w:customStyle="1" w:styleId="110">
    <w:name w:val="Нет списка11"/>
    <w:next w:val="a3"/>
    <w:uiPriority w:val="99"/>
    <w:semiHidden/>
    <w:rsid w:val="00C210ED"/>
  </w:style>
  <w:style w:type="paragraph" w:customStyle="1" w:styleId="wikip">
    <w:name w:val="wikip"/>
    <w:basedOn w:val="a0"/>
    <w:rsid w:val="00C21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Нормальный (таблица)"/>
    <w:basedOn w:val="a0"/>
    <w:next w:val="a0"/>
    <w:rsid w:val="00C21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7">
    <w:name w:val="Font Style47"/>
    <w:uiPriority w:val="99"/>
    <w:rsid w:val="00C210E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uiPriority w:val="99"/>
    <w:rsid w:val="00C210E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26">
    <w:name w:val="Font Style26"/>
    <w:rsid w:val="00C210ED"/>
    <w:rPr>
      <w:rFonts w:ascii="Times New Roman" w:hAnsi="Times New Roman" w:cs="Times New Roman"/>
      <w:sz w:val="24"/>
      <w:szCs w:val="24"/>
    </w:rPr>
  </w:style>
  <w:style w:type="character" w:styleId="affb">
    <w:name w:val="Emphasis"/>
    <w:uiPriority w:val="20"/>
    <w:qFormat/>
    <w:rsid w:val="00C210ED"/>
    <w:rPr>
      <w:i/>
      <w:iCs/>
    </w:rPr>
  </w:style>
  <w:style w:type="character" w:customStyle="1" w:styleId="affc">
    <w:name w:val="Основной текст_"/>
    <w:link w:val="25"/>
    <w:rsid w:val="00C210ED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c"/>
    <w:rsid w:val="00C210ED"/>
    <w:pPr>
      <w:shd w:val="clear" w:color="auto" w:fill="FFFFFF"/>
      <w:spacing w:after="0" w:line="322" w:lineRule="exact"/>
    </w:pPr>
    <w:rPr>
      <w:sz w:val="26"/>
      <w:szCs w:val="26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C210E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59" w:lineRule="auto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C210ED"/>
    <w:rPr>
      <w:rFonts w:ascii="Arial" w:eastAsia="Arial" w:hAnsi="Arial" w:cs="Arial"/>
      <w:b/>
      <w:bCs/>
    </w:rPr>
  </w:style>
  <w:style w:type="paragraph" w:customStyle="1" w:styleId="14">
    <w:name w:val="Текст сноски1"/>
    <w:basedOn w:val="a0"/>
    <w:next w:val="af4"/>
    <w:uiPriority w:val="99"/>
    <w:rsid w:val="00C210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">
    <w:name w:val="Сетка таблицы11"/>
    <w:uiPriority w:val="39"/>
    <w:rsid w:val="00C210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d">
    <w:name w:val="_Адресат"/>
    <w:basedOn w:val="a0"/>
    <w:next w:val="a0"/>
    <w:rsid w:val="00C210ED"/>
    <w:pPr>
      <w:keepNext/>
      <w:keepLines/>
      <w:widowControl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ffe">
    <w:name w:val="_Текст"/>
    <w:basedOn w:val="a0"/>
    <w:rsid w:val="00C210ED"/>
    <w:pPr>
      <w:widowControl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">
    <w:name w:val="_Обращение"/>
    <w:basedOn w:val="a0"/>
    <w:next w:val="affe"/>
    <w:rsid w:val="00C210ED"/>
    <w:pPr>
      <w:keepNext/>
      <w:keepLines/>
      <w:widowControl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fff0">
    <w:name w:val="_Подпись"/>
    <w:basedOn w:val="a0"/>
    <w:rsid w:val="00C210ED"/>
    <w:pPr>
      <w:widowControl w:val="0"/>
      <w:tabs>
        <w:tab w:val="right" w:pos="9072"/>
      </w:tabs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numbering" w:customStyle="1" w:styleId="1110">
    <w:name w:val="Нет списка111"/>
    <w:next w:val="a3"/>
    <w:uiPriority w:val="99"/>
    <w:semiHidden/>
    <w:rsid w:val="00C210ED"/>
  </w:style>
  <w:style w:type="character" w:customStyle="1" w:styleId="af2">
    <w:name w:val="Обычный (Интернет) Знак"/>
    <w:link w:val="af1"/>
    <w:uiPriority w:val="99"/>
    <w:locked/>
    <w:rsid w:val="00C210ED"/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C210E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f1">
    <w:name w:val="Знак Знак Знак Знак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6">
    <w:name w:val="Абзац списка2"/>
    <w:basedOn w:val="a0"/>
    <w:rsid w:val="00C210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2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ма примечания Знак1"/>
    <w:uiPriority w:val="99"/>
    <w:locked/>
    <w:rsid w:val="00C210ED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C210ED"/>
    <w:rPr>
      <w:rFonts w:ascii="Arial" w:eastAsia="Times New Roman" w:hAnsi="Arial" w:cs="Arial"/>
      <w:sz w:val="20"/>
      <w:szCs w:val="20"/>
    </w:rPr>
  </w:style>
  <w:style w:type="paragraph" w:styleId="afff3">
    <w:name w:val="endnote text"/>
    <w:basedOn w:val="a0"/>
    <w:link w:val="afff4"/>
    <w:uiPriority w:val="99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uiPriority w:val="99"/>
    <w:rsid w:val="00C210ED"/>
    <w:rPr>
      <w:rFonts w:ascii="Times New Roman" w:eastAsia="Times New Roman" w:hAnsi="Times New Roman" w:cs="Times New Roman"/>
      <w:sz w:val="20"/>
      <w:szCs w:val="20"/>
    </w:rPr>
  </w:style>
  <w:style w:type="character" w:styleId="afff5">
    <w:name w:val="endnote reference"/>
    <w:uiPriority w:val="99"/>
    <w:rsid w:val="00C210ED"/>
    <w:rPr>
      <w:vertAlign w:val="superscript"/>
    </w:rPr>
  </w:style>
  <w:style w:type="paragraph" w:customStyle="1" w:styleId="P16">
    <w:name w:val="P16"/>
    <w:basedOn w:val="a0"/>
    <w:hidden/>
    <w:rsid w:val="00C210ED"/>
    <w:pPr>
      <w:widowControl w:val="0"/>
      <w:spacing w:after="0" w:line="240" w:lineRule="auto"/>
      <w:jc w:val="center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C210ED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C210ED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C210ED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210ED"/>
    <w:rPr>
      <w:sz w:val="24"/>
    </w:rPr>
  </w:style>
  <w:style w:type="paragraph" w:customStyle="1" w:styleId="formattext">
    <w:name w:val="formattext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10E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C2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210ED"/>
    <w:rPr>
      <w:rFonts w:ascii="Courier New" w:eastAsia="Times New Roman" w:hAnsi="Courier New" w:cs="Courier New"/>
      <w:sz w:val="20"/>
      <w:szCs w:val="20"/>
    </w:rPr>
  </w:style>
  <w:style w:type="paragraph" w:customStyle="1" w:styleId="afff6">
    <w:name w:val="МУ Обычный стиль"/>
    <w:basedOn w:val="a0"/>
    <w:autoRedefine/>
    <w:rsid w:val="00C210ED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210ED"/>
  </w:style>
  <w:style w:type="paragraph" w:customStyle="1" w:styleId="81">
    <w:name w:val="Стиль8"/>
    <w:basedOn w:val="a0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qFormat/>
    <w:locked/>
    <w:rsid w:val="00C210ED"/>
  </w:style>
  <w:style w:type="paragraph" w:customStyle="1" w:styleId="123">
    <w:name w:val="_Список_123"/>
    <w:rsid w:val="00C210ED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7">
    <w:name w:val="Нет списка2"/>
    <w:next w:val="a3"/>
    <w:uiPriority w:val="99"/>
    <w:semiHidden/>
    <w:unhideWhenUsed/>
    <w:rsid w:val="00C210ED"/>
  </w:style>
  <w:style w:type="table" w:customStyle="1" w:styleId="28">
    <w:name w:val="Сетка таблицы2"/>
    <w:basedOn w:val="a2"/>
    <w:next w:val="ac"/>
    <w:uiPriority w:val="5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C210ED"/>
  </w:style>
  <w:style w:type="table" w:customStyle="1" w:styleId="34">
    <w:name w:val="Сетка таблицы3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29">
    <w:name w:val="Заголовок Знак2"/>
    <w:link w:val="afff7"/>
    <w:rsid w:val="00C210ED"/>
    <w:rPr>
      <w:rFonts w:ascii="Calibri Light" w:hAnsi="Calibri Light"/>
      <w:b/>
      <w:bCs/>
      <w:sz w:val="32"/>
      <w:szCs w:val="32"/>
    </w:rPr>
  </w:style>
  <w:style w:type="paragraph" w:customStyle="1" w:styleId="17">
    <w:name w:val="Название1"/>
    <w:basedOn w:val="a0"/>
    <w:next w:val="a0"/>
    <w:qFormat/>
    <w:rsid w:val="00C210ED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f8">
    <w:name w:val="Название Знак"/>
    <w:uiPriority w:val="10"/>
    <w:rsid w:val="00C210ED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8">
    <w:name w:val="Название Знак1"/>
    <w:rsid w:val="00C210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9">
    <w:name w:val="Заголовок Знак1"/>
    <w:uiPriority w:val="10"/>
    <w:rsid w:val="00C210ED"/>
    <w:rPr>
      <w:rFonts w:ascii="Calibri Light" w:eastAsia="Calibri Light" w:hAnsi="Calibri Light" w:cs="Calibri Light"/>
      <w:spacing w:val="-10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C210ED"/>
  </w:style>
  <w:style w:type="table" w:customStyle="1" w:styleId="42">
    <w:name w:val="Сетка таблицы4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rsid w:val="00C210ED"/>
  </w:style>
  <w:style w:type="table" w:customStyle="1" w:styleId="53">
    <w:name w:val="Сетка таблицы5"/>
    <w:basedOn w:val="a2"/>
    <w:next w:val="ac"/>
    <w:uiPriority w:val="5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10ED"/>
    <w:pPr>
      <w:spacing w:after="160" w:line="256" w:lineRule="auto"/>
    </w:pPr>
    <w:rPr>
      <w:rFonts w:ascii="Calibri" w:eastAsia="SimSun" w:hAnsi="Calibri" w:cs="Calibri"/>
      <w:lang w:eastAsia="en-US"/>
    </w:rPr>
  </w:style>
  <w:style w:type="character" w:customStyle="1" w:styleId="afff9">
    <w:name w:val="ПГУ Название документа Знак"/>
    <w:link w:val="afffa"/>
    <w:locked/>
    <w:rsid w:val="00C210ED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fa">
    <w:name w:val="ПГУ Название документа"/>
    <w:basedOn w:val="aff9"/>
    <w:link w:val="afff9"/>
    <w:autoRedefine/>
    <w:qFormat/>
    <w:rsid w:val="00C210ED"/>
    <w:pPr>
      <w:shd w:val="clear" w:color="auto" w:fill="FFFFFF"/>
      <w:suppressAutoHyphens w:val="0"/>
      <w:jc w:val="center"/>
    </w:pPr>
    <w:rPr>
      <w:rFonts w:asciiTheme="minorHAnsi" w:hAnsiTheme="minorHAnsi" w:cstheme="minorBidi"/>
      <w:spacing w:val="2"/>
      <w:kern w:val="0"/>
      <w:sz w:val="24"/>
      <w:szCs w:val="24"/>
      <w:lang w:eastAsia="ru-RU"/>
    </w:rPr>
  </w:style>
  <w:style w:type="character" w:customStyle="1" w:styleId="afffb">
    <w:name w:val="ПГУ Основной текст Знак"/>
    <w:link w:val="afffc"/>
    <w:locked/>
    <w:rsid w:val="00C210ED"/>
    <w:rPr>
      <w:rFonts w:eastAsia="Calibri"/>
      <w:sz w:val="24"/>
      <w:szCs w:val="24"/>
      <w:lang w:val="en-US"/>
    </w:rPr>
  </w:style>
  <w:style w:type="paragraph" w:customStyle="1" w:styleId="afffc">
    <w:name w:val="ПГУ Основной текст"/>
    <w:basedOn w:val="aff9"/>
    <w:link w:val="afffb"/>
    <w:qFormat/>
    <w:rsid w:val="00C210ED"/>
    <w:pPr>
      <w:suppressAutoHyphens w:val="0"/>
      <w:spacing w:before="120" w:after="120"/>
      <w:ind w:firstLine="567"/>
      <w:jc w:val="both"/>
    </w:pPr>
    <w:rPr>
      <w:rFonts w:asciiTheme="minorHAnsi" w:hAnsiTheme="minorHAnsi" w:cstheme="minorBidi"/>
      <w:kern w:val="0"/>
      <w:sz w:val="24"/>
      <w:szCs w:val="24"/>
      <w:lang w:val="en-US" w:eastAsia="ru-RU"/>
    </w:rPr>
  </w:style>
  <w:style w:type="numbering" w:customStyle="1" w:styleId="62">
    <w:name w:val="Нет списка6"/>
    <w:next w:val="a3"/>
    <w:uiPriority w:val="99"/>
    <w:semiHidden/>
    <w:rsid w:val="00C210ED"/>
  </w:style>
  <w:style w:type="table" w:customStyle="1" w:styleId="63">
    <w:name w:val="Сетка таблицы6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C210ED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C2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C2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C210ED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C210ED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d">
    <w:name w:val="обычный приложения"/>
    <w:basedOn w:val="a0"/>
    <w:qFormat/>
    <w:rsid w:val="00C210ED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C210ED"/>
  </w:style>
  <w:style w:type="paragraph" w:customStyle="1" w:styleId="s1">
    <w:name w:val="s_1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0">
    <w:name w:val="Нет списка1111"/>
    <w:next w:val="a3"/>
    <w:uiPriority w:val="99"/>
    <w:semiHidden/>
    <w:unhideWhenUsed/>
    <w:rsid w:val="00C210ED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C210ED"/>
    <w:pPr>
      <w:widowControl w:val="0"/>
      <w:numPr>
        <w:numId w:val="6"/>
      </w:numPr>
      <w:tabs>
        <w:tab w:val="left" w:pos="284"/>
        <w:tab w:val="left" w:pos="567"/>
      </w:tabs>
      <w:spacing w:before="0" w:after="0" w:line="23" w:lineRule="atLeast"/>
      <w:ind w:left="0" w:firstLine="0"/>
      <w:contextualSpacing/>
      <w:jc w:val="center"/>
    </w:pPr>
    <w:rPr>
      <w:rFonts w:ascii="Times New Roman" w:eastAsia="Calibri" w:hAnsi="Times New Roman"/>
      <w:kern w:val="0"/>
      <w:sz w:val="24"/>
      <w:szCs w:val="24"/>
      <w:lang w:eastAsia="ar-SA"/>
    </w:rPr>
  </w:style>
  <w:style w:type="paragraph" w:customStyle="1" w:styleId="1112">
    <w:name w:val="Рег. 1.1.1"/>
    <w:basedOn w:val="a0"/>
    <w:qFormat/>
    <w:rsid w:val="00C210ED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C210ED"/>
    <w:pPr>
      <w:keepLines/>
      <w:widowControl w:val="0"/>
      <w:numPr>
        <w:numId w:val="5"/>
      </w:numPr>
      <w:tabs>
        <w:tab w:val="left" w:pos="567"/>
      </w:tabs>
      <w:spacing w:before="0" w:after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</w:rPr>
  </w:style>
  <w:style w:type="table" w:customStyle="1" w:styleId="TableNormal1">
    <w:name w:val="Table Normal1"/>
    <w:rsid w:val="00C210ED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e">
    <w:name w:val="Subtitle"/>
    <w:basedOn w:val="a0"/>
    <w:next w:val="a0"/>
    <w:link w:val="affff"/>
    <w:rsid w:val="00C210E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">
    <w:name w:val="Подзаголовок Знак"/>
    <w:basedOn w:val="a1"/>
    <w:link w:val="afffe"/>
    <w:rsid w:val="00C210ED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C210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C210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C21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C210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C210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C210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C210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C210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C210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C21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a">
    <w:name w:val="toc 1"/>
    <w:basedOn w:val="a0"/>
    <w:next w:val="a0"/>
    <w:autoRedefine/>
    <w:uiPriority w:val="39"/>
    <w:unhideWhenUsed/>
    <w:rsid w:val="00C210ED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toc 2"/>
    <w:basedOn w:val="a0"/>
    <w:next w:val="a0"/>
    <w:autoRedefine/>
    <w:uiPriority w:val="39"/>
    <w:unhideWhenUsed/>
    <w:rsid w:val="00C210ED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C210ED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C210ED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4">
    <w:name w:val="toc 5"/>
    <w:basedOn w:val="a0"/>
    <w:next w:val="a0"/>
    <w:autoRedefine/>
    <w:uiPriority w:val="39"/>
    <w:unhideWhenUsed/>
    <w:rsid w:val="00C210ED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4">
    <w:name w:val="toc 6"/>
    <w:basedOn w:val="a0"/>
    <w:next w:val="a0"/>
    <w:autoRedefine/>
    <w:uiPriority w:val="39"/>
    <w:unhideWhenUsed/>
    <w:rsid w:val="00C210ED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C210ED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C210ED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C210ED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C210ED"/>
  </w:style>
  <w:style w:type="character" w:customStyle="1" w:styleId="1b">
    <w:name w:val="Неразрешенное упоминание1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2b">
    <w:name w:val="Неразрешенное упоминание2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C210ED"/>
    <w:rPr>
      <w:color w:val="605E5C"/>
      <w:shd w:val="clear" w:color="auto" w:fill="E1DFDD"/>
    </w:rPr>
  </w:style>
  <w:style w:type="table" w:customStyle="1" w:styleId="TableNormal2">
    <w:name w:val="Table Normal2"/>
    <w:rsid w:val="00C210E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сновной текст1"/>
    <w:basedOn w:val="a0"/>
    <w:rsid w:val="00C210E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f0">
    <w:basedOn w:val="a0"/>
    <w:next w:val="a0"/>
    <w:qFormat/>
    <w:rsid w:val="00C210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ff1">
    <w:name w:val="Заголовок Знак"/>
    <w:uiPriority w:val="10"/>
    <w:rsid w:val="00C210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ff2">
    <w:name w:val="line number"/>
    <w:uiPriority w:val="99"/>
    <w:semiHidden/>
    <w:unhideWhenUsed/>
    <w:rsid w:val="00C210ED"/>
  </w:style>
  <w:style w:type="character" w:customStyle="1" w:styleId="55">
    <w:name w:val="Основной текст (5)_"/>
    <w:link w:val="56"/>
    <w:rsid w:val="00C210ED"/>
    <w:rPr>
      <w:i/>
      <w:iCs/>
      <w:shd w:val="clear" w:color="auto" w:fill="FFFFFF"/>
    </w:rPr>
  </w:style>
  <w:style w:type="paragraph" w:customStyle="1" w:styleId="56">
    <w:name w:val="Основной текст (5)"/>
    <w:basedOn w:val="a0"/>
    <w:link w:val="55"/>
    <w:rsid w:val="00C210ED"/>
    <w:pPr>
      <w:widowControl w:val="0"/>
      <w:shd w:val="clear" w:color="auto" w:fill="FFFFFF"/>
      <w:spacing w:after="320" w:line="240" w:lineRule="auto"/>
      <w:ind w:firstLine="860"/>
    </w:pPr>
    <w:rPr>
      <w:i/>
      <w:iCs/>
    </w:rPr>
  </w:style>
  <w:style w:type="character" w:customStyle="1" w:styleId="affff3">
    <w:name w:val="Колонтитул_"/>
    <w:link w:val="affff4"/>
    <w:rsid w:val="00C210ED"/>
    <w:rPr>
      <w:shd w:val="clear" w:color="auto" w:fill="FFFFFF"/>
    </w:rPr>
  </w:style>
  <w:style w:type="paragraph" w:customStyle="1" w:styleId="affff4">
    <w:name w:val="Колонтитул"/>
    <w:basedOn w:val="a0"/>
    <w:link w:val="affff3"/>
    <w:rsid w:val="00C210ED"/>
    <w:pPr>
      <w:widowControl w:val="0"/>
      <w:shd w:val="clear" w:color="auto" w:fill="FFFFFF"/>
      <w:spacing w:after="0" w:line="240" w:lineRule="auto"/>
    </w:pPr>
  </w:style>
  <w:style w:type="paragraph" w:styleId="afff7">
    <w:name w:val="Title"/>
    <w:basedOn w:val="a0"/>
    <w:next w:val="a0"/>
    <w:link w:val="29"/>
    <w:qFormat/>
    <w:rsid w:val="00C210ED"/>
    <w:pPr>
      <w:spacing w:after="0" w:line="240" w:lineRule="auto"/>
      <w:contextualSpacing/>
    </w:pPr>
    <w:rPr>
      <w:rFonts w:ascii="Calibri Light" w:hAnsi="Calibri Light"/>
      <w:b/>
      <w:bCs/>
      <w:sz w:val="32"/>
      <w:szCs w:val="32"/>
    </w:rPr>
  </w:style>
  <w:style w:type="character" w:customStyle="1" w:styleId="37">
    <w:name w:val="Название Знак3"/>
    <w:basedOn w:val="a1"/>
    <w:uiPriority w:val="10"/>
    <w:rsid w:val="00C2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72">
    <w:name w:val="Сетка таблицы7"/>
    <w:basedOn w:val="a2"/>
    <w:next w:val="ac"/>
    <w:uiPriority w:val="39"/>
    <w:rsid w:val="00D76D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next w:val="ac"/>
    <w:uiPriority w:val="39"/>
    <w:rsid w:val="004448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777974.0" TargetMode="External"/><Relationship Id="rId18" Type="http://schemas.openxmlformats.org/officeDocument/2006/relationships/hyperlink" Target="garantF1://70777974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DB0C6A04AB5C2357E6F4608422B3D774E23E03219A7397C33814A49276801DD5D27471B8D127E1d3g3E" TargetMode="External"/><Relationship Id="rId17" Type="http://schemas.openxmlformats.org/officeDocument/2006/relationships/hyperlink" Target="garantF1://70777974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06948517067C3F75BDD8C64BEAE158A76150ECA4940AE11A8BF7866B7DCD81F34593B6C924F1EEC6296B8D050D5286BB6017895D0339951822C3W5j8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DB0C6A04AB5C2357E6F4608422B3D774E23E03219A7397C33814A49276801DD5D27471B8D127E3d3g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06948517067C3F75BDD8C64BEAE158A76150ECA4940AE11A8BF7866B7DCD81F34593B6C924F1EEC6296988050D5286BB6017895D0339951822C3W5j8G" TargetMode="External"/><Relationship Id="rId10" Type="http://schemas.openxmlformats.org/officeDocument/2006/relationships/hyperlink" Target="garantF1://12077515.706" TargetMode="External"/><Relationship Id="rId19" Type="http://schemas.openxmlformats.org/officeDocument/2006/relationships/hyperlink" Target="consultantplus://offline/ref=20973BDD981A983E48434B771F11FC498FEFE97B4140EF23D9F77BAA30E8o3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306948517067C3F75BDC6CB5D86BF54A06D0BE6A59903BF46D4ACDB3C74C7D6A60A92F88C28EEEFC7366F8F0CW5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DA09-5D3E-4F58-B834-B7863567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37</Pages>
  <Words>12420</Words>
  <Characters>70798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469</cp:revision>
  <cp:lastPrinted>2026-05-06T03:55:00Z</cp:lastPrinted>
  <dcterms:created xsi:type="dcterms:W3CDTF">2024-08-08T08:36:00Z</dcterms:created>
  <dcterms:modified xsi:type="dcterms:W3CDTF">2026-05-22T04:49:00Z</dcterms:modified>
</cp:coreProperties>
</file>