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EC16" w14:textId="77777777" w:rsidR="0070352E" w:rsidRPr="0077636E" w:rsidRDefault="0070352E" w:rsidP="0070352E">
      <w:pPr>
        <w:jc w:val="right"/>
      </w:pPr>
    </w:p>
    <w:p w14:paraId="32E6F71D" w14:textId="77777777" w:rsidR="0070352E" w:rsidRPr="00AF2698" w:rsidRDefault="0070352E" w:rsidP="0070352E">
      <w:pPr>
        <w:jc w:val="center"/>
        <w:rPr>
          <w:sz w:val="28"/>
          <w:szCs w:val="28"/>
        </w:rPr>
      </w:pPr>
      <w:r w:rsidRPr="00AF2698">
        <w:rPr>
          <w:sz w:val="28"/>
          <w:szCs w:val="28"/>
        </w:rPr>
        <w:t xml:space="preserve">Отчет </w:t>
      </w:r>
    </w:p>
    <w:p w14:paraId="61A2D565" w14:textId="77777777" w:rsidR="0070352E" w:rsidRPr="00AF2698" w:rsidRDefault="0070352E" w:rsidP="0070352E">
      <w:pPr>
        <w:jc w:val="center"/>
        <w:rPr>
          <w:sz w:val="28"/>
          <w:szCs w:val="28"/>
        </w:rPr>
      </w:pPr>
      <w:r w:rsidRPr="00AF2698">
        <w:rPr>
          <w:sz w:val="28"/>
          <w:szCs w:val="28"/>
        </w:rPr>
        <w:t>о ходе реализации муниципальной программы (МП)</w:t>
      </w:r>
    </w:p>
    <w:p w14:paraId="3EE176EE" w14:textId="77777777" w:rsidR="0070352E" w:rsidRPr="00AF2698" w:rsidRDefault="0070352E" w:rsidP="0070352E">
      <w:pPr>
        <w:jc w:val="center"/>
        <w:rPr>
          <w:sz w:val="28"/>
          <w:szCs w:val="28"/>
          <w:u w:val="single"/>
        </w:rPr>
      </w:pPr>
      <w:r w:rsidRPr="00AF2698">
        <w:rPr>
          <w:sz w:val="28"/>
          <w:szCs w:val="28"/>
          <w:u w:val="single"/>
        </w:rPr>
        <w:t xml:space="preserve">« </w:t>
      </w:r>
      <w:r w:rsidR="00C179C0" w:rsidRPr="00AF2698">
        <w:rPr>
          <w:sz w:val="28"/>
          <w:szCs w:val="28"/>
          <w:u w:val="single"/>
        </w:rPr>
        <w:t>Создание условий для организации транспортного обслуживания населения в городе Рубцовске» на 2021 – 2024 годы,</w:t>
      </w:r>
      <w:r w:rsidRPr="00AF2698">
        <w:rPr>
          <w:sz w:val="28"/>
          <w:szCs w:val="28"/>
          <w:u w:val="single"/>
        </w:rPr>
        <w:t xml:space="preserve">                                     </w:t>
      </w:r>
    </w:p>
    <w:p w14:paraId="6A9C703C" w14:textId="4CD659A7" w:rsidR="0070352E" w:rsidRPr="00AF2698" w:rsidRDefault="0070352E" w:rsidP="0070352E">
      <w:pPr>
        <w:jc w:val="center"/>
        <w:rPr>
          <w:sz w:val="28"/>
          <w:szCs w:val="28"/>
          <w:u w:val="single"/>
        </w:rPr>
      </w:pPr>
      <w:r w:rsidRPr="00AF2698">
        <w:rPr>
          <w:sz w:val="28"/>
          <w:szCs w:val="28"/>
          <w:u w:val="single"/>
        </w:rPr>
        <w:t>(Постановление Администрации города Рубцовска Алтайского края от</w:t>
      </w:r>
      <w:r w:rsidR="00C179C0" w:rsidRPr="00AF2698">
        <w:rPr>
          <w:sz w:val="28"/>
          <w:szCs w:val="28"/>
          <w:u w:val="single"/>
        </w:rPr>
        <w:t xml:space="preserve"> 24.08.2020 </w:t>
      </w:r>
      <w:r w:rsidRPr="00AF2698">
        <w:rPr>
          <w:sz w:val="28"/>
          <w:szCs w:val="28"/>
          <w:u w:val="single"/>
        </w:rPr>
        <w:t xml:space="preserve">№ </w:t>
      </w:r>
      <w:r w:rsidR="00C179C0" w:rsidRPr="00AF2698">
        <w:rPr>
          <w:sz w:val="28"/>
          <w:szCs w:val="28"/>
          <w:u w:val="single"/>
        </w:rPr>
        <w:t>2059 </w:t>
      </w:r>
      <w:r w:rsidRPr="00AF2698">
        <w:rPr>
          <w:sz w:val="28"/>
          <w:szCs w:val="28"/>
          <w:u w:val="single"/>
        </w:rPr>
        <w:t xml:space="preserve">с последним изменением, внесенным постановлением Администрации города Рубцовска Алтайского края от </w:t>
      </w:r>
      <w:r w:rsidR="00C179C0" w:rsidRPr="00AF2698">
        <w:rPr>
          <w:sz w:val="28"/>
          <w:szCs w:val="28"/>
          <w:u w:val="single"/>
        </w:rPr>
        <w:t xml:space="preserve">27.12.2022 № </w:t>
      </w:r>
      <w:r w:rsidR="00D4417F" w:rsidRPr="00AF2698">
        <w:rPr>
          <w:sz w:val="28"/>
          <w:szCs w:val="28"/>
          <w:u w:val="single"/>
        </w:rPr>
        <w:t>4264</w:t>
      </w:r>
      <w:r w:rsidRPr="00AF2698">
        <w:rPr>
          <w:sz w:val="28"/>
          <w:szCs w:val="28"/>
          <w:u w:val="single"/>
        </w:rPr>
        <w:t>)</w:t>
      </w:r>
    </w:p>
    <w:p w14:paraId="0379110F" w14:textId="77777777" w:rsidR="00D4417F" w:rsidRPr="00AF2698" w:rsidRDefault="00C179C0" w:rsidP="00AA7B38">
      <w:pPr>
        <w:jc w:val="center"/>
        <w:rPr>
          <w:sz w:val="28"/>
          <w:szCs w:val="28"/>
          <w:u w:val="single"/>
        </w:rPr>
      </w:pPr>
      <w:r w:rsidRPr="00AF2698">
        <w:rPr>
          <w:sz w:val="28"/>
          <w:szCs w:val="28"/>
          <w:u w:val="single"/>
        </w:rPr>
        <w:t xml:space="preserve">Комитет Администрации города Рубцовска Алтайского края по промышленности, энергетике, </w:t>
      </w:r>
    </w:p>
    <w:p w14:paraId="76CC83FE" w14:textId="34DC536B" w:rsidR="00AA7B38" w:rsidRPr="00AF2698" w:rsidRDefault="00C179C0" w:rsidP="00AA7B38">
      <w:pPr>
        <w:jc w:val="center"/>
        <w:rPr>
          <w:sz w:val="28"/>
          <w:szCs w:val="28"/>
          <w:u w:val="single"/>
        </w:rPr>
      </w:pPr>
      <w:r w:rsidRPr="00AF2698">
        <w:rPr>
          <w:sz w:val="28"/>
          <w:szCs w:val="28"/>
          <w:u w:val="single"/>
        </w:rPr>
        <w:t>транспорту и дорожному хозяйству</w:t>
      </w:r>
      <w:r w:rsidR="00AA7B38" w:rsidRPr="00AF2698">
        <w:rPr>
          <w:sz w:val="28"/>
          <w:szCs w:val="28"/>
          <w:u w:val="single"/>
        </w:rPr>
        <w:t xml:space="preserve"> </w:t>
      </w:r>
    </w:p>
    <w:p w14:paraId="1EF094D2" w14:textId="77777777" w:rsidR="0070352E" w:rsidRPr="00AF2698" w:rsidRDefault="0070352E" w:rsidP="00AA7B38">
      <w:pPr>
        <w:jc w:val="center"/>
        <w:rPr>
          <w:sz w:val="28"/>
          <w:szCs w:val="28"/>
          <w:u w:val="single"/>
        </w:rPr>
      </w:pPr>
      <w:r w:rsidRPr="00AF2698">
        <w:rPr>
          <w:sz w:val="28"/>
          <w:szCs w:val="28"/>
        </w:rPr>
        <w:t>за 2022 год</w:t>
      </w:r>
    </w:p>
    <w:p w14:paraId="5FFBDEA1" w14:textId="77777777" w:rsidR="0070352E" w:rsidRPr="00AF2698" w:rsidRDefault="0070352E" w:rsidP="0070352E">
      <w:pPr>
        <w:rPr>
          <w:b/>
          <w:sz w:val="28"/>
          <w:szCs w:val="28"/>
        </w:rPr>
      </w:pPr>
      <w:r w:rsidRPr="00AF2698">
        <w:rPr>
          <w:b/>
          <w:sz w:val="28"/>
          <w:szCs w:val="28"/>
        </w:rPr>
        <w:t xml:space="preserve">Форма № </w:t>
      </w:r>
      <w:proofErr w:type="gramStart"/>
      <w:r w:rsidRPr="00AF2698">
        <w:rPr>
          <w:b/>
          <w:sz w:val="28"/>
          <w:szCs w:val="28"/>
        </w:rPr>
        <w:t>1.Ресурное</w:t>
      </w:r>
      <w:proofErr w:type="gramEnd"/>
      <w:r w:rsidRPr="00AF2698">
        <w:rPr>
          <w:b/>
          <w:sz w:val="28"/>
          <w:szCs w:val="28"/>
        </w:rPr>
        <w:t xml:space="preserve"> обеспечение МП</w:t>
      </w:r>
    </w:p>
    <w:tbl>
      <w:tblPr>
        <w:tblStyle w:val="a3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2551"/>
        <w:gridCol w:w="4253"/>
        <w:gridCol w:w="1559"/>
        <w:gridCol w:w="851"/>
        <w:gridCol w:w="850"/>
      </w:tblGrid>
      <w:tr w:rsidR="0070352E" w:rsidRPr="00AF2698" w14:paraId="0853DE3E" w14:textId="77777777" w:rsidTr="00E87EB6">
        <w:trPr>
          <w:trHeight w:val="252"/>
        </w:trPr>
        <w:tc>
          <w:tcPr>
            <w:tcW w:w="567" w:type="dxa"/>
            <w:vMerge w:val="restart"/>
          </w:tcPr>
          <w:p w14:paraId="5C98A246" w14:textId="77777777" w:rsidR="0070352E" w:rsidRPr="00AF2698" w:rsidRDefault="0070352E" w:rsidP="0063420B">
            <w:pPr>
              <w:jc w:val="center"/>
            </w:pPr>
            <w:r w:rsidRPr="00AF2698">
              <w:t>№ п/п</w:t>
            </w:r>
          </w:p>
        </w:tc>
        <w:tc>
          <w:tcPr>
            <w:tcW w:w="3402" w:type="dxa"/>
            <w:vMerge w:val="restart"/>
          </w:tcPr>
          <w:p w14:paraId="669644D3" w14:textId="77777777" w:rsidR="0070352E" w:rsidRPr="00AF2698" w:rsidRDefault="0070352E" w:rsidP="0063420B">
            <w:pPr>
              <w:jc w:val="center"/>
            </w:pPr>
            <w:r w:rsidRPr="00AF2698"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2DDB33FC" w14:textId="77777777" w:rsidR="0070352E" w:rsidRPr="00AF2698" w:rsidRDefault="0070352E" w:rsidP="0063420B">
            <w:pPr>
              <w:jc w:val="center"/>
            </w:pPr>
            <w:r w:rsidRPr="00AF2698">
              <w:t>Функциональная классификация расходов -</w:t>
            </w:r>
          </w:p>
          <w:p w14:paraId="4D662283" w14:textId="77777777" w:rsidR="0070352E" w:rsidRPr="00AF2698" w:rsidRDefault="0070352E" w:rsidP="0063420B">
            <w:pPr>
              <w:jc w:val="center"/>
            </w:pPr>
            <w:r w:rsidRPr="00AF2698">
              <w:rPr>
                <w:i/>
              </w:rPr>
              <w:t>код бюджетной классификации согласно ОКЕИ</w:t>
            </w:r>
          </w:p>
        </w:tc>
        <w:tc>
          <w:tcPr>
            <w:tcW w:w="6804" w:type="dxa"/>
            <w:gridSpan w:val="2"/>
          </w:tcPr>
          <w:p w14:paraId="6246DEDE" w14:textId="77777777" w:rsidR="0070352E" w:rsidRPr="00AF2698" w:rsidRDefault="0070352E" w:rsidP="0063420B">
            <w:pPr>
              <w:jc w:val="center"/>
            </w:pPr>
            <w:r w:rsidRPr="00AF2698">
              <w:t>План (тыс. руб.)</w:t>
            </w:r>
          </w:p>
        </w:tc>
        <w:tc>
          <w:tcPr>
            <w:tcW w:w="1559" w:type="dxa"/>
            <w:vMerge w:val="restart"/>
          </w:tcPr>
          <w:p w14:paraId="53E0DE56" w14:textId="77777777" w:rsidR="0070352E" w:rsidRPr="00AF2698" w:rsidRDefault="0070352E" w:rsidP="0063420B">
            <w:pPr>
              <w:jc w:val="center"/>
            </w:pPr>
            <w:r w:rsidRPr="00AF2698">
              <w:t xml:space="preserve">Фактическое </w:t>
            </w:r>
          </w:p>
          <w:p w14:paraId="74BE7476" w14:textId="77777777" w:rsidR="0070352E" w:rsidRPr="00AF2698" w:rsidRDefault="0070352E" w:rsidP="0063420B">
            <w:pPr>
              <w:jc w:val="center"/>
            </w:pPr>
          </w:p>
          <w:p w14:paraId="4986D04C" w14:textId="77777777" w:rsidR="0070352E" w:rsidRPr="00AF2698" w:rsidRDefault="0070352E" w:rsidP="0063420B">
            <w:pPr>
              <w:jc w:val="center"/>
            </w:pPr>
            <w:r w:rsidRPr="00AF2698">
              <w:rPr>
                <w:i/>
              </w:rPr>
              <w:t>кассовое исполнение</w:t>
            </w:r>
          </w:p>
          <w:p w14:paraId="53F1D025" w14:textId="77777777" w:rsidR="0070352E" w:rsidRPr="00AF2698" w:rsidRDefault="0070352E" w:rsidP="0063420B">
            <w:pPr>
              <w:jc w:val="center"/>
            </w:pPr>
          </w:p>
          <w:p w14:paraId="7ECB01CA" w14:textId="77777777" w:rsidR="0070352E" w:rsidRPr="00AF2698" w:rsidRDefault="0070352E" w:rsidP="0063420B">
            <w:pPr>
              <w:jc w:val="center"/>
            </w:pPr>
          </w:p>
          <w:p w14:paraId="4D10A73B" w14:textId="77777777" w:rsidR="0070352E" w:rsidRPr="00AF2698" w:rsidRDefault="0070352E" w:rsidP="0063420B">
            <w:pPr>
              <w:jc w:val="center"/>
            </w:pPr>
            <w:r w:rsidRPr="00AF2698">
              <w:t>(тыс. руб.)</w:t>
            </w:r>
          </w:p>
        </w:tc>
        <w:tc>
          <w:tcPr>
            <w:tcW w:w="1701" w:type="dxa"/>
            <w:gridSpan w:val="2"/>
            <w:vMerge w:val="restart"/>
          </w:tcPr>
          <w:p w14:paraId="12EC5E39" w14:textId="77777777" w:rsidR="0070352E" w:rsidRPr="00AF2698" w:rsidRDefault="0070352E" w:rsidP="0063420B">
            <w:pPr>
              <w:jc w:val="center"/>
            </w:pPr>
            <w:r w:rsidRPr="00AF2698">
              <w:t>% выполнения</w:t>
            </w:r>
          </w:p>
          <w:p w14:paraId="10E777BE" w14:textId="77777777" w:rsidR="0070352E" w:rsidRPr="00AF2698" w:rsidRDefault="0070352E" w:rsidP="0063420B">
            <w:pPr>
              <w:jc w:val="center"/>
              <w:rPr>
                <w:i/>
              </w:rPr>
            </w:pPr>
            <w:r w:rsidRPr="00AF2698">
              <w:rPr>
                <w:i/>
              </w:rPr>
              <w:t>(факт/план</w:t>
            </w:r>
          </w:p>
          <w:p w14:paraId="1AE96EFF" w14:textId="77777777" w:rsidR="0070352E" w:rsidRPr="00AF2698" w:rsidRDefault="0070352E" w:rsidP="0063420B">
            <w:pPr>
              <w:jc w:val="center"/>
            </w:pPr>
            <w:r w:rsidRPr="00AF2698">
              <w:rPr>
                <w:i/>
              </w:rPr>
              <w:t>×100%)</w:t>
            </w:r>
            <w:r w:rsidRPr="00AF2698">
              <w:t xml:space="preserve"> </w:t>
            </w:r>
          </w:p>
        </w:tc>
      </w:tr>
      <w:tr w:rsidR="0070352E" w:rsidRPr="00AF2698" w14:paraId="7BE5BDB7" w14:textId="77777777" w:rsidTr="00E87EB6">
        <w:trPr>
          <w:trHeight w:val="408"/>
        </w:trPr>
        <w:tc>
          <w:tcPr>
            <w:tcW w:w="567" w:type="dxa"/>
            <w:vMerge/>
          </w:tcPr>
          <w:p w14:paraId="1481AD71" w14:textId="77777777" w:rsidR="0070352E" w:rsidRPr="00AF2698" w:rsidRDefault="0070352E" w:rsidP="0063420B">
            <w:pPr>
              <w:jc w:val="center"/>
            </w:pPr>
          </w:p>
        </w:tc>
        <w:tc>
          <w:tcPr>
            <w:tcW w:w="3402" w:type="dxa"/>
            <w:vMerge/>
          </w:tcPr>
          <w:p w14:paraId="4DE79560" w14:textId="77777777" w:rsidR="0070352E" w:rsidRPr="00AF2698" w:rsidRDefault="0070352E" w:rsidP="0063420B">
            <w:pPr>
              <w:jc w:val="center"/>
            </w:pPr>
          </w:p>
        </w:tc>
        <w:tc>
          <w:tcPr>
            <w:tcW w:w="1276" w:type="dxa"/>
            <w:vMerge/>
          </w:tcPr>
          <w:p w14:paraId="485A6F19" w14:textId="77777777" w:rsidR="0070352E" w:rsidRPr="00AF2698" w:rsidRDefault="0070352E" w:rsidP="0063420B">
            <w:pPr>
              <w:jc w:val="center"/>
            </w:pPr>
          </w:p>
        </w:tc>
        <w:tc>
          <w:tcPr>
            <w:tcW w:w="2551" w:type="dxa"/>
            <w:vMerge w:val="restart"/>
          </w:tcPr>
          <w:p w14:paraId="5064E926" w14:textId="77777777" w:rsidR="0070352E" w:rsidRPr="00AF2698" w:rsidRDefault="00283338" w:rsidP="00283338">
            <w:pPr>
              <w:jc w:val="both"/>
            </w:pPr>
            <w:r w:rsidRPr="00AF2698">
              <w:t>Решение Рубцовского городского Совета депутатов Алтайского края от</w:t>
            </w:r>
            <w:r w:rsidR="00E51FFC" w:rsidRPr="00AF2698">
              <w:t xml:space="preserve"> 23.12.2021 № 745 «О бюджете муниципального образования город Рубцовск Алтайского края на 2022 год»</w:t>
            </w:r>
            <w:r w:rsidRPr="00AF2698">
              <w:t xml:space="preserve">  </w:t>
            </w:r>
            <w:r w:rsidR="0070352E" w:rsidRPr="00AF2698">
              <w:t xml:space="preserve"> (1)</w:t>
            </w:r>
          </w:p>
        </w:tc>
        <w:tc>
          <w:tcPr>
            <w:tcW w:w="4253" w:type="dxa"/>
            <w:vMerge w:val="restart"/>
          </w:tcPr>
          <w:p w14:paraId="4A513331" w14:textId="77777777" w:rsidR="0070352E" w:rsidRPr="00AF2698" w:rsidRDefault="0070352E" w:rsidP="00283338">
            <w:pPr>
              <w:jc w:val="both"/>
            </w:pPr>
            <w:r w:rsidRPr="00AF2698">
              <w:t xml:space="preserve"> </w:t>
            </w:r>
            <w:r w:rsidR="00283338" w:rsidRPr="00AF2698">
              <w:t xml:space="preserve">Постановление Администрации города Рубцовска Алтайского края от 27.12.2022 № 4261 «О внесении изменений в постановление Администрации города Рубцовска Алтайского края от 24.08.2020 № 2059 «Об утверждении муниципальной программы «Создание условий </w:t>
            </w:r>
            <w:r w:rsidR="00E51FFC" w:rsidRPr="00AF2698">
              <w:t xml:space="preserve"> для организации транспортного обслуживания в городе Рубцовске» на 2021 – 2024 годы </w:t>
            </w:r>
            <w:r w:rsidRPr="00AF2698">
              <w:t>(2)</w:t>
            </w:r>
          </w:p>
        </w:tc>
        <w:tc>
          <w:tcPr>
            <w:tcW w:w="1559" w:type="dxa"/>
            <w:vMerge/>
          </w:tcPr>
          <w:p w14:paraId="2825B738" w14:textId="77777777" w:rsidR="0070352E" w:rsidRPr="00AF2698" w:rsidRDefault="0070352E" w:rsidP="0063420B">
            <w:pPr>
              <w:jc w:val="center"/>
            </w:pPr>
          </w:p>
        </w:tc>
        <w:tc>
          <w:tcPr>
            <w:tcW w:w="1701" w:type="dxa"/>
            <w:gridSpan w:val="2"/>
            <w:vMerge/>
          </w:tcPr>
          <w:p w14:paraId="49F29FB5" w14:textId="77777777" w:rsidR="0070352E" w:rsidRPr="00AF2698" w:rsidRDefault="0070352E" w:rsidP="0063420B">
            <w:pPr>
              <w:jc w:val="center"/>
            </w:pPr>
          </w:p>
        </w:tc>
      </w:tr>
      <w:tr w:rsidR="0070352E" w:rsidRPr="00AF2698" w14:paraId="655F2A51" w14:textId="77777777" w:rsidTr="00E87EB6">
        <w:trPr>
          <w:trHeight w:val="624"/>
        </w:trPr>
        <w:tc>
          <w:tcPr>
            <w:tcW w:w="567" w:type="dxa"/>
            <w:vMerge/>
          </w:tcPr>
          <w:p w14:paraId="37AC02F4" w14:textId="77777777" w:rsidR="0070352E" w:rsidRPr="00AF2698" w:rsidRDefault="0070352E" w:rsidP="0063420B">
            <w:pPr>
              <w:jc w:val="center"/>
            </w:pPr>
          </w:p>
        </w:tc>
        <w:tc>
          <w:tcPr>
            <w:tcW w:w="3402" w:type="dxa"/>
            <w:vMerge/>
          </w:tcPr>
          <w:p w14:paraId="5CFA0CA7" w14:textId="77777777" w:rsidR="0070352E" w:rsidRPr="00AF2698" w:rsidRDefault="0070352E" w:rsidP="0063420B">
            <w:pPr>
              <w:jc w:val="center"/>
            </w:pPr>
          </w:p>
        </w:tc>
        <w:tc>
          <w:tcPr>
            <w:tcW w:w="1276" w:type="dxa"/>
            <w:vMerge/>
          </w:tcPr>
          <w:p w14:paraId="7FC43D7A" w14:textId="77777777" w:rsidR="0070352E" w:rsidRPr="00AF2698" w:rsidRDefault="0070352E" w:rsidP="0063420B">
            <w:pPr>
              <w:jc w:val="center"/>
            </w:pPr>
          </w:p>
        </w:tc>
        <w:tc>
          <w:tcPr>
            <w:tcW w:w="2551" w:type="dxa"/>
            <w:vMerge/>
          </w:tcPr>
          <w:p w14:paraId="26777738" w14:textId="77777777" w:rsidR="0070352E" w:rsidRPr="00AF2698" w:rsidRDefault="0070352E" w:rsidP="0063420B">
            <w:pPr>
              <w:jc w:val="center"/>
            </w:pPr>
          </w:p>
        </w:tc>
        <w:tc>
          <w:tcPr>
            <w:tcW w:w="4253" w:type="dxa"/>
            <w:vMerge/>
          </w:tcPr>
          <w:p w14:paraId="50256999" w14:textId="77777777" w:rsidR="0070352E" w:rsidRPr="00AF2698" w:rsidRDefault="0070352E" w:rsidP="0063420B">
            <w:pPr>
              <w:jc w:val="center"/>
            </w:pPr>
          </w:p>
        </w:tc>
        <w:tc>
          <w:tcPr>
            <w:tcW w:w="1559" w:type="dxa"/>
            <w:vMerge/>
          </w:tcPr>
          <w:p w14:paraId="4650ECA5" w14:textId="77777777" w:rsidR="0070352E" w:rsidRPr="00AF2698" w:rsidRDefault="0070352E" w:rsidP="0063420B">
            <w:pPr>
              <w:jc w:val="center"/>
            </w:pPr>
          </w:p>
        </w:tc>
        <w:tc>
          <w:tcPr>
            <w:tcW w:w="851" w:type="dxa"/>
          </w:tcPr>
          <w:p w14:paraId="29935C85" w14:textId="77777777" w:rsidR="0070352E" w:rsidRPr="00AF2698" w:rsidRDefault="0070352E" w:rsidP="0063420B">
            <w:pPr>
              <w:jc w:val="center"/>
            </w:pPr>
            <w:r w:rsidRPr="00AF2698">
              <w:t>(1)</w:t>
            </w:r>
          </w:p>
        </w:tc>
        <w:tc>
          <w:tcPr>
            <w:tcW w:w="850" w:type="dxa"/>
          </w:tcPr>
          <w:p w14:paraId="15512758" w14:textId="77777777" w:rsidR="0070352E" w:rsidRPr="00AF2698" w:rsidRDefault="0070352E" w:rsidP="0063420B">
            <w:pPr>
              <w:jc w:val="center"/>
            </w:pPr>
            <w:r w:rsidRPr="00AF2698">
              <w:t>(2)</w:t>
            </w:r>
          </w:p>
        </w:tc>
      </w:tr>
      <w:tr w:rsidR="0070352E" w:rsidRPr="00AF2698" w14:paraId="04C648FF" w14:textId="77777777" w:rsidTr="00E87EB6">
        <w:tc>
          <w:tcPr>
            <w:tcW w:w="567" w:type="dxa"/>
          </w:tcPr>
          <w:p w14:paraId="0EE74CFB" w14:textId="77777777" w:rsidR="0070352E" w:rsidRPr="00AF2698" w:rsidRDefault="0070352E" w:rsidP="0063420B">
            <w:pPr>
              <w:jc w:val="center"/>
            </w:pPr>
            <w:r w:rsidRPr="00AF2698">
              <w:t>1.</w:t>
            </w:r>
          </w:p>
        </w:tc>
        <w:tc>
          <w:tcPr>
            <w:tcW w:w="3402" w:type="dxa"/>
          </w:tcPr>
          <w:p w14:paraId="5A80EDB5" w14:textId="77777777" w:rsidR="0070352E" w:rsidRPr="00AF2698" w:rsidRDefault="0070352E" w:rsidP="0063420B">
            <w:pPr>
              <w:jc w:val="center"/>
              <w:rPr>
                <w:iCs/>
              </w:rPr>
            </w:pPr>
            <w:r w:rsidRPr="00AF2698">
              <w:rPr>
                <w:iCs/>
              </w:rPr>
              <w:t>2.</w:t>
            </w:r>
          </w:p>
        </w:tc>
        <w:tc>
          <w:tcPr>
            <w:tcW w:w="1276" w:type="dxa"/>
          </w:tcPr>
          <w:p w14:paraId="1F2C1F42" w14:textId="77777777" w:rsidR="0070352E" w:rsidRPr="00AF2698" w:rsidRDefault="0070352E" w:rsidP="0063420B">
            <w:pPr>
              <w:jc w:val="center"/>
            </w:pPr>
            <w:r w:rsidRPr="00AF2698">
              <w:t>3.</w:t>
            </w:r>
          </w:p>
        </w:tc>
        <w:tc>
          <w:tcPr>
            <w:tcW w:w="2551" w:type="dxa"/>
          </w:tcPr>
          <w:p w14:paraId="7AB7ED08" w14:textId="77777777" w:rsidR="0070352E" w:rsidRPr="00AF2698" w:rsidRDefault="0070352E" w:rsidP="0063420B">
            <w:pPr>
              <w:jc w:val="center"/>
            </w:pPr>
            <w:r w:rsidRPr="00AF2698">
              <w:t>4.</w:t>
            </w:r>
          </w:p>
        </w:tc>
        <w:tc>
          <w:tcPr>
            <w:tcW w:w="4253" w:type="dxa"/>
          </w:tcPr>
          <w:p w14:paraId="7D0D45BC" w14:textId="77777777" w:rsidR="0070352E" w:rsidRPr="00AF2698" w:rsidRDefault="0070352E" w:rsidP="0063420B">
            <w:pPr>
              <w:jc w:val="center"/>
            </w:pPr>
            <w:r w:rsidRPr="00AF2698">
              <w:t>5.</w:t>
            </w:r>
          </w:p>
        </w:tc>
        <w:tc>
          <w:tcPr>
            <w:tcW w:w="1559" w:type="dxa"/>
          </w:tcPr>
          <w:p w14:paraId="01394AFE" w14:textId="77777777" w:rsidR="0070352E" w:rsidRPr="00AF2698" w:rsidRDefault="0070352E" w:rsidP="0063420B">
            <w:pPr>
              <w:jc w:val="center"/>
            </w:pPr>
            <w:r w:rsidRPr="00AF2698">
              <w:t>6.</w:t>
            </w:r>
          </w:p>
        </w:tc>
        <w:tc>
          <w:tcPr>
            <w:tcW w:w="851" w:type="dxa"/>
          </w:tcPr>
          <w:p w14:paraId="0DFE91F9" w14:textId="77777777" w:rsidR="0070352E" w:rsidRPr="00AF2698" w:rsidRDefault="0070352E" w:rsidP="0063420B">
            <w:pPr>
              <w:jc w:val="center"/>
            </w:pPr>
            <w:r w:rsidRPr="00AF2698">
              <w:t>7.</w:t>
            </w:r>
          </w:p>
        </w:tc>
        <w:tc>
          <w:tcPr>
            <w:tcW w:w="850" w:type="dxa"/>
          </w:tcPr>
          <w:p w14:paraId="7A32AA90" w14:textId="77777777" w:rsidR="0070352E" w:rsidRPr="00AF2698" w:rsidRDefault="0070352E" w:rsidP="0063420B">
            <w:pPr>
              <w:jc w:val="center"/>
            </w:pPr>
            <w:r w:rsidRPr="00AF2698">
              <w:t>8.</w:t>
            </w:r>
          </w:p>
        </w:tc>
      </w:tr>
      <w:tr w:rsidR="0070352E" w:rsidRPr="00AF2698" w14:paraId="6E544EC0" w14:textId="77777777" w:rsidTr="00E87EB6">
        <w:tc>
          <w:tcPr>
            <w:tcW w:w="567" w:type="dxa"/>
          </w:tcPr>
          <w:p w14:paraId="45EAFF15" w14:textId="77777777" w:rsidR="0070352E" w:rsidRPr="00AF2698" w:rsidRDefault="0070352E" w:rsidP="0063420B"/>
        </w:tc>
        <w:tc>
          <w:tcPr>
            <w:tcW w:w="3402" w:type="dxa"/>
          </w:tcPr>
          <w:p w14:paraId="6348950E" w14:textId="77777777" w:rsidR="0070352E" w:rsidRPr="00AF2698" w:rsidRDefault="0070352E" w:rsidP="0063420B">
            <w:pPr>
              <w:rPr>
                <w:b/>
                <w:iCs/>
              </w:rPr>
            </w:pPr>
            <w:r w:rsidRPr="00AF2698">
              <w:rPr>
                <w:b/>
                <w:iCs/>
              </w:rPr>
              <w:t>ВСЕГО*</w:t>
            </w:r>
          </w:p>
        </w:tc>
        <w:tc>
          <w:tcPr>
            <w:tcW w:w="1276" w:type="dxa"/>
          </w:tcPr>
          <w:p w14:paraId="728B1E6A" w14:textId="77777777" w:rsidR="0070352E" w:rsidRPr="00AF2698" w:rsidRDefault="00F2088A" w:rsidP="0063420B">
            <w:pPr>
              <w:jc w:val="center"/>
            </w:pPr>
            <w:r w:rsidRPr="00AF2698">
              <w:t>0408</w:t>
            </w:r>
          </w:p>
        </w:tc>
        <w:tc>
          <w:tcPr>
            <w:tcW w:w="2551" w:type="dxa"/>
          </w:tcPr>
          <w:p w14:paraId="5E1AAAAA" w14:textId="3D4996D2" w:rsidR="00D4417F" w:rsidRPr="00AF2698" w:rsidRDefault="00D4417F" w:rsidP="0063420B">
            <w:pPr>
              <w:jc w:val="center"/>
            </w:pPr>
            <w:r w:rsidRPr="00AF2698">
              <w:t>25531,2</w:t>
            </w:r>
          </w:p>
        </w:tc>
        <w:tc>
          <w:tcPr>
            <w:tcW w:w="4253" w:type="dxa"/>
          </w:tcPr>
          <w:p w14:paraId="401213CD" w14:textId="77777777" w:rsidR="0070352E" w:rsidRPr="00AF2698" w:rsidRDefault="00E51FFC" w:rsidP="0063420B">
            <w:pPr>
              <w:jc w:val="center"/>
            </w:pPr>
            <w:r w:rsidRPr="00AF2698">
              <w:t>22464,9</w:t>
            </w:r>
          </w:p>
        </w:tc>
        <w:tc>
          <w:tcPr>
            <w:tcW w:w="1559" w:type="dxa"/>
          </w:tcPr>
          <w:p w14:paraId="108E635C" w14:textId="77777777" w:rsidR="0070352E" w:rsidRPr="00AF2698" w:rsidRDefault="00E51FFC" w:rsidP="0063420B">
            <w:pPr>
              <w:jc w:val="center"/>
            </w:pPr>
            <w:r w:rsidRPr="00AF2698">
              <w:t>16227,1</w:t>
            </w:r>
          </w:p>
        </w:tc>
        <w:tc>
          <w:tcPr>
            <w:tcW w:w="851" w:type="dxa"/>
          </w:tcPr>
          <w:p w14:paraId="418689A1" w14:textId="1209FA0B" w:rsidR="00D4417F" w:rsidRPr="00AF2698" w:rsidRDefault="00D4417F" w:rsidP="0063420B">
            <w:pPr>
              <w:jc w:val="center"/>
            </w:pPr>
            <w:r w:rsidRPr="00AF2698">
              <w:t>63,6</w:t>
            </w:r>
          </w:p>
        </w:tc>
        <w:tc>
          <w:tcPr>
            <w:tcW w:w="850" w:type="dxa"/>
          </w:tcPr>
          <w:p w14:paraId="615AAAB8" w14:textId="77777777" w:rsidR="0070352E" w:rsidRPr="00AF2698" w:rsidRDefault="00E51FFC" w:rsidP="0063420B">
            <w:pPr>
              <w:jc w:val="center"/>
            </w:pPr>
            <w:r w:rsidRPr="00AF2698">
              <w:t>72,2</w:t>
            </w:r>
          </w:p>
        </w:tc>
      </w:tr>
      <w:tr w:rsidR="0070352E" w:rsidRPr="00AF2698" w14:paraId="14F014D2" w14:textId="77777777" w:rsidTr="00E87EB6">
        <w:tc>
          <w:tcPr>
            <w:tcW w:w="567" w:type="dxa"/>
          </w:tcPr>
          <w:p w14:paraId="335E09E5" w14:textId="77777777" w:rsidR="0070352E" w:rsidRPr="00AF2698" w:rsidRDefault="0070352E" w:rsidP="0063420B"/>
        </w:tc>
        <w:tc>
          <w:tcPr>
            <w:tcW w:w="3402" w:type="dxa"/>
          </w:tcPr>
          <w:p w14:paraId="39AE70A1" w14:textId="77777777" w:rsidR="0070352E" w:rsidRPr="00AF2698" w:rsidRDefault="0070352E" w:rsidP="0063420B">
            <w:pPr>
              <w:rPr>
                <w:iCs/>
              </w:rPr>
            </w:pPr>
            <w:r w:rsidRPr="00AF2698">
              <w:rPr>
                <w:iCs/>
              </w:rPr>
              <w:t>в том числе:</w:t>
            </w:r>
          </w:p>
        </w:tc>
        <w:tc>
          <w:tcPr>
            <w:tcW w:w="1276" w:type="dxa"/>
          </w:tcPr>
          <w:p w14:paraId="7423B38A" w14:textId="77777777" w:rsidR="0070352E" w:rsidRPr="00AF2698" w:rsidRDefault="0070352E" w:rsidP="0063420B"/>
        </w:tc>
        <w:tc>
          <w:tcPr>
            <w:tcW w:w="2551" w:type="dxa"/>
          </w:tcPr>
          <w:p w14:paraId="18ABBA48" w14:textId="77777777" w:rsidR="0070352E" w:rsidRPr="00AF2698" w:rsidRDefault="0070352E" w:rsidP="0063420B">
            <w:pPr>
              <w:jc w:val="center"/>
            </w:pPr>
          </w:p>
        </w:tc>
        <w:tc>
          <w:tcPr>
            <w:tcW w:w="4253" w:type="dxa"/>
          </w:tcPr>
          <w:p w14:paraId="0F162D75" w14:textId="77777777" w:rsidR="0070352E" w:rsidRPr="00AF2698" w:rsidRDefault="0070352E" w:rsidP="0063420B">
            <w:pPr>
              <w:jc w:val="center"/>
            </w:pPr>
          </w:p>
        </w:tc>
        <w:tc>
          <w:tcPr>
            <w:tcW w:w="1559" w:type="dxa"/>
          </w:tcPr>
          <w:p w14:paraId="60DA980D" w14:textId="77777777" w:rsidR="0070352E" w:rsidRPr="00AF2698" w:rsidRDefault="0070352E" w:rsidP="0063420B">
            <w:pPr>
              <w:jc w:val="center"/>
            </w:pPr>
          </w:p>
        </w:tc>
        <w:tc>
          <w:tcPr>
            <w:tcW w:w="851" w:type="dxa"/>
          </w:tcPr>
          <w:p w14:paraId="3D080D8E" w14:textId="77777777" w:rsidR="0070352E" w:rsidRPr="00AF2698" w:rsidRDefault="0070352E" w:rsidP="0063420B">
            <w:pPr>
              <w:jc w:val="center"/>
            </w:pPr>
          </w:p>
        </w:tc>
        <w:tc>
          <w:tcPr>
            <w:tcW w:w="850" w:type="dxa"/>
          </w:tcPr>
          <w:p w14:paraId="78FCCA76" w14:textId="77777777" w:rsidR="0070352E" w:rsidRPr="00AF2698" w:rsidRDefault="0070352E" w:rsidP="0063420B">
            <w:pPr>
              <w:jc w:val="center"/>
            </w:pPr>
          </w:p>
        </w:tc>
      </w:tr>
      <w:tr w:rsidR="0070352E" w:rsidRPr="00AF2698" w14:paraId="1956803D" w14:textId="77777777" w:rsidTr="00E87EB6">
        <w:tc>
          <w:tcPr>
            <w:tcW w:w="567" w:type="dxa"/>
          </w:tcPr>
          <w:p w14:paraId="595B6AD1" w14:textId="77777777" w:rsidR="0070352E" w:rsidRPr="00AF2698" w:rsidRDefault="0070352E" w:rsidP="0063420B">
            <w:r w:rsidRPr="00AF2698">
              <w:t>1.</w:t>
            </w:r>
          </w:p>
        </w:tc>
        <w:tc>
          <w:tcPr>
            <w:tcW w:w="3402" w:type="dxa"/>
          </w:tcPr>
          <w:p w14:paraId="231DCC6A" w14:textId="77777777" w:rsidR="0070352E" w:rsidRPr="00AF2698" w:rsidRDefault="0070352E" w:rsidP="0063420B">
            <w:r w:rsidRPr="00AF2698">
              <w:rPr>
                <w:iCs/>
              </w:rPr>
              <w:t xml:space="preserve">Бюджет муниципального образования с учетом полученных межбюджетных трансфертов (МБТ) краевого и федерального бюджетов - </w:t>
            </w:r>
            <w:r w:rsidRPr="00AF2698">
              <w:rPr>
                <w:b/>
                <w:iCs/>
              </w:rPr>
              <w:t>б</w:t>
            </w:r>
            <w:r w:rsidRPr="00AF2698">
              <w:rPr>
                <w:b/>
              </w:rPr>
              <w:t>юджет города</w:t>
            </w:r>
            <w:r w:rsidRPr="00AF2698">
              <w:t>**</w:t>
            </w:r>
          </w:p>
        </w:tc>
        <w:tc>
          <w:tcPr>
            <w:tcW w:w="1276" w:type="dxa"/>
          </w:tcPr>
          <w:p w14:paraId="4937B4FB" w14:textId="77777777" w:rsidR="0070352E" w:rsidRPr="00AF2698" w:rsidRDefault="00E51FFC" w:rsidP="0063420B">
            <w:pPr>
              <w:jc w:val="center"/>
            </w:pPr>
            <w:r w:rsidRPr="00AF2698">
              <w:t>0408</w:t>
            </w:r>
          </w:p>
        </w:tc>
        <w:tc>
          <w:tcPr>
            <w:tcW w:w="2551" w:type="dxa"/>
          </w:tcPr>
          <w:p w14:paraId="7926DD0B" w14:textId="524B84AE" w:rsidR="0070352E" w:rsidRPr="00AF2698" w:rsidRDefault="00D4417F" w:rsidP="00D4417F">
            <w:pPr>
              <w:jc w:val="center"/>
            </w:pPr>
            <w:r w:rsidRPr="00AF2698">
              <w:t>25531,2</w:t>
            </w:r>
          </w:p>
        </w:tc>
        <w:tc>
          <w:tcPr>
            <w:tcW w:w="4253" w:type="dxa"/>
          </w:tcPr>
          <w:p w14:paraId="62FAE35C" w14:textId="77777777" w:rsidR="0070352E" w:rsidRPr="00AF2698" w:rsidRDefault="00E51FFC" w:rsidP="0063420B">
            <w:pPr>
              <w:jc w:val="center"/>
            </w:pPr>
            <w:r w:rsidRPr="00AF2698">
              <w:t>22464,9</w:t>
            </w:r>
          </w:p>
        </w:tc>
        <w:tc>
          <w:tcPr>
            <w:tcW w:w="1559" w:type="dxa"/>
          </w:tcPr>
          <w:p w14:paraId="4DF11DB5" w14:textId="77777777" w:rsidR="0070352E" w:rsidRPr="00AF2698" w:rsidRDefault="00E51FFC" w:rsidP="0063420B">
            <w:pPr>
              <w:jc w:val="center"/>
              <w:rPr>
                <w:color w:val="FF0000"/>
              </w:rPr>
            </w:pPr>
            <w:r w:rsidRPr="00AF2698">
              <w:t>16227,1</w:t>
            </w:r>
          </w:p>
        </w:tc>
        <w:tc>
          <w:tcPr>
            <w:tcW w:w="851" w:type="dxa"/>
          </w:tcPr>
          <w:p w14:paraId="360D8810" w14:textId="6735C98C" w:rsidR="0070352E" w:rsidRPr="00AF2698" w:rsidRDefault="00D4417F" w:rsidP="00D4417F">
            <w:pPr>
              <w:jc w:val="center"/>
            </w:pPr>
            <w:r w:rsidRPr="00AF2698">
              <w:t>63,6</w:t>
            </w:r>
          </w:p>
        </w:tc>
        <w:tc>
          <w:tcPr>
            <w:tcW w:w="850" w:type="dxa"/>
          </w:tcPr>
          <w:p w14:paraId="4029A973" w14:textId="77777777" w:rsidR="0070352E" w:rsidRPr="00AF2698" w:rsidRDefault="00E51FFC" w:rsidP="0063420B">
            <w:pPr>
              <w:jc w:val="center"/>
            </w:pPr>
            <w:r w:rsidRPr="00AF2698">
              <w:t>72,2</w:t>
            </w:r>
          </w:p>
        </w:tc>
      </w:tr>
      <w:tr w:rsidR="0070352E" w:rsidRPr="00AF2698" w14:paraId="0E1A4FB0" w14:textId="77777777" w:rsidTr="00E87EB6">
        <w:tc>
          <w:tcPr>
            <w:tcW w:w="567" w:type="dxa"/>
          </w:tcPr>
          <w:p w14:paraId="2682675F" w14:textId="77777777" w:rsidR="0070352E" w:rsidRPr="00AF2698" w:rsidRDefault="0070352E" w:rsidP="0063420B">
            <w:r w:rsidRPr="00AF2698">
              <w:t>2.</w:t>
            </w:r>
          </w:p>
        </w:tc>
        <w:tc>
          <w:tcPr>
            <w:tcW w:w="3402" w:type="dxa"/>
          </w:tcPr>
          <w:p w14:paraId="73C47EBA" w14:textId="77777777" w:rsidR="0070352E" w:rsidRPr="00AF2698" w:rsidRDefault="0070352E" w:rsidP="0063420B">
            <w:pPr>
              <w:rPr>
                <w:b/>
              </w:rPr>
            </w:pPr>
            <w:r w:rsidRPr="00AF2698">
              <w:rPr>
                <w:b/>
              </w:rPr>
              <w:t>Внебюджетные источники</w:t>
            </w:r>
          </w:p>
        </w:tc>
        <w:tc>
          <w:tcPr>
            <w:tcW w:w="1276" w:type="dxa"/>
          </w:tcPr>
          <w:p w14:paraId="543E8FE5" w14:textId="563A423E" w:rsidR="0070352E" w:rsidRPr="00AF2698" w:rsidRDefault="00D4417F" w:rsidP="0063420B">
            <w:pPr>
              <w:jc w:val="center"/>
            </w:pPr>
            <w:r w:rsidRPr="00AF2698">
              <w:t xml:space="preserve"> х</w:t>
            </w:r>
          </w:p>
        </w:tc>
        <w:tc>
          <w:tcPr>
            <w:tcW w:w="2551" w:type="dxa"/>
          </w:tcPr>
          <w:p w14:paraId="7F231470" w14:textId="140C37EA" w:rsidR="0070352E" w:rsidRPr="00AF2698" w:rsidRDefault="00D4417F" w:rsidP="0063420B">
            <w:pPr>
              <w:jc w:val="center"/>
            </w:pPr>
            <w:r w:rsidRPr="00AF2698">
              <w:t xml:space="preserve"> х</w:t>
            </w:r>
          </w:p>
        </w:tc>
        <w:tc>
          <w:tcPr>
            <w:tcW w:w="4253" w:type="dxa"/>
          </w:tcPr>
          <w:p w14:paraId="7FD3FB21" w14:textId="77777777" w:rsidR="0070352E" w:rsidRPr="00AF2698" w:rsidRDefault="00C179C0" w:rsidP="0063420B">
            <w:pPr>
              <w:jc w:val="center"/>
            </w:pPr>
            <w:r w:rsidRPr="00AF2698">
              <w:t>0</w:t>
            </w:r>
          </w:p>
        </w:tc>
        <w:tc>
          <w:tcPr>
            <w:tcW w:w="1559" w:type="dxa"/>
          </w:tcPr>
          <w:p w14:paraId="0256174E" w14:textId="77777777" w:rsidR="0070352E" w:rsidRPr="00AF2698" w:rsidRDefault="00C179C0" w:rsidP="0063420B">
            <w:pPr>
              <w:jc w:val="center"/>
            </w:pPr>
            <w:r w:rsidRPr="00AF2698">
              <w:t>0</w:t>
            </w:r>
          </w:p>
        </w:tc>
        <w:tc>
          <w:tcPr>
            <w:tcW w:w="851" w:type="dxa"/>
          </w:tcPr>
          <w:p w14:paraId="3BC8B79F" w14:textId="33C9DB5C" w:rsidR="0070352E" w:rsidRPr="00AF2698" w:rsidRDefault="00D4417F" w:rsidP="0063420B">
            <w:pPr>
              <w:jc w:val="center"/>
            </w:pPr>
            <w:r w:rsidRPr="00AF2698">
              <w:t xml:space="preserve"> х</w:t>
            </w:r>
          </w:p>
        </w:tc>
        <w:tc>
          <w:tcPr>
            <w:tcW w:w="850" w:type="dxa"/>
          </w:tcPr>
          <w:p w14:paraId="1E390FA8" w14:textId="408F7B26" w:rsidR="0070352E" w:rsidRPr="00AF2698" w:rsidRDefault="00D4417F" w:rsidP="0063420B">
            <w:pPr>
              <w:jc w:val="center"/>
            </w:pPr>
            <w:r w:rsidRPr="00AF2698">
              <w:t>0</w:t>
            </w:r>
          </w:p>
        </w:tc>
      </w:tr>
    </w:tbl>
    <w:p w14:paraId="226FDA7F" w14:textId="77777777" w:rsidR="0070352E" w:rsidRPr="00AF2698" w:rsidRDefault="0070352E" w:rsidP="0070352E">
      <w:pPr>
        <w:rPr>
          <w:b/>
          <w:sz w:val="28"/>
          <w:szCs w:val="28"/>
        </w:rPr>
      </w:pPr>
    </w:p>
    <w:p w14:paraId="381DFF85" w14:textId="77777777" w:rsidR="0070352E" w:rsidRPr="00AF2698" w:rsidRDefault="0070352E" w:rsidP="0070352E">
      <w:pPr>
        <w:rPr>
          <w:b/>
          <w:sz w:val="28"/>
          <w:szCs w:val="28"/>
        </w:rPr>
      </w:pPr>
      <w:r w:rsidRPr="00AF2698">
        <w:rPr>
          <w:b/>
          <w:sz w:val="28"/>
          <w:szCs w:val="28"/>
        </w:rPr>
        <w:t>Форма № 2. Показатели (индикаторы) МП</w:t>
      </w:r>
    </w:p>
    <w:p w14:paraId="71E072CC" w14:textId="77777777" w:rsidR="0070352E" w:rsidRPr="00AF2698" w:rsidRDefault="0070352E" w:rsidP="0070352E">
      <w:pPr>
        <w:rPr>
          <w:b/>
          <w:sz w:val="28"/>
          <w:szCs w:val="28"/>
        </w:rPr>
      </w:pPr>
    </w:p>
    <w:tbl>
      <w:tblPr>
        <w:tblStyle w:val="a3"/>
        <w:tblW w:w="154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850"/>
        <w:gridCol w:w="1134"/>
        <w:gridCol w:w="1134"/>
        <w:gridCol w:w="1276"/>
        <w:gridCol w:w="3119"/>
        <w:gridCol w:w="4819"/>
      </w:tblGrid>
      <w:tr w:rsidR="00E87EB6" w:rsidRPr="00AF2698" w14:paraId="5982179D" w14:textId="77777777" w:rsidTr="00E87EB6">
        <w:tc>
          <w:tcPr>
            <w:tcW w:w="567" w:type="dxa"/>
          </w:tcPr>
          <w:p w14:paraId="4AA0E203" w14:textId="77777777" w:rsidR="0070352E" w:rsidRPr="00AF2698" w:rsidRDefault="0070352E" w:rsidP="0063420B">
            <w:pPr>
              <w:jc w:val="center"/>
            </w:pPr>
            <w:r w:rsidRPr="00AF2698">
              <w:t>№п/п</w:t>
            </w:r>
          </w:p>
        </w:tc>
        <w:tc>
          <w:tcPr>
            <w:tcW w:w="2552" w:type="dxa"/>
          </w:tcPr>
          <w:p w14:paraId="190B6821" w14:textId="77777777" w:rsidR="0070352E" w:rsidRPr="00AF2698" w:rsidRDefault="0070352E" w:rsidP="0063420B">
            <w:pPr>
              <w:jc w:val="center"/>
            </w:pPr>
            <w:r w:rsidRPr="00AF2698">
              <w:t>Наименование показателя, индикатора МП</w:t>
            </w:r>
          </w:p>
          <w:p w14:paraId="65A68810" w14:textId="77777777" w:rsidR="0070352E" w:rsidRPr="00AF2698" w:rsidRDefault="0070352E" w:rsidP="0063420B">
            <w:pPr>
              <w:jc w:val="center"/>
            </w:pPr>
            <w:r w:rsidRPr="00AF2698">
              <w:t xml:space="preserve"> (согласно паспорту)</w:t>
            </w:r>
          </w:p>
        </w:tc>
        <w:tc>
          <w:tcPr>
            <w:tcW w:w="850" w:type="dxa"/>
          </w:tcPr>
          <w:p w14:paraId="40BEB1FE" w14:textId="77777777" w:rsidR="0070352E" w:rsidRPr="00AF2698" w:rsidRDefault="0070352E" w:rsidP="0063420B">
            <w:pPr>
              <w:jc w:val="center"/>
            </w:pPr>
            <w:r w:rsidRPr="00AF2698">
              <w:t>Единица</w:t>
            </w:r>
          </w:p>
          <w:p w14:paraId="6EBF317E" w14:textId="77777777" w:rsidR="0070352E" w:rsidRPr="00AF2698" w:rsidRDefault="0070352E" w:rsidP="0063420B">
            <w:pPr>
              <w:jc w:val="center"/>
            </w:pPr>
            <w:r w:rsidRPr="00AF2698">
              <w:t>измерения</w:t>
            </w:r>
          </w:p>
        </w:tc>
        <w:tc>
          <w:tcPr>
            <w:tcW w:w="1134" w:type="dxa"/>
          </w:tcPr>
          <w:p w14:paraId="37DA8EE8" w14:textId="77777777" w:rsidR="0070352E" w:rsidRPr="00AF2698" w:rsidRDefault="0070352E" w:rsidP="0063420B">
            <w:pPr>
              <w:jc w:val="center"/>
            </w:pPr>
            <w:r w:rsidRPr="00AF2698">
              <w:t>План</w:t>
            </w:r>
          </w:p>
          <w:p w14:paraId="56A935EB" w14:textId="77777777" w:rsidR="0070352E" w:rsidRPr="00AF2698" w:rsidRDefault="0070352E" w:rsidP="0063420B">
            <w:pPr>
              <w:jc w:val="center"/>
            </w:pPr>
            <w:r w:rsidRPr="00AF2698">
              <w:t>на отчетный год</w:t>
            </w:r>
          </w:p>
        </w:tc>
        <w:tc>
          <w:tcPr>
            <w:tcW w:w="1134" w:type="dxa"/>
          </w:tcPr>
          <w:p w14:paraId="348657D5" w14:textId="77777777" w:rsidR="0070352E" w:rsidRPr="00AF2698" w:rsidRDefault="0070352E" w:rsidP="0063420B">
            <w:pPr>
              <w:jc w:val="center"/>
            </w:pPr>
            <w:r w:rsidRPr="00AF2698">
              <w:t>Факт</w:t>
            </w:r>
          </w:p>
          <w:p w14:paraId="20E44998" w14:textId="77777777" w:rsidR="0070352E" w:rsidRPr="00AF2698" w:rsidRDefault="0070352E" w:rsidP="0063420B">
            <w:pPr>
              <w:jc w:val="center"/>
            </w:pPr>
            <w:r w:rsidRPr="00AF2698">
              <w:t>за отчетный год</w:t>
            </w:r>
          </w:p>
        </w:tc>
        <w:tc>
          <w:tcPr>
            <w:tcW w:w="1276" w:type="dxa"/>
          </w:tcPr>
          <w:p w14:paraId="70E7FD12" w14:textId="77777777" w:rsidR="0070352E" w:rsidRPr="00AF2698" w:rsidRDefault="0070352E" w:rsidP="0063420B">
            <w:pPr>
              <w:jc w:val="center"/>
            </w:pPr>
            <w:r w:rsidRPr="00AF2698">
              <w:t>Факт</w:t>
            </w:r>
          </w:p>
          <w:p w14:paraId="0EE485DE" w14:textId="77777777" w:rsidR="0070352E" w:rsidRPr="00AF2698" w:rsidRDefault="0070352E" w:rsidP="0063420B">
            <w:pPr>
              <w:jc w:val="center"/>
            </w:pPr>
            <w:r w:rsidRPr="00AF2698">
              <w:t>к плану</w:t>
            </w:r>
          </w:p>
          <w:p w14:paraId="6FF03F88" w14:textId="77777777" w:rsidR="0070352E" w:rsidRPr="00AF2698" w:rsidRDefault="0070352E" w:rsidP="0063420B">
            <w:pPr>
              <w:jc w:val="center"/>
            </w:pPr>
            <w:r w:rsidRPr="00AF2698">
              <w:t xml:space="preserve">в % </w:t>
            </w:r>
          </w:p>
          <w:p w14:paraId="6EC232D9" w14:textId="77777777" w:rsidR="0070352E" w:rsidRPr="00AF2698" w:rsidRDefault="0070352E" w:rsidP="0063420B">
            <w:pPr>
              <w:jc w:val="center"/>
            </w:pPr>
            <w:r w:rsidRPr="00AF2698">
              <w:t>или отклонение</w:t>
            </w:r>
          </w:p>
          <w:p w14:paraId="2B25A525" w14:textId="77777777" w:rsidR="0070352E" w:rsidRPr="00AF2698" w:rsidRDefault="0070352E" w:rsidP="0063420B">
            <w:pPr>
              <w:jc w:val="center"/>
            </w:pPr>
            <w:r w:rsidRPr="00AF2698">
              <w:t xml:space="preserve"> (+) (</w:t>
            </w:r>
            <w:r w:rsidRPr="00AF2698">
              <w:rPr>
                <w:b/>
              </w:rPr>
              <w:t>-</w:t>
            </w:r>
            <w:r w:rsidRPr="00AF2698">
              <w:t>)</w:t>
            </w:r>
          </w:p>
        </w:tc>
        <w:tc>
          <w:tcPr>
            <w:tcW w:w="3119" w:type="dxa"/>
          </w:tcPr>
          <w:p w14:paraId="5E3D4F16" w14:textId="77777777" w:rsidR="0070352E" w:rsidRPr="00AF2698" w:rsidRDefault="0070352E" w:rsidP="0063420B">
            <w:pPr>
              <w:jc w:val="center"/>
            </w:pPr>
            <w:r w:rsidRPr="00AF2698">
              <w:t xml:space="preserve">Комментарии по отклонениям </w:t>
            </w:r>
          </w:p>
        </w:tc>
        <w:tc>
          <w:tcPr>
            <w:tcW w:w="4819" w:type="dxa"/>
          </w:tcPr>
          <w:p w14:paraId="710FE63E" w14:textId="77777777" w:rsidR="0070352E" w:rsidRPr="00AF2698" w:rsidRDefault="0070352E" w:rsidP="0063420B">
            <w:pPr>
              <w:spacing w:after="160" w:line="259" w:lineRule="auto"/>
              <w:jc w:val="center"/>
            </w:pPr>
            <w:r w:rsidRPr="00AF2698">
              <w:t>Реализовавшиеся угрозы/риски</w:t>
            </w:r>
          </w:p>
          <w:p w14:paraId="0A00BDE8" w14:textId="77777777" w:rsidR="0070352E" w:rsidRPr="00AF2698" w:rsidRDefault="0070352E" w:rsidP="0063420B">
            <w:pPr>
              <w:jc w:val="center"/>
            </w:pPr>
          </w:p>
        </w:tc>
      </w:tr>
      <w:tr w:rsidR="00E87EB6" w:rsidRPr="00AF2698" w14:paraId="55E22294" w14:textId="77777777" w:rsidTr="00E87EB6">
        <w:tc>
          <w:tcPr>
            <w:tcW w:w="567" w:type="dxa"/>
          </w:tcPr>
          <w:p w14:paraId="6ED0D3EC" w14:textId="77777777" w:rsidR="0070352E" w:rsidRPr="00AF2698" w:rsidRDefault="0070352E" w:rsidP="0063420B">
            <w:pPr>
              <w:jc w:val="right"/>
            </w:pPr>
            <w:r w:rsidRPr="00AF2698">
              <w:t>1.</w:t>
            </w:r>
          </w:p>
        </w:tc>
        <w:tc>
          <w:tcPr>
            <w:tcW w:w="2552" w:type="dxa"/>
          </w:tcPr>
          <w:p w14:paraId="5C5F0888" w14:textId="77777777" w:rsidR="0070352E" w:rsidRPr="00AF2698" w:rsidRDefault="003579C6" w:rsidP="0063420B">
            <w:pPr>
              <w:jc w:val="both"/>
            </w:pPr>
            <w:r w:rsidRPr="00AF2698">
              <w:t>Доля выполненных городским наземным электрическим транспортом рейсов от общего планового количества рейсов         на муниципальных маршрутах регулярных перевозок по регулируемым тарифам</w:t>
            </w:r>
          </w:p>
        </w:tc>
        <w:tc>
          <w:tcPr>
            <w:tcW w:w="850" w:type="dxa"/>
          </w:tcPr>
          <w:p w14:paraId="44D736BA" w14:textId="77777777" w:rsidR="0070352E" w:rsidRPr="00AF2698" w:rsidRDefault="003579C6" w:rsidP="0063420B">
            <w:pPr>
              <w:jc w:val="center"/>
            </w:pPr>
            <w:r w:rsidRPr="00AF2698">
              <w:t>%</w:t>
            </w:r>
          </w:p>
        </w:tc>
        <w:tc>
          <w:tcPr>
            <w:tcW w:w="1134" w:type="dxa"/>
          </w:tcPr>
          <w:p w14:paraId="0F5B57F0" w14:textId="77777777" w:rsidR="0070352E" w:rsidRPr="00AF2698" w:rsidRDefault="003579C6" w:rsidP="0063420B">
            <w:pPr>
              <w:jc w:val="center"/>
            </w:pPr>
            <w:r w:rsidRPr="00AF2698">
              <w:t>96,5</w:t>
            </w:r>
          </w:p>
        </w:tc>
        <w:tc>
          <w:tcPr>
            <w:tcW w:w="1134" w:type="dxa"/>
          </w:tcPr>
          <w:p w14:paraId="3E4947E9" w14:textId="77777777" w:rsidR="0070352E" w:rsidRPr="00AF2698" w:rsidRDefault="003579C6" w:rsidP="0063420B">
            <w:pPr>
              <w:jc w:val="center"/>
            </w:pPr>
            <w:r w:rsidRPr="00AF2698">
              <w:t>95,7</w:t>
            </w:r>
          </w:p>
        </w:tc>
        <w:tc>
          <w:tcPr>
            <w:tcW w:w="1276" w:type="dxa"/>
          </w:tcPr>
          <w:p w14:paraId="1C58988D" w14:textId="77777777" w:rsidR="0070352E" w:rsidRPr="00AF2698" w:rsidRDefault="00DA3858" w:rsidP="0063420B">
            <w:pPr>
              <w:jc w:val="center"/>
            </w:pPr>
            <w:r w:rsidRPr="00AF2698">
              <w:t>- 0,8</w:t>
            </w:r>
          </w:p>
        </w:tc>
        <w:tc>
          <w:tcPr>
            <w:tcW w:w="3119" w:type="dxa"/>
          </w:tcPr>
          <w:p w14:paraId="0DE12A13" w14:textId="77777777" w:rsidR="0070352E" w:rsidRPr="00AF2698" w:rsidRDefault="00DA3858" w:rsidP="00177722">
            <w:pPr>
              <w:jc w:val="both"/>
            </w:pPr>
            <w:r w:rsidRPr="00AF2698">
              <w:t xml:space="preserve">Не </w:t>
            </w:r>
            <w:r w:rsidR="003528A5" w:rsidRPr="00AF2698">
              <w:t>исполнено.</w:t>
            </w:r>
          </w:p>
          <w:p w14:paraId="1217CE02" w14:textId="77777777" w:rsidR="003528A5" w:rsidRPr="00AF2698" w:rsidRDefault="00177722" w:rsidP="00177722">
            <w:pPr>
              <w:jc w:val="both"/>
            </w:pPr>
            <w:r w:rsidRPr="00AF2698">
              <w:t>Причина – сход троллейбусов по техническому состоянию подвижного состава; кадровое обеспечение (нехватка водителей троллейбусов)</w:t>
            </w:r>
          </w:p>
        </w:tc>
        <w:tc>
          <w:tcPr>
            <w:tcW w:w="4819" w:type="dxa"/>
          </w:tcPr>
          <w:p w14:paraId="3646D18F" w14:textId="77777777" w:rsidR="0070352E" w:rsidRPr="00AF2698" w:rsidRDefault="00177722" w:rsidP="00A92937">
            <w:pPr>
              <w:jc w:val="both"/>
            </w:pPr>
            <w:r w:rsidRPr="00AF2698">
              <w:t xml:space="preserve">Макроэкономические риски, связанные со снижением темпов роста экономики, что не позволяет муниципальному унитарному троллейбусному предприятию муниципального образования город Рубцовск Алтайского края обновить подвижной состав </w:t>
            </w:r>
            <w:r w:rsidR="00A92937" w:rsidRPr="00AF2698">
              <w:t xml:space="preserve">(на 01.10.2022 износ троллейбусов составляет 94,82%); подготовить и обучить группу студентов по специальности «водитель троллейбуса», в т.ч. из  </w:t>
            </w:r>
            <w:r w:rsidR="002E5EAA" w:rsidRPr="00AF2698">
              <w:t xml:space="preserve">числа </w:t>
            </w:r>
            <w:r w:rsidR="00A92937" w:rsidRPr="00AF2698">
              <w:t>безработных граждан</w:t>
            </w:r>
            <w:r w:rsidRPr="00AF2698">
              <w:t xml:space="preserve"> </w:t>
            </w:r>
          </w:p>
        </w:tc>
      </w:tr>
      <w:tr w:rsidR="00E87EB6" w:rsidRPr="00AF2698" w14:paraId="551A438D" w14:textId="77777777" w:rsidTr="00E87EB6">
        <w:tc>
          <w:tcPr>
            <w:tcW w:w="567" w:type="dxa"/>
          </w:tcPr>
          <w:p w14:paraId="5F557A7B" w14:textId="77777777" w:rsidR="0070352E" w:rsidRPr="00AF2698" w:rsidRDefault="0070352E" w:rsidP="0063420B">
            <w:pPr>
              <w:jc w:val="right"/>
            </w:pPr>
            <w:r w:rsidRPr="00AF2698">
              <w:t>2.</w:t>
            </w:r>
          </w:p>
        </w:tc>
        <w:tc>
          <w:tcPr>
            <w:tcW w:w="2552" w:type="dxa"/>
          </w:tcPr>
          <w:p w14:paraId="6D489E0B" w14:textId="77777777" w:rsidR="0070352E" w:rsidRPr="00AF2698" w:rsidRDefault="00A92937" w:rsidP="0063420B">
            <w:pPr>
              <w:jc w:val="both"/>
            </w:pPr>
            <w:r w:rsidRPr="00AF2698">
              <w:t>Доля выполненных автомобильным транспортом рейсов от общего планового количества рейсов на муниципальных маршрутах регулярных перевозок по регулируемым тарифам</w:t>
            </w:r>
          </w:p>
        </w:tc>
        <w:tc>
          <w:tcPr>
            <w:tcW w:w="850" w:type="dxa"/>
          </w:tcPr>
          <w:p w14:paraId="15E3F247" w14:textId="77777777" w:rsidR="0070352E" w:rsidRPr="00AF2698" w:rsidRDefault="00A92937" w:rsidP="0063420B">
            <w:pPr>
              <w:jc w:val="center"/>
            </w:pPr>
            <w:r w:rsidRPr="00AF2698">
              <w:t>%</w:t>
            </w:r>
          </w:p>
        </w:tc>
        <w:tc>
          <w:tcPr>
            <w:tcW w:w="1134" w:type="dxa"/>
          </w:tcPr>
          <w:p w14:paraId="64D23F05" w14:textId="77777777" w:rsidR="0070352E" w:rsidRPr="00AF2698" w:rsidRDefault="00A92937" w:rsidP="0063420B">
            <w:pPr>
              <w:jc w:val="center"/>
            </w:pPr>
            <w:r w:rsidRPr="00AF2698">
              <w:t>86,0</w:t>
            </w:r>
          </w:p>
        </w:tc>
        <w:tc>
          <w:tcPr>
            <w:tcW w:w="1134" w:type="dxa"/>
          </w:tcPr>
          <w:p w14:paraId="70C8899E" w14:textId="77777777" w:rsidR="0070352E" w:rsidRPr="00AF2698" w:rsidRDefault="00A92937" w:rsidP="0063420B">
            <w:pPr>
              <w:jc w:val="center"/>
            </w:pPr>
            <w:r w:rsidRPr="00AF2698">
              <w:t>96,4</w:t>
            </w:r>
          </w:p>
        </w:tc>
        <w:tc>
          <w:tcPr>
            <w:tcW w:w="1276" w:type="dxa"/>
          </w:tcPr>
          <w:p w14:paraId="58545454" w14:textId="77777777" w:rsidR="0070352E" w:rsidRPr="00AF2698" w:rsidRDefault="00A92937" w:rsidP="0063420B">
            <w:pPr>
              <w:jc w:val="center"/>
            </w:pPr>
            <w:r w:rsidRPr="00AF2698">
              <w:t>+ 10,4</w:t>
            </w:r>
          </w:p>
        </w:tc>
        <w:tc>
          <w:tcPr>
            <w:tcW w:w="3119" w:type="dxa"/>
          </w:tcPr>
          <w:p w14:paraId="363403F1" w14:textId="77777777" w:rsidR="0070352E" w:rsidRPr="00AF2698" w:rsidRDefault="00A92937" w:rsidP="0063420B">
            <w:r w:rsidRPr="00AF2698">
              <w:t>Исполнено.</w:t>
            </w:r>
          </w:p>
          <w:p w14:paraId="0487FDD6" w14:textId="77777777" w:rsidR="00A92937" w:rsidRPr="00AF2698" w:rsidRDefault="00A92937" w:rsidP="0063420B">
            <w:r w:rsidRPr="00AF2698">
              <w:t>Причина увеличения показателя – соответствие фактически выполненных количества рейсов автобусов на маршрутах № 31, 32, 107, 125 плановому количеству рейсов, согласно установленному расписанию</w:t>
            </w:r>
          </w:p>
        </w:tc>
        <w:tc>
          <w:tcPr>
            <w:tcW w:w="4819" w:type="dxa"/>
          </w:tcPr>
          <w:p w14:paraId="7021A094" w14:textId="77777777" w:rsidR="0070352E" w:rsidRPr="00AF2698" w:rsidRDefault="00A92937" w:rsidP="002E5EAA">
            <w:pPr>
              <w:jc w:val="both"/>
            </w:pPr>
            <w:r w:rsidRPr="00AF2698">
              <w:t xml:space="preserve">Макроэкономические </w:t>
            </w:r>
            <w:r w:rsidR="002B4DE0" w:rsidRPr="00AF2698">
              <w:t xml:space="preserve"> </w:t>
            </w:r>
            <w:r w:rsidRPr="00AF2698">
              <w:t>риски</w:t>
            </w:r>
            <w:r w:rsidR="007A1446" w:rsidRPr="00AF2698">
              <w:t xml:space="preserve">, связанные с нестабильным состоянием экономики города, приводящие к максимальному использованию перевозчиками, работающих на маршрутах № 31, 32, 107, 125 трудовых и материальных ресурсов для безубыточной работы </w:t>
            </w:r>
          </w:p>
        </w:tc>
      </w:tr>
      <w:tr w:rsidR="00E87EB6" w:rsidRPr="00AF2698" w14:paraId="1CF3734B" w14:textId="77777777" w:rsidTr="00E87EB6">
        <w:tc>
          <w:tcPr>
            <w:tcW w:w="567" w:type="dxa"/>
          </w:tcPr>
          <w:p w14:paraId="6B9E66BD" w14:textId="77777777" w:rsidR="0070352E" w:rsidRPr="00AF2698" w:rsidRDefault="0070352E" w:rsidP="0063420B">
            <w:pPr>
              <w:jc w:val="right"/>
            </w:pPr>
            <w:r w:rsidRPr="00AF2698">
              <w:t>3</w:t>
            </w:r>
          </w:p>
        </w:tc>
        <w:tc>
          <w:tcPr>
            <w:tcW w:w="2552" w:type="dxa"/>
          </w:tcPr>
          <w:p w14:paraId="36D85DCB" w14:textId="77777777" w:rsidR="0070352E" w:rsidRPr="00AF2698" w:rsidRDefault="007A1446" w:rsidP="0063420B">
            <w:pPr>
              <w:jc w:val="both"/>
            </w:pPr>
            <w:r w:rsidRPr="00AF2698">
              <w:t xml:space="preserve">Регулярность движения автомобильного транспорта на муниципальных маршрутах регулярных перевозок </w:t>
            </w:r>
            <w:r w:rsidRPr="00AF2698">
              <w:lastRenderedPageBreak/>
              <w:t>по нерегулируемым тарифам</w:t>
            </w:r>
          </w:p>
        </w:tc>
        <w:tc>
          <w:tcPr>
            <w:tcW w:w="850" w:type="dxa"/>
          </w:tcPr>
          <w:p w14:paraId="2592F569" w14:textId="77777777" w:rsidR="0070352E" w:rsidRPr="00AF2698" w:rsidRDefault="007A1446" w:rsidP="0063420B">
            <w:pPr>
              <w:jc w:val="center"/>
            </w:pPr>
            <w:r w:rsidRPr="00AF2698">
              <w:lastRenderedPageBreak/>
              <w:t>%</w:t>
            </w:r>
          </w:p>
        </w:tc>
        <w:tc>
          <w:tcPr>
            <w:tcW w:w="1134" w:type="dxa"/>
          </w:tcPr>
          <w:p w14:paraId="11DD8D9F" w14:textId="77777777" w:rsidR="0070352E" w:rsidRPr="00AF2698" w:rsidRDefault="007A1446" w:rsidP="0063420B">
            <w:pPr>
              <w:jc w:val="center"/>
            </w:pPr>
            <w:r w:rsidRPr="00AF2698">
              <w:t>85,0</w:t>
            </w:r>
          </w:p>
        </w:tc>
        <w:tc>
          <w:tcPr>
            <w:tcW w:w="1134" w:type="dxa"/>
          </w:tcPr>
          <w:p w14:paraId="7B8EC362" w14:textId="77777777" w:rsidR="0070352E" w:rsidRPr="00AF2698" w:rsidRDefault="007A1446" w:rsidP="0063420B">
            <w:pPr>
              <w:jc w:val="center"/>
            </w:pPr>
            <w:r w:rsidRPr="00AF2698">
              <w:t>91,4</w:t>
            </w:r>
          </w:p>
        </w:tc>
        <w:tc>
          <w:tcPr>
            <w:tcW w:w="1276" w:type="dxa"/>
          </w:tcPr>
          <w:p w14:paraId="2EEA7067" w14:textId="77777777" w:rsidR="0070352E" w:rsidRPr="00AF2698" w:rsidRDefault="007A1446" w:rsidP="0063420B">
            <w:pPr>
              <w:jc w:val="center"/>
            </w:pPr>
            <w:r w:rsidRPr="00AF2698">
              <w:t>+ 6,4</w:t>
            </w:r>
          </w:p>
        </w:tc>
        <w:tc>
          <w:tcPr>
            <w:tcW w:w="3119" w:type="dxa"/>
          </w:tcPr>
          <w:p w14:paraId="72E6E52C" w14:textId="77777777" w:rsidR="007A1446" w:rsidRPr="00AF2698" w:rsidRDefault="007A1446" w:rsidP="0063420B">
            <w:r w:rsidRPr="00AF2698">
              <w:t>Исполнено.</w:t>
            </w:r>
          </w:p>
          <w:p w14:paraId="1EF2CD4F" w14:textId="77777777" w:rsidR="0070352E" w:rsidRPr="00AF2698" w:rsidRDefault="007A1446" w:rsidP="0063420B">
            <w:r w:rsidRPr="00AF2698">
              <w:t xml:space="preserve">Причина увеличения – обеспечение исполнения работы транспортных средств на маршрутах №№ 1Т, 3, 6к, 10, 12, 14 не менее 85% от планового </w:t>
            </w:r>
            <w:r w:rsidRPr="00AF2698">
              <w:lastRenderedPageBreak/>
              <w:t>значения, в соответствии с расписанием движения</w:t>
            </w:r>
          </w:p>
        </w:tc>
        <w:tc>
          <w:tcPr>
            <w:tcW w:w="4819" w:type="dxa"/>
          </w:tcPr>
          <w:p w14:paraId="63BB2125" w14:textId="77777777" w:rsidR="0070352E" w:rsidRPr="00AF2698" w:rsidRDefault="007A1446" w:rsidP="007A1446">
            <w:pPr>
              <w:jc w:val="both"/>
            </w:pPr>
            <w:r w:rsidRPr="00AF2698">
              <w:lastRenderedPageBreak/>
              <w:t>Макроэкономические риски, связанные с нестаби</w:t>
            </w:r>
            <w:r w:rsidR="00370A66" w:rsidRPr="00AF2698">
              <w:t xml:space="preserve">льным состоянием экономики города, приводящие к максимальному использованию перевозчиками, работающих </w:t>
            </w:r>
            <w:r w:rsidR="000C351D" w:rsidRPr="00AF2698">
              <w:t xml:space="preserve">на маршрутах № 1Т, 3, 6к, 10, 12, 14 трудовых и материальных ресурсов для фактического исполнения графиков движения на маршрутах не менее 85 % от </w:t>
            </w:r>
            <w:r w:rsidR="000C351D" w:rsidRPr="00AF2698">
              <w:lastRenderedPageBreak/>
              <w:t>планового значения</w:t>
            </w:r>
            <w:r w:rsidR="007E1CBA" w:rsidRPr="00AF2698">
              <w:t>, установленного расписанием</w:t>
            </w:r>
          </w:p>
        </w:tc>
      </w:tr>
      <w:tr w:rsidR="00E87EB6" w:rsidRPr="00AF2698" w14:paraId="5808DED6" w14:textId="77777777" w:rsidTr="00E87EB6">
        <w:tc>
          <w:tcPr>
            <w:tcW w:w="567" w:type="dxa"/>
          </w:tcPr>
          <w:p w14:paraId="429AB879" w14:textId="77777777" w:rsidR="0070352E" w:rsidRPr="00AF2698" w:rsidRDefault="0070352E" w:rsidP="0063420B">
            <w:pPr>
              <w:jc w:val="right"/>
            </w:pPr>
            <w:r w:rsidRPr="00AF2698">
              <w:lastRenderedPageBreak/>
              <w:t>4</w:t>
            </w:r>
          </w:p>
        </w:tc>
        <w:tc>
          <w:tcPr>
            <w:tcW w:w="2552" w:type="dxa"/>
          </w:tcPr>
          <w:p w14:paraId="44A3C496" w14:textId="77777777" w:rsidR="0070352E" w:rsidRPr="00AF2698" w:rsidRDefault="007E1CBA" w:rsidP="0063420B">
            <w:pPr>
              <w:jc w:val="both"/>
            </w:pPr>
            <w:r w:rsidRPr="00AF2698">
              <w:t>Количество модернизированных тяговых подстанций</w:t>
            </w:r>
          </w:p>
        </w:tc>
        <w:tc>
          <w:tcPr>
            <w:tcW w:w="850" w:type="dxa"/>
          </w:tcPr>
          <w:p w14:paraId="59B98508" w14:textId="77777777" w:rsidR="0070352E" w:rsidRPr="00AF2698" w:rsidRDefault="007E1CBA" w:rsidP="0063420B">
            <w:pPr>
              <w:jc w:val="center"/>
            </w:pPr>
            <w:r w:rsidRPr="00AF2698">
              <w:t>ед.</w:t>
            </w:r>
          </w:p>
        </w:tc>
        <w:tc>
          <w:tcPr>
            <w:tcW w:w="1134" w:type="dxa"/>
          </w:tcPr>
          <w:p w14:paraId="3D317C3E" w14:textId="77777777" w:rsidR="0070352E" w:rsidRPr="00AF2698" w:rsidRDefault="007E1CBA" w:rsidP="0063420B">
            <w:pPr>
              <w:jc w:val="center"/>
            </w:pPr>
            <w:r w:rsidRPr="00AF2698">
              <w:t>4</w:t>
            </w:r>
          </w:p>
        </w:tc>
        <w:tc>
          <w:tcPr>
            <w:tcW w:w="1134" w:type="dxa"/>
          </w:tcPr>
          <w:p w14:paraId="2E78256D" w14:textId="77777777" w:rsidR="0070352E" w:rsidRPr="00AF2698" w:rsidRDefault="007E1CBA" w:rsidP="0063420B">
            <w:pPr>
              <w:jc w:val="center"/>
            </w:pPr>
            <w:r w:rsidRPr="00AF2698">
              <w:t>0</w:t>
            </w:r>
          </w:p>
        </w:tc>
        <w:tc>
          <w:tcPr>
            <w:tcW w:w="1276" w:type="dxa"/>
          </w:tcPr>
          <w:p w14:paraId="52408456" w14:textId="77777777" w:rsidR="0070352E" w:rsidRPr="00AF2698" w:rsidRDefault="007E1CBA" w:rsidP="0063420B">
            <w:pPr>
              <w:jc w:val="center"/>
            </w:pPr>
            <w:r w:rsidRPr="00AF2698">
              <w:t>0</w:t>
            </w:r>
          </w:p>
        </w:tc>
        <w:tc>
          <w:tcPr>
            <w:tcW w:w="3119" w:type="dxa"/>
          </w:tcPr>
          <w:p w14:paraId="1021CADC" w14:textId="77777777" w:rsidR="00FD2D61" w:rsidRPr="00AF2698" w:rsidRDefault="007E1CBA" w:rsidP="00FD2D61">
            <w:pPr>
              <w:jc w:val="both"/>
            </w:pPr>
            <w:r w:rsidRPr="00AF2698">
              <w:t>Не исполнено.</w:t>
            </w:r>
          </w:p>
          <w:p w14:paraId="7B7017CF" w14:textId="77777777" w:rsidR="0070352E" w:rsidRPr="00AF2698" w:rsidRDefault="00FD2D61" w:rsidP="00FD2D61">
            <w:pPr>
              <w:jc w:val="both"/>
            </w:pPr>
            <w:r w:rsidRPr="00AF2698">
              <w:t xml:space="preserve">Причина – капитальный ремонт 4 тяговых подстанций не проведен, в связи с тем, что не подано ни одной заявки на участие в электронном аукционе на выполнение работ по капитальному ремонту (модернизации) тяговых подстанций со сроком исполнения до 15.12.2022 </w:t>
            </w:r>
          </w:p>
        </w:tc>
        <w:tc>
          <w:tcPr>
            <w:tcW w:w="4819" w:type="dxa"/>
          </w:tcPr>
          <w:p w14:paraId="164E61C1" w14:textId="77777777" w:rsidR="0070352E" w:rsidRPr="00AF2698" w:rsidRDefault="00FD2D61" w:rsidP="002E5EAA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AF2698">
              <w:rPr>
                <w:b w:val="0"/>
                <w:sz w:val="24"/>
                <w:szCs w:val="24"/>
              </w:rPr>
              <w:t xml:space="preserve">Макроэкономические риски, связанные с нестабильным </w:t>
            </w:r>
            <w:r w:rsidR="006B329E" w:rsidRPr="00AF2698">
              <w:rPr>
                <w:b w:val="0"/>
                <w:sz w:val="24"/>
                <w:szCs w:val="24"/>
              </w:rPr>
              <w:t xml:space="preserve">состоянием экономики, </w:t>
            </w:r>
            <w:r w:rsidR="002E5EAA" w:rsidRPr="00AF2698">
              <w:rPr>
                <w:b w:val="0"/>
                <w:sz w:val="24"/>
                <w:szCs w:val="24"/>
              </w:rPr>
              <w:t xml:space="preserve">в связи с тем, что при </w:t>
            </w:r>
            <w:proofErr w:type="spellStart"/>
            <w:r w:rsidR="006B329E" w:rsidRPr="00AF2698">
              <w:rPr>
                <w:b w:val="0"/>
                <w:sz w:val="24"/>
                <w:szCs w:val="24"/>
              </w:rPr>
              <w:t>проведени</w:t>
            </w:r>
            <w:proofErr w:type="spellEnd"/>
            <w:r w:rsidR="006B329E" w:rsidRPr="00AF2698">
              <w:rPr>
                <w:b w:val="0"/>
                <w:sz w:val="24"/>
                <w:szCs w:val="24"/>
              </w:rPr>
              <w:t xml:space="preserve"> закупок путем электронного аукциона </w:t>
            </w:r>
            <w:r w:rsidR="00FA5B72" w:rsidRPr="00AF2698">
              <w:rPr>
                <w:b w:val="0"/>
                <w:sz w:val="24"/>
                <w:szCs w:val="24"/>
              </w:rPr>
              <w:t xml:space="preserve">на выполнение работ по капитальному ремонту (модернизации) тяговых подстанций со сроком исполнения до 15.12.2022 </w:t>
            </w:r>
            <w:r w:rsidR="006B329E" w:rsidRPr="00AF2698">
              <w:rPr>
                <w:b w:val="0"/>
                <w:sz w:val="24"/>
                <w:szCs w:val="24"/>
              </w:rPr>
              <w:t xml:space="preserve">в соответствии с Федеральным законом от 05.04.2013 № </w:t>
            </w:r>
            <w:r w:rsidR="00FA5B72" w:rsidRPr="00AF2698">
              <w:rPr>
                <w:b w:val="0"/>
                <w:sz w:val="24"/>
                <w:szCs w:val="24"/>
              </w:rPr>
              <w:t xml:space="preserve"> </w:t>
            </w:r>
            <w:r w:rsidR="006B329E" w:rsidRPr="00AF2698">
              <w:rPr>
                <w:b w:val="0"/>
                <w:sz w:val="24"/>
                <w:szCs w:val="24"/>
              </w:rPr>
              <w:t>44-ФЗ «</w:t>
            </w:r>
            <w:r w:rsidR="00FA5B72" w:rsidRPr="00AF2698">
              <w:rPr>
                <w:b w:val="0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  <w:r w:rsidR="002E5EAA" w:rsidRPr="00AF2698">
              <w:rPr>
                <w:b w:val="0"/>
                <w:sz w:val="24"/>
                <w:szCs w:val="24"/>
              </w:rPr>
              <w:t xml:space="preserve"> не было подано ни одной заявки</w:t>
            </w:r>
          </w:p>
        </w:tc>
      </w:tr>
      <w:tr w:rsidR="00E87EB6" w:rsidRPr="00AF2698" w14:paraId="3CB72E7B" w14:textId="77777777" w:rsidTr="00E87EB6">
        <w:tc>
          <w:tcPr>
            <w:tcW w:w="567" w:type="dxa"/>
          </w:tcPr>
          <w:p w14:paraId="67599AA5" w14:textId="77777777" w:rsidR="00FA5B72" w:rsidRPr="00AF2698" w:rsidRDefault="00FA5B72" w:rsidP="0063420B">
            <w:pPr>
              <w:jc w:val="right"/>
            </w:pPr>
            <w:r w:rsidRPr="00AF2698">
              <w:t>5</w:t>
            </w:r>
          </w:p>
        </w:tc>
        <w:tc>
          <w:tcPr>
            <w:tcW w:w="2552" w:type="dxa"/>
          </w:tcPr>
          <w:p w14:paraId="738EA326" w14:textId="77777777" w:rsidR="00FA5B72" w:rsidRPr="00AF2698" w:rsidRDefault="00FA5B72" w:rsidP="0063420B">
            <w:pPr>
              <w:jc w:val="both"/>
            </w:pPr>
            <w:r w:rsidRPr="00AF2698">
              <w:t>Протяженность отремонтированных и модернизированных кабельных линий городского электрического транспорта</w:t>
            </w:r>
          </w:p>
        </w:tc>
        <w:tc>
          <w:tcPr>
            <w:tcW w:w="850" w:type="dxa"/>
          </w:tcPr>
          <w:p w14:paraId="4215E8A2" w14:textId="77777777" w:rsidR="00FA5B72" w:rsidRPr="00AF2698" w:rsidRDefault="00FA5B72" w:rsidP="0063420B">
            <w:pPr>
              <w:jc w:val="center"/>
            </w:pPr>
            <w:r w:rsidRPr="00AF2698">
              <w:t>км</w:t>
            </w:r>
          </w:p>
        </w:tc>
        <w:tc>
          <w:tcPr>
            <w:tcW w:w="1134" w:type="dxa"/>
          </w:tcPr>
          <w:p w14:paraId="5D8A6432" w14:textId="77777777" w:rsidR="00FA5B72" w:rsidRPr="00AF2698" w:rsidRDefault="00FA5B72" w:rsidP="0063420B">
            <w:pPr>
              <w:jc w:val="center"/>
            </w:pPr>
            <w:r w:rsidRPr="00AF2698">
              <w:t>3</w:t>
            </w:r>
          </w:p>
        </w:tc>
        <w:tc>
          <w:tcPr>
            <w:tcW w:w="1134" w:type="dxa"/>
          </w:tcPr>
          <w:p w14:paraId="2132A7BC" w14:textId="77777777" w:rsidR="00FA5B72" w:rsidRPr="00AF2698" w:rsidRDefault="00FA5B72" w:rsidP="0063420B">
            <w:pPr>
              <w:jc w:val="center"/>
            </w:pPr>
            <w:r w:rsidRPr="00AF2698">
              <w:t>3</w:t>
            </w:r>
          </w:p>
        </w:tc>
        <w:tc>
          <w:tcPr>
            <w:tcW w:w="1276" w:type="dxa"/>
          </w:tcPr>
          <w:p w14:paraId="2F599B68" w14:textId="77777777" w:rsidR="00FA5B72" w:rsidRPr="00AF2698" w:rsidRDefault="00FA5B72" w:rsidP="0063420B">
            <w:pPr>
              <w:jc w:val="center"/>
            </w:pPr>
            <w:r w:rsidRPr="00AF2698">
              <w:t>100</w:t>
            </w:r>
          </w:p>
        </w:tc>
        <w:tc>
          <w:tcPr>
            <w:tcW w:w="3119" w:type="dxa"/>
          </w:tcPr>
          <w:p w14:paraId="1BABC2E5" w14:textId="77777777" w:rsidR="00FA5B72" w:rsidRPr="00AF2698" w:rsidRDefault="00FA5B72" w:rsidP="00FD2D61">
            <w:pPr>
              <w:jc w:val="both"/>
            </w:pPr>
            <w:r w:rsidRPr="00AF2698">
              <w:t>Исполнено</w:t>
            </w:r>
          </w:p>
        </w:tc>
        <w:tc>
          <w:tcPr>
            <w:tcW w:w="4819" w:type="dxa"/>
          </w:tcPr>
          <w:p w14:paraId="27608410" w14:textId="77777777" w:rsidR="00FA5B72" w:rsidRPr="00AF2698" w:rsidRDefault="00E87EB6" w:rsidP="00E87EB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AF2698">
              <w:rPr>
                <w:b w:val="0"/>
                <w:sz w:val="24"/>
                <w:szCs w:val="24"/>
              </w:rPr>
              <w:t>Макроэкономические риски, связанные с нестабильным состоянием экономики, что привело к существенным увеличением в 1 квартале 2022 года стоимости материальных ресурсов, затрат на оплату труда и повлияло на значительное удорожание сметной стоимости объекта капитального ремонта</w:t>
            </w:r>
          </w:p>
        </w:tc>
      </w:tr>
    </w:tbl>
    <w:p w14:paraId="5A7F0843" w14:textId="77777777" w:rsidR="0070352E" w:rsidRPr="00AF2698" w:rsidRDefault="0070352E" w:rsidP="00E87EB6">
      <w:pPr>
        <w:rPr>
          <w:sz w:val="28"/>
          <w:szCs w:val="28"/>
        </w:rPr>
      </w:pPr>
    </w:p>
    <w:p w14:paraId="566CDB8A" w14:textId="77777777" w:rsidR="0070352E" w:rsidRPr="00AF2698" w:rsidRDefault="0070352E" w:rsidP="0070352E">
      <w:pPr>
        <w:jc w:val="both"/>
        <w:rPr>
          <w:sz w:val="28"/>
          <w:szCs w:val="28"/>
          <w:u w:val="single"/>
        </w:rPr>
      </w:pPr>
      <w:r w:rsidRPr="00AF2698">
        <w:rPr>
          <w:sz w:val="28"/>
          <w:szCs w:val="28"/>
        </w:rPr>
        <w:t xml:space="preserve">Руководитель организации         _______________________                                          </w:t>
      </w:r>
      <w:r w:rsidR="00E87EB6" w:rsidRPr="00AF2698">
        <w:rPr>
          <w:sz w:val="28"/>
          <w:szCs w:val="28"/>
          <w:u w:val="single"/>
        </w:rPr>
        <w:t>Долгих Евгений Иванович</w:t>
      </w:r>
    </w:p>
    <w:p w14:paraId="292F17DF" w14:textId="77777777" w:rsidR="0070352E" w:rsidRPr="00AF2698" w:rsidRDefault="0070352E" w:rsidP="0070352E">
      <w:pPr>
        <w:jc w:val="both"/>
        <w:rPr>
          <w:sz w:val="20"/>
          <w:szCs w:val="20"/>
        </w:rPr>
      </w:pPr>
      <w:r w:rsidRPr="00AF2698">
        <w:rPr>
          <w:sz w:val="28"/>
          <w:szCs w:val="28"/>
        </w:rPr>
        <w:t xml:space="preserve">                                                                   </w:t>
      </w:r>
      <w:r w:rsidRPr="00AF2698">
        <w:rPr>
          <w:sz w:val="20"/>
          <w:szCs w:val="20"/>
        </w:rPr>
        <w:t>(подпись)                                                                                          (Фамилия Имя Отчество)</w:t>
      </w:r>
    </w:p>
    <w:p w14:paraId="0EB39E95" w14:textId="77777777" w:rsidR="0070352E" w:rsidRPr="00AF2698" w:rsidRDefault="0070352E" w:rsidP="0070352E">
      <w:pPr>
        <w:tabs>
          <w:tab w:val="center" w:pos="5529"/>
        </w:tabs>
        <w:jc w:val="both"/>
        <w:rPr>
          <w:sz w:val="28"/>
          <w:szCs w:val="28"/>
        </w:rPr>
      </w:pPr>
      <w:r w:rsidRPr="00AF2698">
        <w:rPr>
          <w:sz w:val="28"/>
          <w:szCs w:val="28"/>
        </w:rPr>
        <w:t xml:space="preserve">Исполнитель </w:t>
      </w:r>
      <w:proofErr w:type="spellStart"/>
      <w:r w:rsidR="00E87EB6" w:rsidRPr="00AF2698">
        <w:rPr>
          <w:sz w:val="28"/>
          <w:szCs w:val="28"/>
          <w:u w:val="single"/>
        </w:rPr>
        <w:t>Стативко</w:t>
      </w:r>
      <w:proofErr w:type="spellEnd"/>
      <w:r w:rsidR="00E87EB6" w:rsidRPr="00AF2698">
        <w:rPr>
          <w:sz w:val="28"/>
          <w:szCs w:val="28"/>
          <w:u w:val="single"/>
        </w:rPr>
        <w:t xml:space="preserve"> Наталья Николаевна</w:t>
      </w:r>
      <w:r w:rsidRPr="00AF2698">
        <w:rPr>
          <w:sz w:val="28"/>
          <w:szCs w:val="28"/>
        </w:rPr>
        <w:t xml:space="preserve"> </w:t>
      </w:r>
    </w:p>
    <w:p w14:paraId="1BD76211" w14:textId="77777777" w:rsidR="0070352E" w:rsidRPr="00AF2698" w:rsidRDefault="0070352E" w:rsidP="0070352E">
      <w:pPr>
        <w:jc w:val="both"/>
        <w:rPr>
          <w:b/>
          <w:sz w:val="28"/>
          <w:szCs w:val="28"/>
        </w:rPr>
      </w:pPr>
      <w:r w:rsidRPr="00AF2698">
        <w:rPr>
          <w:sz w:val="20"/>
          <w:szCs w:val="20"/>
        </w:rPr>
        <w:t xml:space="preserve">                                        (Фамилия Имя Отчество)</w:t>
      </w:r>
    </w:p>
    <w:p w14:paraId="30D9F8E6" w14:textId="77777777" w:rsidR="00AA7B38" w:rsidRPr="00AF2698" w:rsidRDefault="0070352E" w:rsidP="0070352E">
      <w:pPr>
        <w:jc w:val="both"/>
        <w:rPr>
          <w:sz w:val="28"/>
          <w:szCs w:val="28"/>
        </w:rPr>
      </w:pPr>
      <w:r w:rsidRPr="00AF2698">
        <w:rPr>
          <w:sz w:val="28"/>
          <w:szCs w:val="28"/>
        </w:rPr>
        <w:t xml:space="preserve">№ телефона </w:t>
      </w:r>
      <w:r w:rsidR="00E87EB6" w:rsidRPr="00AF2698">
        <w:rPr>
          <w:sz w:val="28"/>
          <w:szCs w:val="28"/>
          <w:u w:val="single"/>
        </w:rPr>
        <w:t>8(38557)96418 доб. 331</w:t>
      </w:r>
      <w:r w:rsidR="00E87EB6" w:rsidRPr="00AF2698">
        <w:rPr>
          <w:sz w:val="28"/>
          <w:szCs w:val="28"/>
        </w:rPr>
        <w:t xml:space="preserve">   эл. адрес </w:t>
      </w:r>
      <w:hyperlink r:id="rId4" w:history="1">
        <w:r w:rsidR="00AA7B38" w:rsidRPr="00AF2698">
          <w:rPr>
            <w:rStyle w:val="a4"/>
            <w:color w:val="auto"/>
            <w:sz w:val="28"/>
            <w:szCs w:val="28"/>
            <w:lang w:val="en-US"/>
          </w:rPr>
          <w:t>stativko</w:t>
        </w:r>
        <w:r w:rsidR="00AA7B38" w:rsidRPr="00AF2698">
          <w:rPr>
            <w:rStyle w:val="a4"/>
            <w:color w:val="auto"/>
            <w:sz w:val="28"/>
            <w:szCs w:val="28"/>
          </w:rPr>
          <w:t>@</w:t>
        </w:r>
        <w:r w:rsidR="00AA7B38" w:rsidRPr="00AF2698">
          <w:rPr>
            <w:rStyle w:val="a4"/>
            <w:color w:val="auto"/>
            <w:sz w:val="28"/>
            <w:szCs w:val="28"/>
            <w:lang w:val="en-US"/>
          </w:rPr>
          <w:t>rubtsovsk</w:t>
        </w:r>
        <w:r w:rsidR="00AA7B38" w:rsidRPr="00AF2698">
          <w:rPr>
            <w:rStyle w:val="a4"/>
            <w:color w:val="auto"/>
            <w:sz w:val="28"/>
            <w:szCs w:val="28"/>
          </w:rPr>
          <w:t>.</w:t>
        </w:r>
        <w:r w:rsidR="00AA7B38" w:rsidRPr="00AF2698">
          <w:rPr>
            <w:rStyle w:val="a4"/>
            <w:color w:val="auto"/>
            <w:sz w:val="28"/>
            <w:szCs w:val="28"/>
            <w:lang w:val="en-US"/>
          </w:rPr>
          <w:t>org</w:t>
        </w:r>
      </w:hyperlink>
      <w:r w:rsidR="00E87EB6" w:rsidRPr="00AF2698">
        <w:rPr>
          <w:sz w:val="28"/>
          <w:szCs w:val="28"/>
        </w:rPr>
        <w:t xml:space="preserve"> </w:t>
      </w:r>
    </w:p>
    <w:p w14:paraId="352E5769" w14:textId="77777777" w:rsidR="00AA7B38" w:rsidRPr="00AF2698" w:rsidRDefault="00AA7B38" w:rsidP="0070352E">
      <w:pPr>
        <w:jc w:val="both"/>
        <w:rPr>
          <w:sz w:val="28"/>
          <w:szCs w:val="28"/>
        </w:rPr>
      </w:pPr>
    </w:p>
    <w:p w14:paraId="4DDC3867" w14:textId="77777777" w:rsidR="0070352E" w:rsidRPr="00AF2698" w:rsidRDefault="0070352E" w:rsidP="0070352E">
      <w:pPr>
        <w:shd w:val="clear" w:color="auto" w:fill="FFFFFF"/>
        <w:jc w:val="both"/>
        <w:rPr>
          <w:sz w:val="18"/>
          <w:szCs w:val="18"/>
        </w:rPr>
      </w:pPr>
      <w:r w:rsidRPr="00AF2698">
        <w:rPr>
          <w:sz w:val="18"/>
          <w:szCs w:val="18"/>
        </w:rPr>
        <w:t>Примечание:</w:t>
      </w:r>
    </w:p>
    <w:p w14:paraId="146C986B" w14:textId="77777777" w:rsidR="0070352E" w:rsidRPr="00AF2698" w:rsidRDefault="0070352E" w:rsidP="0070352E">
      <w:pPr>
        <w:jc w:val="both"/>
        <w:rPr>
          <w:sz w:val="18"/>
          <w:szCs w:val="18"/>
        </w:rPr>
      </w:pPr>
      <w:r w:rsidRPr="00AF2698">
        <w:rPr>
          <w:sz w:val="18"/>
          <w:szCs w:val="18"/>
        </w:rPr>
        <w:t>1. Данные отчета Ф.№1:</w:t>
      </w:r>
    </w:p>
    <w:p w14:paraId="252001E9" w14:textId="77777777" w:rsidR="0070352E" w:rsidRPr="00AF2698" w:rsidRDefault="0070352E" w:rsidP="0070352E">
      <w:pPr>
        <w:jc w:val="both"/>
        <w:rPr>
          <w:sz w:val="18"/>
          <w:szCs w:val="18"/>
        </w:rPr>
      </w:pPr>
      <w:r w:rsidRPr="00AF2698">
        <w:rPr>
          <w:sz w:val="18"/>
          <w:szCs w:val="18"/>
        </w:rPr>
        <w:t>проставляются с одним десятичным знаком, если данные отсутствуют - в ячейках проставляются нули (0,0):</w:t>
      </w:r>
    </w:p>
    <w:p w14:paraId="57F61498" w14:textId="77777777" w:rsidR="0070352E" w:rsidRPr="00AF2698" w:rsidRDefault="0070352E" w:rsidP="0070352E">
      <w:pPr>
        <w:shd w:val="clear" w:color="auto" w:fill="FFFFFF"/>
        <w:jc w:val="both"/>
        <w:rPr>
          <w:sz w:val="18"/>
          <w:szCs w:val="18"/>
        </w:rPr>
      </w:pPr>
      <w:r w:rsidRPr="00AF2698">
        <w:rPr>
          <w:sz w:val="18"/>
          <w:szCs w:val="18"/>
        </w:rPr>
        <w:t>* по данной строке указывается итоговая сумма строк (п.1+ п.2. Ф.№1);</w:t>
      </w:r>
    </w:p>
    <w:p w14:paraId="1680F9F7" w14:textId="77777777" w:rsidR="0070352E" w:rsidRPr="00AF2698" w:rsidRDefault="0070352E" w:rsidP="0070352E">
      <w:pPr>
        <w:shd w:val="clear" w:color="auto" w:fill="FFFFFF"/>
        <w:jc w:val="both"/>
        <w:rPr>
          <w:sz w:val="18"/>
          <w:szCs w:val="18"/>
        </w:rPr>
      </w:pPr>
      <w:r w:rsidRPr="00AF2698">
        <w:rPr>
          <w:sz w:val="18"/>
          <w:szCs w:val="18"/>
        </w:rPr>
        <w:t>** по данной строке указывается сумма средств за счет всех источников, кроме внебюджетных средств.</w:t>
      </w:r>
    </w:p>
    <w:p w14:paraId="6D023E09" w14:textId="77777777" w:rsidR="0070352E" w:rsidRPr="00AF2698" w:rsidRDefault="0070352E" w:rsidP="0070352E">
      <w:pPr>
        <w:tabs>
          <w:tab w:val="center" w:pos="7699"/>
        </w:tabs>
        <w:jc w:val="both"/>
        <w:rPr>
          <w:bCs/>
          <w:sz w:val="18"/>
          <w:szCs w:val="18"/>
        </w:rPr>
      </w:pPr>
      <w:r w:rsidRPr="00AF2698">
        <w:rPr>
          <w:bCs/>
          <w:sz w:val="18"/>
          <w:szCs w:val="18"/>
        </w:rPr>
        <w:t>2. Данные отчета Ф.№2:</w:t>
      </w:r>
      <w:r w:rsidRPr="00AF2698">
        <w:rPr>
          <w:bCs/>
          <w:sz w:val="18"/>
          <w:szCs w:val="18"/>
        </w:rPr>
        <w:tab/>
      </w:r>
    </w:p>
    <w:p w14:paraId="0A12E026" w14:textId="77777777" w:rsidR="0070352E" w:rsidRPr="00E87EB6" w:rsidRDefault="0070352E" w:rsidP="0070352E">
      <w:pPr>
        <w:jc w:val="both"/>
        <w:rPr>
          <w:bCs/>
          <w:sz w:val="18"/>
          <w:szCs w:val="18"/>
        </w:rPr>
      </w:pPr>
      <w:r w:rsidRPr="00AF2698">
        <w:rPr>
          <w:bCs/>
          <w:sz w:val="18"/>
          <w:szCs w:val="18"/>
        </w:rPr>
        <w:t xml:space="preserve">проставляются плановые показатели согласно паспорту </w:t>
      </w:r>
      <w:proofErr w:type="spellStart"/>
      <w:r w:rsidRPr="00AF2698">
        <w:rPr>
          <w:bCs/>
          <w:sz w:val="18"/>
          <w:szCs w:val="18"/>
        </w:rPr>
        <w:t>МП.Для</w:t>
      </w:r>
      <w:proofErr w:type="spellEnd"/>
      <w:r w:rsidRPr="00AF2698">
        <w:rPr>
          <w:bCs/>
          <w:sz w:val="18"/>
          <w:szCs w:val="18"/>
        </w:rPr>
        <w:t xml:space="preserve"> показателей-индикаторов: в случае, если фактическое значение отличается от планового значения или отсутствует, необходимо заполнить графу «Комментарии по отклонениям», если 100%-ное выполнение - графа не заполняется.</w:t>
      </w:r>
    </w:p>
    <w:p w14:paraId="112DD578" w14:textId="77777777" w:rsidR="00544FA1" w:rsidRDefault="00544FA1"/>
    <w:sectPr w:rsidR="00544FA1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2E"/>
    <w:rsid w:val="00043E8E"/>
    <w:rsid w:val="000C351D"/>
    <w:rsid w:val="00177722"/>
    <w:rsid w:val="001C5764"/>
    <w:rsid w:val="00283338"/>
    <w:rsid w:val="002B4DE0"/>
    <w:rsid w:val="002E5EAA"/>
    <w:rsid w:val="003528A5"/>
    <w:rsid w:val="003579C6"/>
    <w:rsid w:val="00370A66"/>
    <w:rsid w:val="003C1A45"/>
    <w:rsid w:val="00544FA1"/>
    <w:rsid w:val="005B5B05"/>
    <w:rsid w:val="00690596"/>
    <w:rsid w:val="006B329E"/>
    <w:rsid w:val="0070352E"/>
    <w:rsid w:val="00793E28"/>
    <w:rsid w:val="007A1446"/>
    <w:rsid w:val="007C4F00"/>
    <w:rsid w:val="007E1CBA"/>
    <w:rsid w:val="0080302A"/>
    <w:rsid w:val="009C0E92"/>
    <w:rsid w:val="00A92937"/>
    <w:rsid w:val="00AA7B38"/>
    <w:rsid w:val="00AF2698"/>
    <w:rsid w:val="00C179C0"/>
    <w:rsid w:val="00D4417F"/>
    <w:rsid w:val="00DA3858"/>
    <w:rsid w:val="00E51FFC"/>
    <w:rsid w:val="00E87EB6"/>
    <w:rsid w:val="00F0271F"/>
    <w:rsid w:val="00F2088A"/>
    <w:rsid w:val="00FA5B72"/>
    <w:rsid w:val="00F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F2CA"/>
  <w15:docId w15:val="{38EC893E-2427-4150-B26D-E5BD3345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5B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A5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A7B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ivko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Сергеевна Труникова</cp:lastModifiedBy>
  <cp:revision>2</cp:revision>
  <dcterms:created xsi:type="dcterms:W3CDTF">2023-02-27T03:48:00Z</dcterms:created>
  <dcterms:modified xsi:type="dcterms:W3CDTF">2023-02-27T03:48:00Z</dcterms:modified>
</cp:coreProperties>
</file>