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7E5DF9C6" w:rsidR="002E3D98" w:rsidRDefault="002E3D98" w:rsidP="002E3D98">
      <w:pPr>
        <w:jc w:val="right"/>
        <w:rPr>
          <w:b/>
          <w:i/>
        </w:rPr>
      </w:pPr>
      <w:r>
        <w:rPr>
          <w:b/>
          <w:i/>
        </w:rPr>
        <w:t xml:space="preserve">Приложение </w:t>
      </w:r>
      <w:r w:rsidR="00AC7AAB">
        <w:rPr>
          <w:b/>
          <w:i/>
        </w:rPr>
        <w:t xml:space="preserve">№ </w:t>
      </w:r>
      <w:r w:rsidR="003637AC">
        <w:rPr>
          <w:b/>
          <w:i/>
        </w:rPr>
        <w:t>4</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6A843F6D" w14:textId="1B418067" w:rsidR="00382D76" w:rsidRDefault="00382D76" w:rsidP="00382D76">
      <w:pPr>
        <w:jc w:val="center"/>
        <w:rPr>
          <w:iCs/>
          <w:lang w:eastAsia="zh-CN"/>
        </w:rPr>
      </w:pPr>
      <w:r>
        <w:rPr>
          <w:iCs/>
          <w:lang w:eastAsia="zh-CN"/>
        </w:rPr>
        <w:t xml:space="preserve">Идентификационный код закупки – </w:t>
      </w:r>
      <w:r w:rsidR="007A54DF" w:rsidRPr="007A54DF">
        <w:rPr>
          <w:iCs/>
          <w:lang w:eastAsia="zh-CN"/>
        </w:rPr>
        <w:t>253220901107922090100100920017112244</w:t>
      </w:r>
    </w:p>
    <w:p w14:paraId="199DCEFB" w14:textId="77777777" w:rsidR="00382D76" w:rsidRDefault="00382D76" w:rsidP="001B2933">
      <w:pPr>
        <w:widowControl w:val="0"/>
        <w:autoSpaceDE w:val="0"/>
        <w:autoSpaceDN w:val="0"/>
        <w:adjustRightInd w:val="0"/>
      </w:pPr>
    </w:p>
    <w:p w14:paraId="38A14223" w14:textId="5C659B93"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proofErr w:type="gramStart"/>
      <w:r>
        <w:t xml:space="preserve">   </w:t>
      </w:r>
      <w:r w:rsidRPr="0071319E">
        <w:t>«</w:t>
      </w:r>
      <w:proofErr w:type="gramEnd"/>
      <w:r w:rsidRPr="0071319E">
        <w:t>___»_____________202</w:t>
      </w:r>
      <w:r w:rsidR="00B62F69">
        <w:t>5</w:t>
      </w:r>
      <w:r w:rsidRPr="0071319E">
        <w:t> г.</w:t>
      </w:r>
      <w:r w:rsidRPr="0071319E">
        <w:br/>
      </w:r>
    </w:p>
    <w:p w14:paraId="7731B42B" w14:textId="6C8CC0C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66856CFD" w14:textId="77777777" w:rsidR="0076450A" w:rsidRDefault="0076450A" w:rsidP="0076450A">
      <w:pPr>
        <w:pStyle w:val="a8"/>
        <w:ind w:firstLine="708"/>
      </w:pPr>
    </w:p>
    <w:p w14:paraId="65BA93F3" w14:textId="20397D8B"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22259F03" w14:textId="21CA495A" w:rsidR="001B2933" w:rsidRPr="00431670" w:rsidRDefault="001B2933" w:rsidP="00DE4B48">
      <w:pPr>
        <w:pStyle w:val="aa"/>
        <w:ind w:firstLine="709"/>
        <w:jc w:val="both"/>
        <w:rPr>
          <w:szCs w:val="24"/>
        </w:rPr>
      </w:pP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w:t>
      </w:r>
      <w:r w:rsidR="00B62F69">
        <w:rPr>
          <w:szCs w:val="24"/>
        </w:rPr>
        <w:t>выполнить</w:t>
      </w:r>
      <w:r w:rsidR="00D40E8A" w:rsidRPr="00D40E8A">
        <w:rPr>
          <w:szCs w:val="24"/>
        </w:rPr>
        <w:t xml:space="preserve"> кадастровы</w:t>
      </w:r>
      <w:r w:rsidR="00B62F69">
        <w:rPr>
          <w:szCs w:val="24"/>
        </w:rPr>
        <w:t>е</w:t>
      </w:r>
      <w:r w:rsidR="00D40E8A" w:rsidRPr="00D40E8A">
        <w:rPr>
          <w:szCs w:val="24"/>
        </w:rPr>
        <w:t xml:space="preserve"> работ</w:t>
      </w:r>
      <w:r w:rsidR="00B62F69">
        <w:rPr>
          <w:szCs w:val="24"/>
        </w:rPr>
        <w:t>ы</w:t>
      </w:r>
      <w:r w:rsidR="00D40E8A" w:rsidRPr="00D40E8A">
        <w:rPr>
          <w:szCs w:val="24"/>
        </w:rPr>
        <w:t xml:space="preserve"> </w:t>
      </w:r>
      <w:r w:rsidR="008B2C18">
        <w:rPr>
          <w:szCs w:val="24"/>
        </w:rPr>
        <w:t>(далее – работа)</w:t>
      </w:r>
      <w:r w:rsidRPr="00431670">
        <w:rPr>
          <w:szCs w:val="24"/>
        </w:rPr>
        <w:t>, а Заказчик обязуется принять результат работы и оплатить его.</w:t>
      </w:r>
    </w:p>
    <w:p w14:paraId="1851F75B" w14:textId="686CB88A" w:rsidR="001B2933" w:rsidRPr="00431670" w:rsidRDefault="001B2933" w:rsidP="00DE4B48">
      <w:pPr>
        <w:pStyle w:val="a6"/>
        <w:spacing w:after="0" w:line="240" w:lineRule="auto"/>
        <w:ind w:firstLine="709"/>
        <w:rPr>
          <w:sz w:val="24"/>
          <w:szCs w:val="24"/>
        </w:rPr>
      </w:pPr>
      <w:r>
        <w:rPr>
          <w:sz w:val="24"/>
          <w:szCs w:val="24"/>
        </w:rPr>
        <w:t>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sidR="00555C15">
        <w:rPr>
          <w:sz w:val="24"/>
          <w:szCs w:val="24"/>
        </w:rPr>
        <w:t>П</w:t>
      </w:r>
      <w:r>
        <w:rPr>
          <w:sz w:val="24"/>
          <w:szCs w:val="24"/>
        </w:rPr>
        <w:t>риложени</w:t>
      </w:r>
      <w:r w:rsidR="00F84354">
        <w:rPr>
          <w:sz w:val="24"/>
          <w:szCs w:val="24"/>
        </w:rPr>
        <w:t xml:space="preserve">е </w:t>
      </w:r>
      <w:r>
        <w:rPr>
          <w:sz w:val="24"/>
          <w:szCs w:val="24"/>
        </w:rPr>
        <w:t>№ 1</w:t>
      </w:r>
      <w:r w:rsidRPr="00431670">
        <w:rPr>
          <w:sz w:val="24"/>
          <w:szCs w:val="24"/>
        </w:rPr>
        <w:t xml:space="preserve"> к Контракту</w:t>
      </w:r>
      <w:r w:rsidR="00555C15">
        <w:rPr>
          <w:sz w:val="24"/>
          <w:szCs w:val="24"/>
        </w:rPr>
        <w:t>)</w:t>
      </w:r>
      <w:r w:rsidRPr="00431670">
        <w:rPr>
          <w:sz w:val="24"/>
          <w:szCs w:val="24"/>
        </w:rPr>
        <w:t>.</w:t>
      </w:r>
    </w:p>
    <w:p w14:paraId="4B0BE12D" w14:textId="2DF084D7" w:rsidR="00DE4B48" w:rsidRDefault="001B2933" w:rsidP="00DE4B48">
      <w:pPr>
        <w:ind w:firstLine="709"/>
        <w:jc w:val="both"/>
      </w:pPr>
      <w:r>
        <w:t>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CC77B1">
        <w:t>а</w:t>
      </w:r>
      <w:r w:rsidR="00786B95">
        <w:t xml:space="preserve"> в городе Рубцовск Алтайского края</w:t>
      </w:r>
      <w:r w:rsidR="00555C15">
        <w:t>, указанн</w:t>
      </w:r>
      <w:r w:rsidR="00CC77B1">
        <w:t>ого</w:t>
      </w:r>
      <w:r w:rsidR="00555C15">
        <w:t xml:space="preserve"> в Техническом задании</w:t>
      </w:r>
      <w:r w:rsidRPr="00431670">
        <w:t xml:space="preserve"> </w:t>
      </w:r>
      <w:r w:rsidR="00555C15" w:rsidRPr="00555C15">
        <w:t xml:space="preserve">(Приложение № 1 к Контракту) </w:t>
      </w:r>
      <w:r w:rsidRPr="00431670">
        <w:t>(далее – «место выполнения работы»).</w:t>
      </w:r>
      <w:r w:rsidR="00DE4B48">
        <w:t xml:space="preserve"> </w:t>
      </w:r>
    </w:p>
    <w:p w14:paraId="0D3F504E" w14:textId="629CE7D0" w:rsidR="00DE4B48" w:rsidRDefault="00DE4B48" w:rsidP="00DE4B48">
      <w:pPr>
        <w:ind w:firstLine="709"/>
        <w:jc w:val="both"/>
      </w:pPr>
      <w:r>
        <w:t>1.4. Исполнитель, выполняющий работу в рамках настоящего Контракта, кадастровый инженер __________________________________________________________</w:t>
      </w:r>
    </w:p>
    <w:p w14:paraId="50F86CEB" w14:textId="77777777" w:rsidR="00DE4B48" w:rsidRDefault="00DE4B48" w:rsidP="00DE4B48">
      <w:pPr>
        <w:jc w:val="both"/>
      </w:pPr>
      <w:r>
        <w:t>состоит в следующей саморегулируемой организации: ______________________________</w:t>
      </w:r>
    </w:p>
    <w:p w14:paraId="6E0828AB" w14:textId="65775021" w:rsidR="00DE4B48" w:rsidRPr="00431670" w:rsidRDefault="00DE4B48" w:rsidP="00DE4B48">
      <w:pPr>
        <w:jc w:val="both"/>
      </w:pPr>
      <w:r>
        <w:t>Место нахождения саморегулируемой организации: ________________________________</w:t>
      </w:r>
    </w:p>
    <w:p w14:paraId="7B9CB8BD" w14:textId="77777777" w:rsidR="001B2933" w:rsidRPr="00431670" w:rsidRDefault="001B2933" w:rsidP="001B2933">
      <w:pPr>
        <w:jc w:val="both"/>
      </w:pPr>
    </w:p>
    <w:p w14:paraId="417118F9" w14:textId="5891FA7D"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3F29EED9"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66F4437D" w14:textId="7516F54B" w:rsidR="001B2933" w:rsidRDefault="00D8692C" w:rsidP="00D8692C">
      <w:pPr>
        <w:ind w:firstLine="709"/>
        <w:jc w:val="both"/>
      </w:pPr>
      <w:r>
        <w:lastRenderedPageBreak/>
        <w:t xml:space="preserve">2.4.1. </w:t>
      </w:r>
      <w:r w:rsidR="001B2933"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rsidR="0076450A">
        <w:t>Исполнителя</w:t>
      </w:r>
      <w:r w:rsidR="001B2933" w:rsidRPr="0071319E">
        <w:t>.</w:t>
      </w:r>
    </w:p>
    <w:p w14:paraId="43CDF491" w14:textId="7BC43185" w:rsidR="001B2933" w:rsidRDefault="001B2933" w:rsidP="00D8692C">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rsidR="00B20FFE" w:rsidRPr="00B20FFE">
        <w:t>бюджет</w:t>
      </w:r>
      <w:r w:rsidR="00B20FFE">
        <w:t>а</w:t>
      </w:r>
      <w:r w:rsidR="00B20FFE" w:rsidRPr="00B20FFE">
        <w:t xml:space="preserve"> муниципального образования городской округ город Рубцовск Алтайского края.</w:t>
      </w:r>
    </w:p>
    <w:p w14:paraId="28AA30F3" w14:textId="34D2F26D" w:rsidR="00CC77B1" w:rsidRDefault="00CC77B1" w:rsidP="00CC77B1">
      <w:pPr>
        <w:widowControl w:val="0"/>
        <w:autoSpaceDE w:val="0"/>
        <w:autoSpaceDN w:val="0"/>
        <w:adjustRightInd w:val="0"/>
        <w:ind w:left="710"/>
        <w:jc w:val="both"/>
      </w:pPr>
      <w:r>
        <w:t>КБК:</w:t>
      </w:r>
      <w:r w:rsidR="00B62F69" w:rsidRPr="00B62F69">
        <w:t xml:space="preserve"> 303 0412 34000Р6099 244.</w:t>
      </w:r>
    </w:p>
    <w:p w14:paraId="4F2C3691" w14:textId="77777777" w:rsidR="001B2933" w:rsidRDefault="001B2933" w:rsidP="00D8692C">
      <w:pPr>
        <w:widowControl w:val="0"/>
        <w:numPr>
          <w:ilvl w:val="2"/>
          <w:numId w:val="18"/>
        </w:numPr>
        <w:autoSpaceDE w:val="0"/>
        <w:autoSpaceDN w:val="0"/>
        <w:adjustRightInd w:val="0"/>
        <w:ind w:left="0" w:firstLine="709"/>
        <w:jc w:val="both"/>
      </w:pPr>
      <w:r w:rsidRPr="0071319E">
        <w:rPr>
          <w:iCs/>
        </w:rPr>
        <w:t>Авансовые платежи по Контракту не предусмотрены.</w:t>
      </w:r>
    </w:p>
    <w:p w14:paraId="64D49952" w14:textId="2BC587E0" w:rsidR="001B2933" w:rsidRPr="0071319E" w:rsidRDefault="001B2933" w:rsidP="00D8692C">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rsidR="00062B9C">
        <w:t>7</w:t>
      </w:r>
      <w:r w:rsidRPr="0071319E">
        <w:t xml:space="preserve"> (</w:t>
      </w:r>
      <w:r w:rsidR="00062B9C">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4B0AD39A" w14:textId="069DA4B7" w:rsidR="001B2933" w:rsidRPr="0071319E" w:rsidRDefault="001B2933" w:rsidP="00D8692C">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79649B9A" w14:textId="77777777" w:rsidR="001B2933" w:rsidRPr="0071319E" w:rsidRDefault="001B2933" w:rsidP="00D8692C">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E28980B" w14:textId="77777777" w:rsidR="006878A8" w:rsidRDefault="006878A8" w:rsidP="006878A8">
      <w:pPr>
        <w:widowControl w:val="0"/>
        <w:autoSpaceDE w:val="0"/>
        <w:autoSpaceDN w:val="0"/>
        <w:adjustRightInd w:val="0"/>
        <w:ind w:firstLine="709"/>
        <w:jc w:val="both"/>
      </w:pPr>
      <w: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04D067BE" w14:textId="5FBFDF75" w:rsidR="00711076" w:rsidRDefault="006878A8" w:rsidP="006878A8">
      <w:pPr>
        <w:widowControl w:val="0"/>
        <w:autoSpaceDE w:val="0"/>
        <w:autoSpaceDN w:val="0"/>
        <w:adjustRightInd w:val="0"/>
        <w:ind w:firstLine="709"/>
        <w:jc w:val="both"/>
      </w:pPr>
      <w:r>
        <w:t xml:space="preserve">2.6.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w:t>
      </w:r>
      <w:r w:rsidR="00B62F69">
        <w:t>выполняемых работ.</w:t>
      </w:r>
    </w:p>
    <w:p w14:paraId="71CE9149" w14:textId="77777777" w:rsidR="006878A8" w:rsidRPr="008B372D" w:rsidRDefault="006878A8" w:rsidP="006878A8">
      <w:pPr>
        <w:widowControl w:val="0"/>
        <w:autoSpaceDE w:val="0"/>
        <w:autoSpaceDN w:val="0"/>
        <w:adjustRightInd w:val="0"/>
        <w:ind w:firstLine="709"/>
        <w:jc w:val="both"/>
      </w:pPr>
    </w:p>
    <w:p w14:paraId="2BD71B2A" w14:textId="51074D9E"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361647CD" w14:textId="6B580FF7" w:rsidR="00061214" w:rsidRPr="00061214" w:rsidRDefault="00061214" w:rsidP="0077699C">
      <w:pPr>
        <w:tabs>
          <w:tab w:val="left" w:pos="993"/>
        </w:tabs>
        <w:ind w:firstLine="700"/>
        <w:jc w:val="both"/>
      </w:pPr>
      <w:r>
        <w:t xml:space="preserve">3.1. </w:t>
      </w:r>
      <w:r w:rsidRPr="00061214">
        <w:t>Заказчик имеет право:</w:t>
      </w:r>
    </w:p>
    <w:p w14:paraId="0FCD4BB5" w14:textId="31A6B08C"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51DE1620" w14:textId="141EA0E8"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003AC61" w14:textId="00E8801C"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7F8EE83" w14:textId="76C42A45"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3E2F94B"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1582AD0E"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5135C0C3" w14:textId="6B1BB13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1630C80B" w14:textId="67553E69" w:rsidR="00061214" w:rsidRPr="00061214" w:rsidRDefault="00061214" w:rsidP="0077699C">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6877013F" w14:textId="5844DFAB" w:rsidR="00061214" w:rsidRPr="00061214" w:rsidRDefault="0077699C" w:rsidP="0077699C">
      <w:pPr>
        <w:tabs>
          <w:tab w:val="left" w:pos="993"/>
        </w:tabs>
        <w:ind w:firstLine="700"/>
        <w:jc w:val="both"/>
      </w:pPr>
      <w:r>
        <w:lastRenderedPageBreak/>
        <w:t xml:space="preserve">3.2. </w:t>
      </w:r>
      <w:r w:rsidR="00061214" w:rsidRPr="00061214">
        <w:t>Заказчик обязан:</w:t>
      </w:r>
    </w:p>
    <w:p w14:paraId="3877B105" w14:textId="7099D31C"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62CECC34" w14:textId="64DBCB09" w:rsidR="00061214" w:rsidRPr="00061214" w:rsidRDefault="0077699C" w:rsidP="0077699C">
      <w:pPr>
        <w:tabs>
          <w:tab w:val="left" w:pos="1134"/>
        </w:tabs>
        <w:autoSpaceDN w:val="0"/>
        <w:ind w:firstLine="700"/>
        <w:jc w:val="both"/>
      </w:pPr>
      <w:r>
        <w:t xml:space="preserve">3.2.2. </w:t>
      </w:r>
      <w:r w:rsidR="00061214" w:rsidRPr="00061214">
        <w:t>Оплатить работы в порядке, предусмотренном Контрактом.</w:t>
      </w:r>
    </w:p>
    <w:p w14:paraId="327CDA5B"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AD1AB5F" w14:textId="06093A8C" w:rsidR="00061214" w:rsidRDefault="00061214" w:rsidP="0077699C">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46BAE1B0" w14:textId="2E6E1EC2" w:rsidR="00D42225" w:rsidRPr="00D42225" w:rsidRDefault="00D42225" w:rsidP="00D42225">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58A8654E" w14:textId="501D76F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4F433CAC"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617B7C6E"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59618205"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0CC5CF8A"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1BB78CD2"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6BA203CB"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417862BB"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42706DA2"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6E2AC78D"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7A36550B"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11698BB3" w14:textId="77777777" w:rsidR="00061214" w:rsidRPr="00061214" w:rsidRDefault="00061214" w:rsidP="00062B9C">
      <w:pPr>
        <w:ind w:firstLine="700"/>
        <w:jc w:val="both"/>
      </w:pPr>
      <w:r w:rsidRPr="00061214">
        <w:t>3.4.1. Выполнить работы в сроки, предусмотренные Контрактом.</w:t>
      </w:r>
    </w:p>
    <w:p w14:paraId="1920F984" w14:textId="77777777" w:rsidR="00061214" w:rsidRPr="00061214" w:rsidRDefault="00061214" w:rsidP="00062B9C">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1110C3B"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260EEDA8"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25BFFEAE" w14:textId="77777777" w:rsidR="00061214" w:rsidRPr="00061214" w:rsidRDefault="00061214" w:rsidP="00062B9C">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519A18F9" w14:textId="77777777" w:rsidR="00061214" w:rsidRPr="00061214" w:rsidRDefault="00061214" w:rsidP="00062B9C">
      <w:pPr>
        <w:ind w:firstLine="700"/>
        <w:jc w:val="both"/>
      </w:pPr>
      <w:r w:rsidRPr="00061214">
        <w:lastRenderedPageBreak/>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FBCF867" w14:textId="77777777" w:rsidR="00061214" w:rsidRPr="00061214" w:rsidRDefault="00061214" w:rsidP="00062B9C">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2F924922" w14:textId="77777777" w:rsidR="00061214" w:rsidRPr="00061214" w:rsidRDefault="00061214" w:rsidP="00062B9C">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1A0C5C4B" w14:textId="42D00106" w:rsidR="00061214" w:rsidRDefault="00061214" w:rsidP="00062B9C">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0C4293B" w14:textId="61DD2D56" w:rsidR="00711076" w:rsidRPr="00061214" w:rsidRDefault="00711076" w:rsidP="00062B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673D72E6" w14:textId="523402A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B6DD099" w14:textId="53FA6FD8"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7EE85EC3" w14:textId="05E34BC6"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33884F3C" w14:textId="25E5D3AA"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0F5475F6" w14:textId="7EB649A3"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63E0495" w14:textId="0CEAD001"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04429409" w14:textId="77777777" w:rsidR="00061214" w:rsidRPr="00061214" w:rsidRDefault="00061214" w:rsidP="00061214">
      <w:pPr>
        <w:rPr>
          <w:sz w:val="20"/>
          <w:szCs w:val="20"/>
        </w:rPr>
      </w:pPr>
    </w:p>
    <w:p w14:paraId="52C17FE4" w14:textId="203F03C4"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34C8F928" w14:textId="0426B542"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w:t>
      </w:r>
      <w:r w:rsidR="00A85427" w:rsidRPr="00A85427">
        <w:rPr>
          <w:sz w:val="24"/>
          <w:szCs w:val="24"/>
        </w:rPr>
        <w:t xml:space="preserve">выполняет их в течение </w:t>
      </w:r>
      <w:r w:rsidR="00A33EC1">
        <w:rPr>
          <w:sz w:val="24"/>
          <w:szCs w:val="24"/>
        </w:rPr>
        <w:t>100</w:t>
      </w:r>
      <w:r w:rsidR="00A85427" w:rsidRPr="00A85427">
        <w:rPr>
          <w:sz w:val="24"/>
          <w:szCs w:val="24"/>
        </w:rPr>
        <w:t xml:space="preserve"> (</w:t>
      </w:r>
      <w:r w:rsidR="00A33EC1">
        <w:rPr>
          <w:sz w:val="24"/>
          <w:szCs w:val="24"/>
        </w:rPr>
        <w:t>ста</w:t>
      </w:r>
      <w:r w:rsidR="00A85427" w:rsidRPr="00A85427">
        <w:rPr>
          <w:sz w:val="24"/>
          <w:szCs w:val="24"/>
        </w:rPr>
        <w:t xml:space="preserve">) </w:t>
      </w:r>
      <w:r w:rsidR="00B62F69">
        <w:rPr>
          <w:sz w:val="24"/>
          <w:szCs w:val="24"/>
        </w:rPr>
        <w:t>рабочих</w:t>
      </w:r>
      <w:r w:rsidR="00A85427" w:rsidRPr="00A85427">
        <w:rPr>
          <w:sz w:val="24"/>
          <w:szCs w:val="24"/>
        </w:rPr>
        <w:t xml:space="preserve"> дней</w:t>
      </w:r>
      <w:r w:rsidR="00780E58">
        <w:rPr>
          <w:sz w:val="24"/>
          <w:szCs w:val="24"/>
        </w:rPr>
        <w:t xml:space="preserve"> </w:t>
      </w:r>
      <w:r w:rsidR="00780E58" w:rsidRPr="00780E58">
        <w:rPr>
          <w:sz w:val="24"/>
          <w:szCs w:val="24"/>
        </w:rPr>
        <w:t>с учетом времени, необходимого для государственной регистрации документов, полученных в результате выполнения работ.</w:t>
      </w:r>
    </w:p>
    <w:p w14:paraId="1D0B4B80" w14:textId="4A288CC9"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0ADCDAB"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0EC1576C" w14:textId="2C804C99"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752C5E6A" w14:textId="65E032BC" w:rsidR="00CA2FC8" w:rsidRPr="00CA2FC8" w:rsidRDefault="002F504F" w:rsidP="00BC03FC">
      <w:pPr>
        <w:pStyle w:val="a4"/>
        <w:numPr>
          <w:ilvl w:val="1"/>
          <w:numId w:val="6"/>
        </w:numPr>
        <w:shd w:val="clear" w:color="auto" w:fill="FFFFFF"/>
        <w:tabs>
          <w:tab w:val="left" w:pos="993"/>
          <w:tab w:val="left" w:pos="1276"/>
        </w:tabs>
        <w:ind w:left="0" w:firstLine="709"/>
        <w:jc w:val="both"/>
        <w:rPr>
          <w:i/>
        </w:rPr>
      </w:pPr>
      <w:r w:rsidRPr="00CA2FC8">
        <w:rPr>
          <w:i/>
        </w:rPr>
        <w:t xml:space="preserve">Исполнитель в течение одного рабочего дня после выполнения работ устно информирует уполномоченного представителя Заказчика о готовности работ к сдаче и предварительно направляет комплект документов, предусмотренных Техническим заданием (Приложение 1) на электронную почту sigida@rubtsovsk.org, </w:t>
      </w:r>
      <w:hyperlink r:id="rId5" w:history="1">
        <w:r w:rsidR="00CA2FC8" w:rsidRPr="00CA2FC8">
          <w:rPr>
            <w:rStyle w:val="ab"/>
            <w:i/>
          </w:rPr>
          <w:t>shamina@rubtsovsk.org</w:t>
        </w:r>
      </w:hyperlink>
      <w:r w:rsidR="00CA2FC8">
        <w:rPr>
          <w:i/>
        </w:rPr>
        <w:t>, с обязанностью</w:t>
      </w:r>
      <w:r w:rsidR="00CA2FC8" w:rsidRPr="00CA2FC8">
        <w:rPr>
          <w:i/>
        </w:rPr>
        <w:t xml:space="preserve"> в течение 5 рабочих дней произв</w:t>
      </w:r>
      <w:r w:rsidR="00CA2FC8">
        <w:rPr>
          <w:i/>
        </w:rPr>
        <w:t>ести</w:t>
      </w:r>
      <w:r w:rsidR="00CA2FC8" w:rsidRPr="00CA2FC8">
        <w:rPr>
          <w:i/>
        </w:rPr>
        <w:t xml:space="preserve"> подачу полученных документов в орган регистрации прав. </w:t>
      </w:r>
    </w:p>
    <w:p w14:paraId="7B90A268" w14:textId="7DB972D3" w:rsidR="002F504F" w:rsidRDefault="00CA2FC8" w:rsidP="002F504F">
      <w:pPr>
        <w:shd w:val="clear" w:color="auto" w:fill="FFFFFF"/>
        <w:tabs>
          <w:tab w:val="left" w:pos="993"/>
          <w:tab w:val="left" w:pos="1276"/>
        </w:tabs>
        <w:ind w:firstLine="709"/>
        <w:jc w:val="both"/>
        <w:rPr>
          <w:i/>
        </w:rPr>
      </w:pPr>
      <w:r w:rsidRPr="00CA2FC8">
        <w:rPr>
          <w:i/>
        </w:rPr>
        <w:t xml:space="preserve">После получения извещения (уведомления) о положительном результате от органа регистрации прав, </w:t>
      </w:r>
      <w:r w:rsidR="002F504F" w:rsidRPr="002F504F">
        <w:rPr>
          <w:i/>
        </w:rPr>
        <w:t xml:space="preserve">Исполнитель, в рамках срока указанного в п. 4.1 Контракта, формирует и размещает в единой информационной системе документ о приемке, с учетом положений </w:t>
      </w:r>
      <w:r w:rsidR="002F504F" w:rsidRPr="002F504F">
        <w:rPr>
          <w:i/>
        </w:rPr>
        <w:lastRenderedPageBreak/>
        <w:t>пункта 5.4 Контракта</w:t>
      </w:r>
      <w:r w:rsidR="002F504F" w:rsidRPr="002F504F">
        <w:t xml:space="preserve"> </w:t>
      </w:r>
      <w:r w:rsidR="002F504F">
        <w:t xml:space="preserve">и </w:t>
      </w:r>
      <w:r w:rsidR="002F504F" w:rsidRPr="002F504F">
        <w:rPr>
          <w:i/>
        </w:rPr>
        <w:t xml:space="preserve">направляет комплект документов, предусмотренных Техническим </w:t>
      </w:r>
      <w:proofErr w:type="gramStart"/>
      <w:r w:rsidR="002F504F" w:rsidRPr="002F504F">
        <w:rPr>
          <w:i/>
        </w:rPr>
        <w:t>заданием</w:t>
      </w:r>
      <w:r w:rsidR="002F504F">
        <w:rPr>
          <w:i/>
        </w:rPr>
        <w:t xml:space="preserve">  (</w:t>
      </w:r>
      <w:proofErr w:type="gramEnd"/>
      <w:r w:rsidR="002F504F">
        <w:rPr>
          <w:i/>
        </w:rPr>
        <w:t xml:space="preserve">Приложение </w:t>
      </w:r>
      <w:r w:rsidR="00A33EC1">
        <w:rPr>
          <w:i/>
        </w:rPr>
        <w:t>1)</w:t>
      </w:r>
      <w:r w:rsidR="00A33EC1" w:rsidRPr="002F504F">
        <w:rPr>
          <w:i/>
        </w:rPr>
        <w:t xml:space="preserve"> в</w:t>
      </w:r>
      <w:r w:rsidR="002F504F" w:rsidRPr="002F504F">
        <w:rPr>
          <w:i/>
        </w:rPr>
        <w:t xml:space="preserve"> бумажном варианте и на электронном CD-диске.            </w:t>
      </w:r>
      <w:r w:rsidR="002F504F">
        <w:rPr>
          <w:i/>
        </w:rPr>
        <w:t xml:space="preserve">  </w:t>
      </w:r>
    </w:p>
    <w:p w14:paraId="121F02AB" w14:textId="0A445C2B" w:rsidR="001B2933" w:rsidRPr="002F504F" w:rsidRDefault="001B2933" w:rsidP="002F504F">
      <w:pPr>
        <w:shd w:val="clear" w:color="auto" w:fill="FFFFFF"/>
        <w:tabs>
          <w:tab w:val="left" w:pos="993"/>
          <w:tab w:val="left" w:pos="1276"/>
        </w:tabs>
        <w:ind w:firstLine="709"/>
        <w:jc w:val="both"/>
        <w:rPr>
          <w:i/>
          <w:iCs/>
          <w:strike/>
        </w:rPr>
      </w:pPr>
      <w:r w:rsidRPr="002F504F">
        <w:rPr>
          <w:i/>
          <w:iCs/>
        </w:rPr>
        <w:t xml:space="preserve">В случае неисполнения </w:t>
      </w:r>
      <w:r w:rsidR="00F22C51" w:rsidRPr="002F504F">
        <w:rPr>
          <w:i/>
          <w:iCs/>
        </w:rPr>
        <w:t>Исполнителем</w:t>
      </w:r>
      <w:r w:rsidRPr="002F504F">
        <w:rPr>
          <w:i/>
          <w:iCs/>
        </w:rPr>
        <w:t xml:space="preserve"> указанной обязанности Заказчик вправе приостановить приемку работы. </w:t>
      </w:r>
    </w:p>
    <w:p w14:paraId="4AB60282" w14:textId="2D93FA12"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22C51">
        <w:t>20</w:t>
      </w:r>
      <w:r w:rsidRPr="0071319E">
        <w:t xml:space="preserve"> (</w:t>
      </w:r>
      <w:r w:rsidR="00F22C51">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ения)</w:t>
      </w:r>
      <w:r w:rsidR="008B2C18">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t xml:space="preserve"> </w:t>
      </w:r>
      <w:r w:rsidRPr="0071319E">
        <w:rPr>
          <w:color w:val="000000" w:themeColor="text1"/>
        </w:rPr>
        <w:t>работы.</w:t>
      </w:r>
    </w:p>
    <w:p w14:paraId="438B0B65" w14:textId="247C7F16"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35824F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6" w:history="1">
        <w:r w:rsidRPr="0071319E">
          <w:rPr>
            <w:color w:val="000000"/>
          </w:rPr>
          <w:t>пунктом 6 статьи 720</w:t>
        </w:r>
      </w:hyperlink>
      <w:r w:rsidRPr="0071319E">
        <w:t xml:space="preserve"> Гражданского кодекса Российской Федерации.</w:t>
      </w:r>
    </w:p>
    <w:p w14:paraId="75C23991" w14:textId="60F4B58B"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37277533" w14:textId="6792E546"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71319E">
        <w:lastRenderedPageBreak/>
        <w:t>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4111C420" w:rsidR="001B2933" w:rsidRPr="0071319E" w:rsidRDefault="001B2933" w:rsidP="001B2933">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DA2EDE7" w14:textId="500D3A54" w:rsidR="001B2933" w:rsidRPr="0071319E" w:rsidRDefault="001B2933" w:rsidP="00067C96">
      <w:pPr>
        <w:pStyle w:val="a4"/>
        <w:numPr>
          <w:ilvl w:val="1"/>
          <w:numId w:val="6"/>
        </w:numPr>
        <w:tabs>
          <w:tab w:val="left" w:pos="1418"/>
        </w:tabs>
        <w:ind w:left="0" w:firstLine="709"/>
        <w:jc w:val="both"/>
      </w:pPr>
      <w:r w:rsidRPr="0071319E">
        <w:rPr>
          <w:kern w:val="16"/>
        </w:rPr>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2E8D7C01" w14:textId="2FB1AB6C"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4E8D36CA"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02626D0F"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1642CFA0" w14:textId="31C176A8" w:rsidR="001B2933" w:rsidRDefault="001B2933" w:rsidP="001B2933">
      <w:pPr>
        <w:numPr>
          <w:ilvl w:val="1"/>
          <w:numId w:val="6"/>
        </w:numPr>
        <w:shd w:val="clear" w:color="auto" w:fill="FFFFFF"/>
        <w:tabs>
          <w:tab w:val="left" w:pos="1260"/>
        </w:tabs>
        <w:ind w:left="0" w:firstLine="709"/>
        <w:jc w:val="both"/>
      </w:pPr>
      <w:r w:rsidRPr="0071319E">
        <w:t xml:space="preserve">Риск случайной гибели или случайного повреждения результата выполненной работы, переходит от </w:t>
      </w:r>
      <w:r w:rsidR="00067C96">
        <w:t>Исполнителя</w:t>
      </w:r>
      <w:r w:rsidRPr="0071319E">
        <w:t xml:space="preserve">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521E4C29" w14:textId="734361B4"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1C403A2E" w14:textId="31A8747B" w:rsidR="001B2933" w:rsidRDefault="00067C96" w:rsidP="006A4C56">
      <w:pPr>
        <w:shd w:val="clear" w:color="auto" w:fill="FFFFFF"/>
        <w:tabs>
          <w:tab w:val="left" w:pos="993"/>
          <w:tab w:val="left" w:pos="1276"/>
        </w:tabs>
        <w:ind w:firstLine="709"/>
        <w:jc w:val="both"/>
      </w:pPr>
      <w:r>
        <w:t>6.1.</w:t>
      </w:r>
      <w:r>
        <w:tab/>
      </w:r>
      <w:r w:rsidR="006A4C56" w:rsidRPr="006A4C56">
        <w:t xml:space="preserve">Исполнитель гарантирует качество </w:t>
      </w:r>
      <w:r w:rsidR="00B62F69">
        <w:t>выполняемых работ</w:t>
      </w:r>
      <w:r w:rsidR="006A4C56"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rsidR="00B62F69">
        <w:t>выполненных работ</w:t>
      </w:r>
      <w:r w:rsidR="006A4C56" w:rsidRPr="006A4C56">
        <w:t>.</w:t>
      </w:r>
    </w:p>
    <w:p w14:paraId="3F159D88" w14:textId="77777777" w:rsidR="006A4C56" w:rsidRPr="0071319E" w:rsidRDefault="006A4C56" w:rsidP="006A4C56">
      <w:pPr>
        <w:shd w:val="clear" w:color="auto" w:fill="FFFFFF"/>
        <w:tabs>
          <w:tab w:val="left" w:pos="993"/>
          <w:tab w:val="left" w:pos="1276"/>
        </w:tabs>
        <w:ind w:firstLine="709"/>
        <w:jc w:val="both"/>
      </w:pPr>
    </w:p>
    <w:p w14:paraId="46BF3AA3" w14:textId="7B081D7D"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389A49C4" w14:textId="70AD983E"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8B2C18">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71319E">
        <w:lastRenderedPageBreak/>
        <w:t xml:space="preserve">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0E1BFE41" w14:textId="77777777" w:rsidR="003E4250" w:rsidRDefault="003E4250" w:rsidP="00D8692C">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2F5C5FF"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09B9C54C"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36D2992D" w14:textId="77777777" w:rsidR="003E4250" w:rsidRDefault="003E4250" w:rsidP="00D8692C">
      <w:pPr>
        <w:pStyle w:val="a4"/>
        <w:shd w:val="clear" w:color="auto" w:fill="FFFFFF"/>
        <w:tabs>
          <w:tab w:val="left" w:pos="993"/>
          <w:tab w:val="left" w:pos="1498"/>
        </w:tabs>
        <w:autoSpaceDE w:val="0"/>
        <w:autoSpaceDN w:val="0"/>
        <w:adjustRightInd w:val="0"/>
        <w:ind w:left="0"/>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84B1F66"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050073E9"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7D6B5BA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1AA8F83B"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41E9FD1A" w14:textId="5F47B6FD" w:rsidR="003E4250" w:rsidRPr="00A651A3"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120CB880" w14:textId="593035AD"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ED2CC5">
        <w:rPr>
          <w:kern w:val="16"/>
        </w:rPr>
        <w:t>5</w:t>
      </w:r>
      <w:r w:rsidRPr="00684655">
        <w:rPr>
          <w:kern w:val="16"/>
        </w:rPr>
        <w:t xml:space="preserve"> % цены Контракта)</w:t>
      </w:r>
      <w:r w:rsidRPr="00684655">
        <w:t>.</w:t>
      </w:r>
    </w:p>
    <w:p w14:paraId="0D0EC73E" w14:textId="458E80A4"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4B188CE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1808443A"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8B2C18">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463042C" w14:textId="508251B3"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32371C0"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4ECB3A0F"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78355E8B" w14:textId="30AF030A"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5D4B17">
        <w:t xml:space="preserve">7.3,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3278F681" w14:textId="281A8E2C"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6E9996DE"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1183D7A3" w14:textId="7AB0A5CB"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14C18018"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24302DFC" w14:textId="102E2B48"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0BA59EFD" w14:textId="1BFE9A54"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lastRenderedPageBreak/>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730F88FE" w14:textId="2DE4421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556C8BAC" w14:textId="72F0B0A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130FED08"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8C0BDC" w14:textId="0D23265B"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p>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0EEF8EE"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18BAD0A3" w14:textId="7825D35E"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51E2C033" w14:textId="5A78A9F2"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5FEF96DA" w:rsidR="008A1609" w:rsidRPr="00A11971" w:rsidRDefault="008A1609" w:rsidP="008A1609">
      <w:pPr>
        <w:widowControl w:val="0"/>
        <w:autoSpaceDE w:val="0"/>
        <w:autoSpaceDN w:val="0"/>
        <w:adjustRightInd w:val="0"/>
        <w:ind w:firstLine="709"/>
        <w:jc w:val="both"/>
        <w:rPr>
          <w:i/>
          <w:iCs/>
        </w:rPr>
      </w:pPr>
      <w:r w:rsidRPr="00A11971">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555C15" w:rsidRPr="00A11971">
        <w:rPr>
          <w:i/>
          <w:iCs/>
        </w:rPr>
        <w:t xml:space="preserve">пунктом 9 части 3 статьи 49 </w:t>
      </w:r>
      <w:r w:rsidRPr="00A11971">
        <w:rPr>
          <w:i/>
          <w:i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rsidRPr="00A11971">
        <w:rPr>
          <w:i/>
          <w:iCs/>
        </w:rPr>
        <w:t>Исполнителем</w:t>
      </w:r>
      <w:r w:rsidRPr="00A11971">
        <w:rPr>
          <w:i/>
          <w:iCs/>
        </w:rPr>
        <w:t xml:space="preserve"> обязательств, предусмотренных Контрактом, за исключением просрочки исполнения </w:t>
      </w:r>
      <w:r w:rsidR="00E644F5" w:rsidRPr="00A11971">
        <w:rPr>
          <w:i/>
          <w:iCs/>
        </w:rPr>
        <w:t>Исполнителем</w:t>
      </w:r>
      <w:r w:rsidRPr="00A11971">
        <w:rPr>
          <w:i/>
          <w:iCs/>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w:t>
      </w:r>
      <w:r w:rsidRPr="00A11971">
        <w:rPr>
          <w:i/>
          <w:iCs/>
        </w:rPr>
        <w:lastRenderedPageBreak/>
        <w:t>составляющем:</w:t>
      </w:r>
    </w:p>
    <w:p w14:paraId="71429436" w14:textId="77777777" w:rsidR="008A1609" w:rsidRPr="00A11971" w:rsidRDefault="008A1609" w:rsidP="008A1609">
      <w:pPr>
        <w:widowControl w:val="0"/>
        <w:autoSpaceDE w:val="0"/>
        <w:autoSpaceDN w:val="0"/>
        <w:adjustRightInd w:val="0"/>
        <w:ind w:firstLine="709"/>
        <w:jc w:val="both"/>
        <w:rPr>
          <w:i/>
          <w:iCs/>
        </w:rPr>
      </w:pPr>
      <w:r w:rsidRPr="00A11971">
        <w:rPr>
          <w:i/>
          <w:iCs/>
        </w:rPr>
        <w:t>а) в случае, если цена Контракта не превышает начальную (максимальную) цену Контракта:</w:t>
      </w:r>
    </w:p>
    <w:p w14:paraId="223CD109" w14:textId="77777777" w:rsidR="008A1609" w:rsidRPr="00A11971" w:rsidRDefault="008A1609" w:rsidP="008A1609">
      <w:pPr>
        <w:widowControl w:val="0"/>
        <w:autoSpaceDE w:val="0"/>
        <w:autoSpaceDN w:val="0"/>
        <w:adjustRightInd w:val="0"/>
        <w:ind w:firstLine="709"/>
        <w:jc w:val="both"/>
        <w:rPr>
          <w:i/>
          <w:iCs/>
        </w:rPr>
      </w:pPr>
      <w:r w:rsidRPr="00A11971">
        <w:rPr>
          <w:i/>
          <w:iCs/>
        </w:rPr>
        <w:t>10 процентов начальной (максимальной) цены Контракта, если цена Контракта не превышает 3 млн. рублей;</w:t>
      </w:r>
    </w:p>
    <w:p w14:paraId="122C0297" w14:textId="77777777" w:rsidR="008A1609" w:rsidRPr="00A11971" w:rsidRDefault="008A1609" w:rsidP="008A1609">
      <w:pPr>
        <w:widowControl w:val="0"/>
        <w:autoSpaceDE w:val="0"/>
        <w:autoSpaceDN w:val="0"/>
        <w:adjustRightInd w:val="0"/>
        <w:ind w:firstLine="709"/>
        <w:jc w:val="both"/>
        <w:rPr>
          <w:i/>
          <w:iCs/>
        </w:rPr>
      </w:pPr>
      <w:r w:rsidRPr="00A11971">
        <w:rPr>
          <w:i/>
          <w:iCs/>
        </w:rPr>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A11971" w:rsidRDefault="008A1609" w:rsidP="008A1609">
      <w:pPr>
        <w:widowControl w:val="0"/>
        <w:autoSpaceDE w:val="0"/>
        <w:autoSpaceDN w:val="0"/>
        <w:adjustRightInd w:val="0"/>
        <w:ind w:firstLine="709"/>
        <w:jc w:val="both"/>
        <w:rPr>
          <w:i/>
          <w:iCs/>
        </w:rPr>
      </w:pPr>
      <w:r w:rsidRPr="00A11971">
        <w:rPr>
          <w:i/>
          <w:iCs/>
        </w:rPr>
        <w:t>1 процент начальной (максимальной) цены Контракта, если цена Контракта составляет от 50 млн. рублей до 100 млн. рублей (включительно);</w:t>
      </w:r>
    </w:p>
    <w:p w14:paraId="76B375EF" w14:textId="77777777" w:rsidR="008A1609" w:rsidRPr="00A11971" w:rsidRDefault="008A1609" w:rsidP="008A1609">
      <w:pPr>
        <w:widowControl w:val="0"/>
        <w:autoSpaceDE w:val="0"/>
        <w:autoSpaceDN w:val="0"/>
        <w:adjustRightInd w:val="0"/>
        <w:ind w:firstLine="709"/>
        <w:jc w:val="both"/>
        <w:rPr>
          <w:i/>
          <w:iCs/>
        </w:rPr>
      </w:pPr>
      <w:r w:rsidRPr="00A11971">
        <w:rPr>
          <w:i/>
          <w:iCs/>
        </w:rPr>
        <w:t>б) в случае, если цена Контракта превышает начальную (максимальную) цену Контракта:</w:t>
      </w:r>
    </w:p>
    <w:p w14:paraId="5DC04C41" w14:textId="77777777" w:rsidR="008A1609" w:rsidRPr="00A11971" w:rsidRDefault="008A1609" w:rsidP="008A1609">
      <w:pPr>
        <w:widowControl w:val="0"/>
        <w:autoSpaceDE w:val="0"/>
        <w:autoSpaceDN w:val="0"/>
        <w:adjustRightInd w:val="0"/>
        <w:ind w:firstLine="709"/>
        <w:jc w:val="both"/>
        <w:rPr>
          <w:i/>
          <w:iCs/>
        </w:rPr>
      </w:pPr>
      <w:r w:rsidRPr="00A11971">
        <w:rPr>
          <w:i/>
          <w:iCs/>
        </w:rPr>
        <w:t>10 процентов цены Контракта, если цена Контракта не превышает 3 млн. рублей;</w:t>
      </w:r>
    </w:p>
    <w:p w14:paraId="353A5253" w14:textId="77777777" w:rsidR="008A1609" w:rsidRPr="00A11971" w:rsidRDefault="008A1609" w:rsidP="008A1609">
      <w:pPr>
        <w:widowControl w:val="0"/>
        <w:autoSpaceDE w:val="0"/>
        <w:autoSpaceDN w:val="0"/>
        <w:adjustRightInd w:val="0"/>
        <w:ind w:firstLine="709"/>
        <w:jc w:val="both"/>
        <w:rPr>
          <w:i/>
          <w:iCs/>
        </w:rPr>
      </w:pPr>
      <w:r w:rsidRPr="00A11971">
        <w:rPr>
          <w:i/>
          <w:iCs/>
        </w:rPr>
        <w:t>5 процентов цены Контракта, если цена Контракта составляет от 3 млн. рублей до 50 млн. рублей (включительно);</w:t>
      </w:r>
    </w:p>
    <w:p w14:paraId="19750588" w14:textId="77777777" w:rsidR="008A1609" w:rsidRPr="00A11971" w:rsidRDefault="008A1609" w:rsidP="008A1609">
      <w:pPr>
        <w:widowControl w:val="0"/>
        <w:autoSpaceDE w:val="0"/>
        <w:autoSpaceDN w:val="0"/>
        <w:adjustRightInd w:val="0"/>
        <w:ind w:firstLine="709"/>
        <w:jc w:val="both"/>
        <w:rPr>
          <w:i/>
          <w:iCs/>
        </w:rPr>
      </w:pPr>
      <w:r w:rsidRPr="00A11971">
        <w:rPr>
          <w:i/>
          <w:iCs/>
        </w:rPr>
        <w:t>1 процент цены Контракта, если цена Контракта составляет от 50 млн. рублей до 100 млн. рублей (включительно).</w:t>
      </w:r>
    </w:p>
    <w:p w14:paraId="396201E8" w14:textId="2F28F8EA"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A11971" w:rsidRDefault="008A1609" w:rsidP="008A1609">
      <w:pPr>
        <w:widowControl w:val="0"/>
        <w:autoSpaceDE w:val="0"/>
        <w:autoSpaceDN w:val="0"/>
        <w:adjustRightInd w:val="0"/>
        <w:ind w:firstLine="709"/>
        <w:jc w:val="both"/>
        <w:rPr>
          <w:i/>
          <w:iCs/>
        </w:rPr>
      </w:pPr>
      <w:r w:rsidRPr="00A11971">
        <w:rPr>
          <w:i/>
          <w:iCs/>
        </w:rPr>
        <w:t>а) 1000 рублей, если цена Контракта не превышает 3 млн. рублей;</w:t>
      </w:r>
    </w:p>
    <w:p w14:paraId="32E6986E" w14:textId="77777777" w:rsidR="008A1609" w:rsidRPr="00A11971" w:rsidRDefault="008A1609" w:rsidP="008A1609">
      <w:pPr>
        <w:widowControl w:val="0"/>
        <w:autoSpaceDE w:val="0"/>
        <w:autoSpaceDN w:val="0"/>
        <w:adjustRightInd w:val="0"/>
        <w:ind w:firstLine="709"/>
        <w:jc w:val="both"/>
        <w:rPr>
          <w:i/>
          <w:iCs/>
        </w:rPr>
      </w:pPr>
      <w:r w:rsidRPr="00A11971">
        <w:rPr>
          <w:i/>
          <w:iCs/>
        </w:rPr>
        <w:t>б) 5000 рублей, если цена Контракта составляет от 3 млн. рублей до 50 млн. рублей (включительно);</w:t>
      </w:r>
    </w:p>
    <w:p w14:paraId="537274EC" w14:textId="77777777" w:rsidR="008A1609" w:rsidRPr="00A11971" w:rsidRDefault="008A1609" w:rsidP="008A1609">
      <w:pPr>
        <w:widowControl w:val="0"/>
        <w:autoSpaceDE w:val="0"/>
        <w:autoSpaceDN w:val="0"/>
        <w:adjustRightInd w:val="0"/>
        <w:ind w:firstLine="709"/>
        <w:jc w:val="both"/>
        <w:rPr>
          <w:i/>
          <w:iCs/>
        </w:rPr>
      </w:pPr>
      <w:r w:rsidRPr="00A11971">
        <w:rPr>
          <w:i/>
          <w:iCs/>
        </w:rPr>
        <w:t>в) 10000 рублей, если цена Контракта составляет от 50 млн. рублей до 100 млн. рублей (включительно);</w:t>
      </w:r>
    </w:p>
    <w:p w14:paraId="68FC6E14" w14:textId="77777777" w:rsidR="008A1609" w:rsidRPr="00A11971" w:rsidRDefault="008A1609" w:rsidP="008A1609">
      <w:pPr>
        <w:widowControl w:val="0"/>
        <w:autoSpaceDE w:val="0"/>
        <w:autoSpaceDN w:val="0"/>
        <w:adjustRightInd w:val="0"/>
        <w:ind w:firstLine="709"/>
        <w:jc w:val="both"/>
        <w:rPr>
          <w:i/>
          <w:iCs/>
        </w:rPr>
      </w:pPr>
      <w:r w:rsidRPr="00A11971">
        <w:rPr>
          <w:i/>
          <w:iCs/>
        </w:rPr>
        <w:t>г) 100000 рублей, если цена Контракта превышает 100 млн. рублей.</w:t>
      </w:r>
    </w:p>
    <w:p w14:paraId="3717E822" w14:textId="7CA9C6D1"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52F07">
        <w:t>Исполнителем</w:t>
      </w:r>
      <w:r w:rsidRPr="009C5C5E">
        <w:t>.</w:t>
      </w:r>
    </w:p>
    <w:p w14:paraId="2B31254A" w14:textId="221CA301"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06CA7C1F"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484302DA" w14:textId="7144805D"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4DD13DFC" w14:textId="7981A2DF"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697C7D1A"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85E579" w14:textId="284E1E3A"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95C7CC0" w14:textId="77777777" w:rsidR="008A1609" w:rsidRPr="00A11971" w:rsidRDefault="008A1609" w:rsidP="008A1609">
      <w:pPr>
        <w:autoSpaceDE w:val="0"/>
        <w:autoSpaceDN w:val="0"/>
        <w:adjustRightInd w:val="0"/>
        <w:ind w:firstLine="709"/>
        <w:jc w:val="both"/>
        <w:rPr>
          <w:i/>
          <w:iCs/>
        </w:rPr>
      </w:pPr>
      <w:r w:rsidRPr="00A11971">
        <w:rPr>
          <w:i/>
          <w:iCs/>
        </w:rPr>
        <w:t>а) 1000 рублей, если цена Контракта не превышает 3 млн. рублей (включительно);</w:t>
      </w:r>
    </w:p>
    <w:p w14:paraId="2C2AAD8A" w14:textId="77777777" w:rsidR="008A1609" w:rsidRPr="00A11971" w:rsidRDefault="008A1609" w:rsidP="008A1609">
      <w:pPr>
        <w:autoSpaceDE w:val="0"/>
        <w:autoSpaceDN w:val="0"/>
        <w:adjustRightInd w:val="0"/>
        <w:ind w:firstLine="709"/>
        <w:jc w:val="both"/>
        <w:rPr>
          <w:i/>
          <w:iCs/>
        </w:rPr>
      </w:pPr>
      <w:r w:rsidRPr="00A11971">
        <w:rPr>
          <w:i/>
          <w:iCs/>
        </w:rPr>
        <w:t>б) 5000 рублей, если цена Контракта составляет от 3 млн. рублей до 50 млн. рублей (включительно);</w:t>
      </w:r>
    </w:p>
    <w:p w14:paraId="7C504E29" w14:textId="77777777" w:rsidR="008A1609" w:rsidRPr="00A11971" w:rsidRDefault="008A1609" w:rsidP="008A1609">
      <w:pPr>
        <w:autoSpaceDE w:val="0"/>
        <w:autoSpaceDN w:val="0"/>
        <w:adjustRightInd w:val="0"/>
        <w:ind w:firstLine="709"/>
        <w:jc w:val="both"/>
        <w:rPr>
          <w:i/>
          <w:iCs/>
        </w:rPr>
      </w:pPr>
      <w:r w:rsidRPr="00A11971">
        <w:rPr>
          <w:i/>
          <w:iCs/>
        </w:rPr>
        <w:t>в) 10000 рублей, если цена Контракта составляет от 50 млн. рублей до 100 млн. рублей (включительно);</w:t>
      </w:r>
    </w:p>
    <w:p w14:paraId="2FD38297" w14:textId="77777777" w:rsidR="008A1609" w:rsidRPr="00A11971" w:rsidRDefault="008A1609" w:rsidP="008A1609">
      <w:pPr>
        <w:autoSpaceDE w:val="0"/>
        <w:autoSpaceDN w:val="0"/>
        <w:adjustRightInd w:val="0"/>
        <w:ind w:firstLine="709"/>
        <w:jc w:val="both"/>
        <w:rPr>
          <w:i/>
          <w:iCs/>
        </w:rPr>
      </w:pPr>
      <w:r w:rsidRPr="00A11971">
        <w:rPr>
          <w:i/>
          <w:iCs/>
        </w:rPr>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0202FEBA" w14:textId="18831A46"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03449F" w14:textId="77777777" w:rsidR="001B2933" w:rsidRPr="0071319E" w:rsidRDefault="001B2933" w:rsidP="001B2933">
      <w:pPr>
        <w:pStyle w:val="a8"/>
        <w:ind w:firstLine="709"/>
      </w:pPr>
    </w:p>
    <w:p w14:paraId="476136DB" w14:textId="78939F28"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41E94E21" w14:textId="16B4E1C9" w:rsidR="001B2933" w:rsidRPr="0071319E" w:rsidRDefault="001B2933" w:rsidP="003B4D23">
      <w:pPr>
        <w:pStyle w:val="a8"/>
        <w:numPr>
          <w:ilvl w:val="1"/>
          <w:numId w:val="2"/>
        </w:numPr>
        <w:tabs>
          <w:tab w:val="left" w:pos="426"/>
          <w:tab w:val="left" w:pos="1134"/>
        </w:tabs>
        <w:ind w:left="0" w:firstLine="709"/>
      </w:pPr>
      <w:r w:rsidRPr="0071319E">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71319E">
        <w:lastRenderedPageBreak/>
        <w:t>Стороны не придут к соглашению, спор подлежит рассмотрению в Арбитражном суде Алтайского края.</w:t>
      </w:r>
    </w:p>
    <w:p w14:paraId="2E671098" w14:textId="77777777" w:rsidR="001B2933" w:rsidRPr="0071319E" w:rsidRDefault="001B2933" w:rsidP="001B2933">
      <w:pPr>
        <w:pStyle w:val="a8"/>
        <w:tabs>
          <w:tab w:val="left" w:pos="426"/>
          <w:tab w:val="left" w:pos="1134"/>
        </w:tabs>
        <w:ind w:firstLine="709"/>
      </w:pPr>
    </w:p>
    <w:p w14:paraId="781B29D8" w14:textId="524DB66B"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63075FE1"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3C4C46D9"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50E3EA2C" w:rsidR="001B2933" w:rsidRPr="0071319E" w:rsidRDefault="001B2933" w:rsidP="001B2933">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1E90CBC1" w14:textId="0A5C0E80"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p>
    <w:p w14:paraId="6ED8BB50" w14:textId="049C7487" w:rsidR="00393197" w:rsidRPr="001E3D5D" w:rsidRDefault="00376455" w:rsidP="00376455">
      <w:pPr>
        <w:pStyle w:val="ConsPlusNormal"/>
        <w:widowControl/>
        <w:numPr>
          <w:ilvl w:val="1"/>
          <w:numId w:val="2"/>
        </w:numPr>
        <w:ind w:left="0" w:firstLine="709"/>
        <w:jc w:val="both"/>
        <w:rPr>
          <w:rFonts w:ascii="Times New Roman" w:hAnsi="Times New Roman" w:cs="Times New Roman"/>
          <w:iCs/>
          <w:sz w:val="24"/>
          <w:szCs w:val="24"/>
        </w:rPr>
      </w:pPr>
      <w:r w:rsidRPr="00376455">
        <w:rPr>
          <w:rFonts w:ascii="Times New Roman" w:hAnsi="Times New Roman" w:cs="Times New Roman"/>
          <w:iCs/>
          <w:sz w:val="24"/>
          <w:szCs w:val="24"/>
        </w:rPr>
        <w:t>Контракт вступает в силу со дня подписания его Сторонами и действует до 30.12.2025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71D24665" w14:textId="08A4FFFF"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p>
    <w:p w14:paraId="59081F60" w14:textId="77777777" w:rsidR="009C074C" w:rsidRDefault="009C074C" w:rsidP="009C074C">
      <w:pPr>
        <w:ind w:firstLine="709"/>
        <w:jc w:val="both"/>
        <w:rPr>
          <w:iCs/>
          <w:spacing w:val="-2"/>
        </w:rPr>
      </w:pPr>
      <w:r>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27A89931" w14:textId="77777777" w:rsidR="009C074C" w:rsidRDefault="009C074C" w:rsidP="009C074C">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0A09B52F" w14:textId="355F79BA" w:rsidR="009C074C" w:rsidRDefault="009C074C" w:rsidP="009C074C">
      <w:pPr>
        <w:ind w:right="-1" w:firstLine="709"/>
        <w:contextualSpacing/>
        <w:jc w:val="both"/>
        <w:rPr>
          <w:iCs/>
          <w:color w:val="000000"/>
        </w:rPr>
      </w:pPr>
      <w:r>
        <w:rPr>
          <w:iCs/>
          <w:spacing w:val="-2"/>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ACDAD23" w14:textId="00C541DE" w:rsidR="00471A43" w:rsidRPr="00471A43" w:rsidRDefault="00471A43" w:rsidP="00471A43">
      <w:pPr>
        <w:ind w:firstLine="709"/>
        <w:rPr>
          <w:iCs/>
          <w:color w:val="000000"/>
          <w:spacing w:val="-2"/>
        </w:rPr>
      </w:pPr>
      <w:r w:rsidRPr="00471A43">
        <w:rPr>
          <w:iCs/>
          <w:color w:val="000000"/>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1789162" w14:textId="77777777" w:rsidR="009C074C" w:rsidRPr="009C074C" w:rsidRDefault="009C074C" w:rsidP="009C074C">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796E371D"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14453D9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F5771B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8B14581" w14:textId="77777777" w:rsidR="009C074C" w:rsidRDefault="009C074C" w:rsidP="009C074C">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63C43429" w14:textId="77777777" w:rsidR="009C074C" w:rsidRDefault="009C074C" w:rsidP="009C074C">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791201FA" w14:textId="3744D488" w:rsidR="009C074C" w:rsidRDefault="009C074C" w:rsidP="009C074C">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w:t>
      </w:r>
      <w:r w:rsidR="008B2C18">
        <w:rPr>
          <w:rFonts w:ascii="Times New Roman" w:hAnsi="Times New Roman" w:cs="Times New Roman"/>
          <w:iCs/>
          <w:sz w:val="24"/>
          <w:szCs w:val="24"/>
        </w:rPr>
        <w:t>е</w:t>
      </w:r>
      <w:r>
        <w:rPr>
          <w:rFonts w:ascii="Times New Roman" w:hAnsi="Times New Roman" w:cs="Times New Roman"/>
          <w:iCs/>
          <w:sz w:val="24"/>
          <w:szCs w:val="24"/>
        </w:rPr>
        <w:t>тся: Техническое задание (Приложение</w:t>
      </w:r>
      <w:r w:rsidR="008B2C18">
        <w:rPr>
          <w:rFonts w:ascii="Times New Roman" w:hAnsi="Times New Roman" w:cs="Times New Roman"/>
          <w:iCs/>
          <w:sz w:val="24"/>
          <w:szCs w:val="24"/>
        </w:rPr>
        <w:t xml:space="preserve"> №</w:t>
      </w:r>
      <w:r>
        <w:rPr>
          <w:rFonts w:ascii="Times New Roman" w:hAnsi="Times New Roman" w:cs="Times New Roman"/>
          <w:iCs/>
          <w:sz w:val="24"/>
          <w:szCs w:val="24"/>
        </w:rPr>
        <w:t xml:space="preserve"> 1)</w:t>
      </w:r>
      <w:r w:rsidR="008B2C18">
        <w:rPr>
          <w:rFonts w:ascii="Times New Roman" w:hAnsi="Times New Roman" w:cs="Times New Roman"/>
          <w:iCs/>
          <w:sz w:val="24"/>
          <w:szCs w:val="24"/>
        </w:rPr>
        <w:t>.</w:t>
      </w:r>
    </w:p>
    <w:p w14:paraId="42E2C20A"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3ADAF8" w14:textId="61BBB39A"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7D0C5B">
        <w:rPr>
          <w:iCs/>
        </w:rPr>
        <w:t>выполняемых работ</w:t>
      </w:r>
      <w:r>
        <w:rPr>
          <w:iCs/>
        </w:rPr>
        <w:t xml:space="preserve">, качества </w:t>
      </w:r>
      <w:r w:rsidR="007D0C5B">
        <w:rPr>
          <w:iCs/>
        </w:rPr>
        <w:t>выполняемых работ</w:t>
      </w:r>
      <w:r>
        <w:rPr>
          <w:iCs/>
        </w:rPr>
        <w:t xml:space="preserve"> и иных условий Контракта.</w:t>
      </w:r>
    </w:p>
    <w:p w14:paraId="3CEF0DB2" w14:textId="03E21EEA"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9ED48F2" w14:textId="22B2FD2B"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sidR="009C074C">
        <w:rPr>
          <w:iCs/>
        </w:rPr>
        <w:t>.</w:t>
      </w:r>
    </w:p>
    <w:p w14:paraId="5F14393D"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5E4C462"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544EBAAB"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6B5C0E81"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A569A4" w14:textId="30F839AE"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kern w:val="16"/>
          <w:sz w:val="24"/>
          <w:szCs w:val="24"/>
        </w:rPr>
        <w:t xml:space="preserve">В случае если </w:t>
      </w:r>
      <w:r w:rsidR="007D0C5B">
        <w:rPr>
          <w:rFonts w:ascii="Times New Roman" w:hAnsi="Times New Roman" w:cs="Times New Roman"/>
          <w:iCs/>
          <w:kern w:val="16"/>
          <w:sz w:val="24"/>
          <w:szCs w:val="24"/>
        </w:rPr>
        <w:t>работы выполняются</w:t>
      </w:r>
      <w:r>
        <w:rPr>
          <w:rFonts w:ascii="Times New Roman" w:hAnsi="Times New Roman" w:cs="Times New Roman"/>
          <w:iCs/>
          <w:kern w:val="16"/>
          <w:sz w:val="24"/>
          <w:szCs w:val="24"/>
        </w:rPr>
        <w:t xml:space="preserve"> по заявкам Заказчика, то приёмке и оплате подлежит только та </w:t>
      </w:r>
      <w:r w:rsidR="007D0C5B">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которая оказана по соответствующим заявкам Заказчика в период действия Контракта. Незаказанная Заказчиком </w:t>
      </w:r>
      <w:r w:rsidR="00A35979">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не принимается и не оплачивается. В случае если к окончанию срока действия Контракта Заказчиком не заказан весь объем </w:t>
      </w:r>
      <w:r w:rsidR="00A35979">
        <w:rPr>
          <w:rFonts w:ascii="Times New Roman" w:hAnsi="Times New Roman" w:cs="Times New Roman"/>
          <w:iCs/>
          <w:kern w:val="16"/>
          <w:sz w:val="24"/>
          <w:szCs w:val="24"/>
        </w:rPr>
        <w:t>работы</w:t>
      </w:r>
      <w:r>
        <w:rPr>
          <w:rFonts w:ascii="Times New Roman" w:hAnsi="Times New Roman" w:cs="Times New Roman"/>
          <w:iCs/>
          <w:kern w:val="16"/>
          <w:sz w:val="24"/>
          <w:szCs w:val="24"/>
        </w:rPr>
        <w:t xml:space="preserve">, Стороны вправе </w:t>
      </w:r>
      <w:r>
        <w:rPr>
          <w:rFonts w:ascii="Times New Roman" w:hAnsi="Times New Roman" w:cs="Times New Roman"/>
          <w:iCs/>
          <w:color w:val="000000"/>
          <w:kern w:val="16"/>
          <w:sz w:val="24"/>
          <w:szCs w:val="24"/>
        </w:rPr>
        <w:t xml:space="preserve">составить </w:t>
      </w:r>
      <w:r>
        <w:rPr>
          <w:rFonts w:ascii="Times New Roman" w:hAnsi="Times New Roman" w:cs="Times New Roman"/>
          <w:iCs/>
          <w:sz w:val="24"/>
          <w:szCs w:val="24"/>
        </w:rPr>
        <w:t xml:space="preserve">акт </w:t>
      </w:r>
      <w:proofErr w:type="spellStart"/>
      <w:r>
        <w:rPr>
          <w:rFonts w:ascii="Times New Roman" w:hAnsi="Times New Roman" w:cs="Times New Roman"/>
          <w:iCs/>
          <w:sz w:val="24"/>
          <w:szCs w:val="24"/>
        </w:rPr>
        <w:t>взаимосверки</w:t>
      </w:r>
      <w:proofErr w:type="spellEnd"/>
      <w:r>
        <w:rPr>
          <w:rFonts w:ascii="Times New Roman" w:hAnsi="Times New Roman" w:cs="Times New Roman"/>
          <w:i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Pr>
          <w:rFonts w:ascii="Times New Roman" w:hAnsi="Times New Roman" w:cs="Times New Roman"/>
          <w:iCs/>
          <w:color w:val="000000"/>
          <w:kern w:val="16"/>
          <w:sz w:val="24"/>
          <w:szCs w:val="24"/>
        </w:rPr>
        <w:t xml:space="preserve">Исполнитель обязан подписать акт </w:t>
      </w:r>
      <w:proofErr w:type="spellStart"/>
      <w:r>
        <w:rPr>
          <w:rFonts w:ascii="Times New Roman" w:hAnsi="Times New Roman" w:cs="Times New Roman"/>
          <w:iCs/>
          <w:color w:val="000000"/>
          <w:kern w:val="16"/>
          <w:sz w:val="24"/>
          <w:szCs w:val="24"/>
        </w:rPr>
        <w:t>взаимосверки</w:t>
      </w:r>
      <w:proofErr w:type="spellEnd"/>
      <w:r>
        <w:rPr>
          <w:rFonts w:ascii="Times New Roman" w:hAnsi="Times New Roman" w:cs="Times New Roman"/>
          <w:iCs/>
          <w:color w:val="000000"/>
          <w:kern w:val="16"/>
          <w:sz w:val="24"/>
          <w:szCs w:val="24"/>
        </w:rPr>
        <w:t xml:space="preserve"> обязательств. Данный акт является основанием для проведения взаиморасчетов между Сторонами.</w:t>
      </w:r>
    </w:p>
    <w:p w14:paraId="75D29F4D" w14:textId="77777777" w:rsidR="009C074C" w:rsidRDefault="009C074C" w:rsidP="009C074C">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Look w:val="04A0" w:firstRow="1" w:lastRow="0" w:firstColumn="1" w:lastColumn="0" w:noHBand="0" w:noVBand="1"/>
      </w:tblPr>
      <w:tblGrid>
        <w:gridCol w:w="4474"/>
        <w:gridCol w:w="4871"/>
      </w:tblGrid>
      <w:tr w:rsidR="001B2933" w:rsidRPr="0071319E" w14:paraId="59D835B4" w14:textId="77777777" w:rsidTr="00F73EB1">
        <w:tc>
          <w:tcPr>
            <w:tcW w:w="4786" w:type="dxa"/>
          </w:tcPr>
          <w:p w14:paraId="4575B67A" w14:textId="77777777" w:rsidR="001B2933" w:rsidRPr="0071319E" w:rsidRDefault="001B2933" w:rsidP="00F73EB1">
            <w:pPr>
              <w:pStyle w:val="a4"/>
              <w:tabs>
                <w:tab w:val="left" w:pos="0"/>
              </w:tabs>
              <w:ind w:left="0"/>
              <w:jc w:val="both"/>
              <w:rPr>
                <w:b/>
              </w:rPr>
            </w:pPr>
            <w:r w:rsidRPr="0071319E">
              <w:rPr>
                <w:b/>
              </w:rPr>
              <w:t>ЗАКАЗЧИК</w:t>
            </w:r>
          </w:p>
          <w:p w14:paraId="0F9A750B" w14:textId="77777777" w:rsidR="00B37049" w:rsidRDefault="00B37049" w:rsidP="00B37049">
            <w:r>
              <w:t xml:space="preserve">Администрация города Рубцовска </w:t>
            </w:r>
          </w:p>
          <w:p w14:paraId="3388E4F6" w14:textId="77777777" w:rsidR="00B37049" w:rsidRDefault="00B37049" w:rsidP="00B37049">
            <w:r>
              <w:t>Алтайского края</w:t>
            </w:r>
          </w:p>
          <w:p w14:paraId="25C49386" w14:textId="77777777" w:rsidR="00B37049" w:rsidRDefault="00B37049" w:rsidP="00B37049">
            <w:r>
              <w:t xml:space="preserve">ИНН 2209011079; КПП 220901001; </w:t>
            </w:r>
          </w:p>
          <w:p w14:paraId="015C5393" w14:textId="77777777" w:rsidR="00B37049" w:rsidRDefault="00B37049" w:rsidP="00B37049">
            <w:r>
              <w:t>ОКТМО 01716000</w:t>
            </w:r>
          </w:p>
          <w:p w14:paraId="4DFEE45A" w14:textId="77777777" w:rsidR="00B37049" w:rsidRDefault="00B37049" w:rsidP="00B37049">
            <w:r>
              <w:t>658200, г. Рубцовск, пр. Ленина,130</w:t>
            </w:r>
          </w:p>
          <w:p w14:paraId="468B2225"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2A9B563" w14:textId="77777777" w:rsidR="00B37049" w:rsidRDefault="00B37049" w:rsidP="00B37049">
            <w:r>
              <w:t>РУБЦОВСКА, Л/С 03173011690)</w:t>
            </w:r>
          </w:p>
          <w:p w14:paraId="23A08FE7" w14:textId="77777777" w:rsidR="00B37049" w:rsidRDefault="00B37049" w:rsidP="00B37049">
            <w:r>
              <w:t xml:space="preserve">Банк: ОТДЕЛЕНИЕ БАРНАУЛ БАНКА РОССИИ//УФК по Алтайскому краю </w:t>
            </w:r>
          </w:p>
          <w:p w14:paraId="61BD4AD6" w14:textId="77777777" w:rsidR="00B37049" w:rsidRDefault="00B37049" w:rsidP="00B37049">
            <w:r>
              <w:t>г. Барнаул</w:t>
            </w:r>
          </w:p>
          <w:p w14:paraId="35ECDD3E" w14:textId="77777777" w:rsidR="00B37049" w:rsidRDefault="00B37049" w:rsidP="00B37049">
            <w:r>
              <w:t>БИК 010173001</w:t>
            </w:r>
          </w:p>
          <w:p w14:paraId="5AF063C5" w14:textId="77777777" w:rsidR="00B37049" w:rsidRDefault="00B37049" w:rsidP="00B37049">
            <w:r>
              <w:t>ЕКС 40102810045370000009</w:t>
            </w:r>
          </w:p>
          <w:p w14:paraId="53306B03" w14:textId="77777777" w:rsidR="00B37049" w:rsidRDefault="00B37049" w:rsidP="00B37049">
            <w:r>
              <w:t>КС   03231643017160001700</w:t>
            </w:r>
          </w:p>
          <w:p w14:paraId="3FCB9319" w14:textId="5D560C14" w:rsidR="001B2933" w:rsidRPr="0071319E" w:rsidRDefault="00B37049" w:rsidP="00B37049">
            <w:pPr>
              <w:pStyle w:val="a4"/>
              <w:tabs>
                <w:tab w:val="left" w:pos="0"/>
              </w:tabs>
              <w:ind w:left="0"/>
              <w:jc w:val="both"/>
            </w:pPr>
            <w:r>
              <w:t>___________________</w:t>
            </w:r>
          </w:p>
        </w:tc>
        <w:tc>
          <w:tcPr>
            <w:tcW w:w="5326" w:type="dxa"/>
          </w:tcPr>
          <w:p w14:paraId="7FD70EAE" w14:textId="224373FF" w:rsidR="001B2933" w:rsidRPr="0071319E" w:rsidRDefault="001145DB" w:rsidP="00F73EB1">
            <w:pPr>
              <w:pStyle w:val="a4"/>
              <w:tabs>
                <w:tab w:val="left" w:pos="0"/>
              </w:tabs>
              <w:ind w:left="0"/>
              <w:jc w:val="both"/>
              <w:rPr>
                <w:b/>
              </w:rPr>
            </w:pPr>
            <w:r>
              <w:rPr>
                <w:b/>
              </w:rPr>
              <w:t>ИСПОЛНИТЕЛЬ</w:t>
            </w:r>
          </w:p>
          <w:p w14:paraId="785B18ED" w14:textId="77777777" w:rsidR="001B2933" w:rsidRPr="0071319E" w:rsidRDefault="001B2933" w:rsidP="00F73EB1">
            <w:pPr>
              <w:pStyle w:val="a4"/>
              <w:tabs>
                <w:tab w:val="left" w:pos="0"/>
              </w:tabs>
              <w:ind w:left="0"/>
              <w:jc w:val="both"/>
            </w:pPr>
          </w:p>
        </w:tc>
      </w:tr>
    </w:tbl>
    <w:p w14:paraId="56913319"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619"/>
        <w:gridCol w:w="4628"/>
      </w:tblGrid>
      <w:tr w:rsidR="001B2933" w:rsidRPr="00BB7342" w14:paraId="7A7E515A" w14:textId="77777777" w:rsidTr="00F73EB1">
        <w:tc>
          <w:tcPr>
            <w:tcW w:w="4729" w:type="dxa"/>
          </w:tcPr>
          <w:p w14:paraId="1B6237D3"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Заказчик</w:t>
            </w:r>
          </w:p>
          <w:p w14:paraId="22046927"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___________________</w:t>
            </w:r>
          </w:p>
          <w:p w14:paraId="03A42BE5" w14:textId="460EAB88" w:rsidR="001B2933" w:rsidRPr="00BB7342" w:rsidRDefault="001B2933" w:rsidP="00F73EB1">
            <w:pPr>
              <w:pStyle w:val="ConsPlusNormal"/>
              <w:widowControl/>
              <w:jc w:val="both"/>
              <w:rPr>
                <w:rFonts w:ascii="Times New Roman" w:hAnsi="Times New Roman" w:cs="Times New Roman"/>
                <w:sz w:val="24"/>
                <w:szCs w:val="24"/>
              </w:rPr>
            </w:pPr>
          </w:p>
        </w:tc>
        <w:tc>
          <w:tcPr>
            <w:tcW w:w="4733" w:type="dxa"/>
          </w:tcPr>
          <w:p w14:paraId="4C34B114" w14:textId="3702F8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r w:rsidR="00752F07" w:rsidRPr="00BB7342">
              <w:rPr>
                <w:rFonts w:ascii="Times New Roman" w:hAnsi="Times New Roman" w:cs="Times New Roman"/>
                <w:sz w:val="24"/>
                <w:szCs w:val="24"/>
              </w:rPr>
              <w:t>Исполнитель</w:t>
            </w:r>
          </w:p>
          <w:p w14:paraId="1C7A31A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____________________</w:t>
            </w:r>
          </w:p>
          <w:p w14:paraId="2B5F1A3D" w14:textId="4728661C" w:rsidR="001B2933" w:rsidRPr="00BB7342" w:rsidRDefault="001B2933" w:rsidP="00883465">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p>
        </w:tc>
      </w:tr>
    </w:tbl>
    <w:p w14:paraId="5B03D691" w14:textId="77777777" w:rsidR="001B2933" w:rsidRPr="00BB7342" w:rsidRDefault="001B2933" w:rsidP="001B2933">
      <w:pPr>
        <w:rPr>
          <w:bCs/>
          <w:sz w:val="28"/>
          <w:szCs w:val="28"/>
        </w:rPr>
      </w:pPr>
    </w:p>
    <w:p w14:paraId="48A04125" w14:textId="77777777" w:rsidR="00B62F69" w:rsidRPr="00213236" w:rsidRDefault="00B62F69" w:rsidP="00B62F69">
      <w:pPr>
        <w:ind w:left="6237"/>
      </w:pPr>
      <w:r>
        <w:t>П</w:t>
      </w:r>
      <w:r w:rsidRPr="00213236">
        <w:t>риложение 1</w:t>
      </w:r>
    </w:p>
    <w:p w14:paraId="46F00880" w14:textId="77777777" w:rsidR="00B62F69" w:rsidRPr="00213236" w:rsidRDefault="00B62F69" w:rsidP="00B62F69">
      <w:pPr>
        <w:ind w:left="6237"/>
      </w:pPr>
      <w:r w:rsidRPr="00213236">
        <w:t>к муниципальному контракту</w:t>
      </w:r>
    </w:p>
    <w:p w14:paraId="0182EB19" w14:textId="77777777" w:rsidR="00B62F69" w:rsidRPr="00213236" w:rsidRDefault="00B62F69" w:rsidP="00B62F69">
      <w:pPr>
        <w:ind w:left="6237"/>
      </w:pPr>
      <w:r w:rsidRPr="00213236">
        <w:t>от ______202</w:t>
      </w:r>
      <w:r>
        <w:t>5</w:t>
      </w:r>
      <w:r w:rsidRPr="00213236">
        <w:t xml:space="preserve"> № _______</w:t>
      </w:r>
    </w:p>
    <w:p w14:paraId="1681D455" w14:textId="77777777" w:rsidR="00B62F69" w:rsidRPr="00213236" w:rsidRDefault="00B62F69" w:rsidP="00B62F69"/>
    <w:p w14:paraId="0DBB87D7" w14:textId="77777777" w:rsidR="00B62F69" w:rsidRPr="00213236" w:rsidRDefault="00B62F69" w:rsidP="00B62F69">
      <w:pPr>
        <w:jc w:val="center"/>
        <w:rPr>
          <w:rStyle w:val="FontStyle51"/>
          <w:b/>
          <w:sz w:val="24"/>
          <w:szCs w:val="24"/>
        </w:rPr>
      </w:pPr>
      <w:r w:rsidRPr="00213236">
        <w:rPr>
          <w:rStyle w:val="FontStyle51"/>
          <w:sz w:val="24"/>
          <w:szCs w:val="24"/>
        </w:rPr>
        <w:t xml:space="preserve">Техническое задание </w:t>
      </w:r>
    </w:p>
    <w:p w14:paraId="6E57029B" w14:textId="77777777" w:rsidR="00B62F69" w:rsidRPr="000047AF" w:rsidRDefault="00B62F69" w:rsidP="00B62F69">
      <w:pPr>
        <w:jc w:val="center"/>
        <w:rPr>
          <w:rStyle w:val="FontStyle51"/>
          <w:b/>
          <w:sz w:val="24"/>
          <w:szCs w:val="24"/>
        </w:rPr>
      </w:pPr>
    </w:p>
    <w:p w14:paraId="0DBB1BE5" w14:textId="77777777" w:rsidR="000A1A57" w:rsidRPr="000A1A57" w:rsidRDefault="000A1A57" w:rsidP="000A1A57">
      <w:pPr>
        <w:pStyle w:val="ConsPlusNormal"/>
        <w:ind w:right="423" w:firstLine="709"/>
        <w:contextualSpacing/>
        <w:jc w:val="both"/>
        <w:rPr>
          <w:rFonts w:ascii="Times New Roman" w:hAnsi="Times New Roman" w:cs="Times New Roman"/>
          <w:sz w:val="22"/>
          <w:szCs w:val="22"/>
        </w:rPr>
      </w:pPr>
      <w:r w:rsidRPr="000A1A57">
        <w:rPr>
          <w:rFonts w:ascii="Times New Roman" w:hAnsi="Times New Roman" w:cs="Times New Roman"/>
          <w:sz w:val="22"/>
          <w:szCs w:val="22"/>
        </w:rPr>
        <w:t>Исполнитель должен оказать услуги в области кадастровой деятельности на бесхозяйные объекты недвижимости, а именно:</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40"/>
        <w:gridCol w:w="1559"/>
        <w:gridCol w:w="1134"/>
        <w:gridCol w:w="1135"/>
        <w:gridCol w:w="1135"/>
      </w:tblGrid>
      <w:tr w:rsidR="000A1A57" w:rsidRPr="000A1A57" w14:paraId="2BE569AE" w14:textId="350C800B" w:rsidTr="000A1A57">
        <w:tc>
          <w:tcPr>
            <w:tcW w:w="567" w:type="dxa"/>
            <w:tcBorders>
              <w:top w:val="single" w:sz="4" w:space="0" w:color="auto"/>
              <w:left w:val="single" w:sz="4" w:space="0" w:color="auto"/>
              <w:bottom w:val="single" w:sz="4" w:space="0" w:color="auto"/>
              <w:right w:val="single" w:sz="4" w:space="0" w:color="auto"/>
            </w:tcBorders>
            <w:vAlign w:val="center"/>
            <w:hideMark/>
          </w:tcPr>
          <w:p w14:paraId="5E29DB62" w14:textId="77777777" w:rsidR="000A1A57" w:rsidRPr="000A1A57" w:rsidRDefault="000A1A57" w:rsidP="005316BF">
            <w:pPr>
              <w:contextualSpacing/>
              <w:rPr>
                <w:sz w:val="22"/>
                <w:szCs w:val="22"/>
              </w:rPr>
            </w:pPr>
            <w:r w:rsidRPr="000A1A57">
              <w:rPr>
                <w:sz w:val="22"/>
                <w:szCs w:val="22"/>
              </w:rPr>
              <w:t>№п/п</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6D22B7A" w14:textId="77777777" w:rsidR="000A1A57" w:rsidRPr="000A1A57" w:rsidRDefault="000A1A57" w:rsidP="005316BF">
            <w:pPr>
              <w:contextualSpacing/>
              <w:rPr>
                <w:sz w:val="22"/>
                <w:szCs w:val="22"/>
              </w:rPr>
            </w:pPr>
            <w:r w:rsidRPr="000A1A57">
              <w:rPr>
                <w:sz w:val="22"/>
                <w:szCs w:val="22"/>
              </w:rPr>
              <w:t>Наименование товара, работы, услуги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DA97E0" w14:textId="77777777" w:rsidR="000A1A57" w:rsidRPr="000A1A57" w:rsidRDefault="000A1A57" w:rsidP="005316BF">
            <w:pPr>
              <w:contextualSpacing/>
              <w:rPr>
                <w:sz w:val="22"/>
                <w:szCs w:val="22"/>
              </w:rPr>
            </w:pPr>
            <w:r w:rsidRPr="000A1A57">
              <w:rPr>
                <w:sz w:val="22"/>
                <w:szCs w:val="22"/>
              </w:rP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13AD4" w14:textId="77777777" w:rsidR="000A1A57" w:rsidRPr="000A1A57" w:rsidRDefault="000A1A57" w:rsidP="005316BF">
            <w:pPr>
              <w:contextualSpacing/>
              <w:rPr>
                <w:sz w:val="22"/>
                <w:szCs w:val="22"/>
              </w:rPr>
            </w:pPr>
            <w:r w:rsidRPr="000A1A57">
              <w:rPr>
                <w:sz w:val="22"/>
                <w:szCs w:val="22"/>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23A914F" w14:textId="77777777" w:rsidR="000A1A57" w:rsidRPr="000A1A57" w:rsidRDefault="000A1A57" w:rsidP="005316BF">
            <w:pPr>
              <w:contextualSpacing/>
              <w:rPr>
                <w:sz w:val="22"/>
                <w:szCs w:val="22"/>
              </w:rPr>
            </w:pPr>
            <w:r w:rsidRPr="000A1A57">
              <w:rPr>
                <w:sz w:val="22"/>
                <w:szCs w:val="22"/>
              </w:rPr>
              <w:t>Кол-во (объем)</w:t>
            </w:r>
          </w:p>
        </w:tc>
        <w:tc>
          <w:tcPr>
            <w:tcW w:w="1135" w:type="dxa"/>
            <w:tcBorders>
              <w:top w:val="single" w:sz="4" w:space="0" w:color="auto"/>
              <w:left w:val="single" w:sz="4" w:space="0" w:color="auto"/>
              <w:bottom w:val="single" w:sz="4" w:space="0" w:color="auto"/>
              <w:right w:val="single" w:sz="4" w:space="0" w:color="auto"/>
            </w:tcBorders>
          </w:tcPr>
          <w:p w14:paraId="3B98F69F" w14:textId="5AC6876A" w:rsidR="000A1A57" w:rsidRPr="000A1A57" w:rsidRDefault="000A1A57" w:rsidP="005316BF">
            <w:pPr>
              <w:contextualSpacing/>
              <w:rPr>
                <w:sz w:val="22"/>
                <w:szCs w:val="22"/>
              </w:rPr>
            </w:pPr>
            <w:r>
              <w:rPr>
                <w:sz w:val="22"/>
                <w:szCs w:val="22"/>
              </w:rPr>
              <w:t>Цена за ед. изм, рублей</w:t>
            </w:r>
          </w:p>
        </w:tc>
      </w:tr>
      <w:tr w:rsidR="000A1A57" w:rsidRPr="000A1A57" w14:paraId="1A89DD46" w14:textId="7639F651" w:rsidTr="000A1A57">
        <w:tc>
          <w:tcPr>
            <w:tcW w:w="567" w:type="dxa"/>
            <w:tcBorders>
              <w:top w:val="single" w:sz="4" w:space="0" w:color="auto"/>
              <w:left w:val="single" w:sz="4" w:space="0" w:color="auto"/>
              <w:bottom w:val="single" w:sz="4" w:space="0" w:color="auto"/>
              <w:right w:val="single" w:sz="4" w:space="0" w:color="auto"/>
            </w:tcBorders>
            <w:vAlign w:val="center"/>
            <w:hideMark/>
          </w:tcPr>
          <w:p w14:paraId="1B13F3DB" w14:textId="77777777" w:rsidR="000A1A57" w:rsidRPr="000A1A57" w:rsidRDefault="000A1A57" w:rsidP="005316BF">
            <w:pPr>
              <w:contextualSpacing/>
              <w:jc w:val="center"/>
              <w:rPr>
                <w:sz w:val="22"/>
                <w:szCs w:val="22"/>
              </w:rPr>
            </w:pPr>
            <w:r w:rsidRPr="000A1A57">
              <w:rPr>
                <w:sz w:val="22"/>
                <w:szCs w:val="22"/>
              </w:rPr>
              <w:t>1.</w:t>
            </w:r>
          </w:p>
        </w:tc>
        <w:tc>
          <w:tcPr>
            <w:tcW w:w="4140" w:type="dxa"/>
            <w:tcBorders>
              <w:top w:val="single" w:sz="4" w:space="0" w:color="auto"/>
              <w:left w:val="single" w:sz="4" w:space="0" w:color="auto"/>
              <w:bottom w:val="single" w:sz="4" w:space="0" w:color="auto"/>
              <w:right w:val="single" w:sz="4" w:space="0" w:color="auto"/>
            </w:tcBorders>
            <w:vAlign w:val="center"/>
          </w:tcPr>
          <w:p w14:paraId="677EE283" w14:textId="77777777" w:rsidR="000A1A57" w:rsidRPr="000A1A57" w:rsidRDefault="000A1A57" w:rsidP="005316BF">
            <w:pPr>
              <w:widowControl w:val="0"/>
              <w:contextualSpacing/>
              <w:rPr>
                <w:sz w:val="22"/>
                <w:szCs w:val="22"/>
              </w:rPr>
            </w:pPr>
            <w:r w:rsidRPr="000A1A57">
              <w:rPr>
                <w:sz w:val="22"/>
                <w:szCs w:val="22"/>
              </w:rPr>
              <w:t xml:space="preserve">Выполнение кадастровых работ бесхозяйных объектов: Водопроводная сеть, г. Рубцовск, </w:t>
            </w:r>
            <w:proofErr w:type="spellStart"/>
            <w:r w:rsidRPr="000A1A57">
              <w:rPr>
                <w:sz w:val="22"/>
                <w:szCs w:val="22"/>
              </w:rPr>
              <w:t>пр-кт</w:t>
            </w:r>
            <w:proofErr w:type="spellEnd"/>
            <w:r w:rsidRPr="000A1A57">
              <w:rPr>
                <w:sz w:val="22"/>
                <w:szCs w:val="22"/>
              </w:rPr>
              <w:t xml:space="preserve"> Ленина, 267, корп. 1, 2, </w:t>
            </w:r>
            <w:proofErr w:type="spellStart"/>
            <w:r w:rsidRPr="000A1A57">
              <w:rPr>
                <w:sz w:val="22"/>
                <w:szCs w:val="22"/>
              </w:rPr>
              <w:t>пр-кт</w:t>
            </w:r>
            <w:proofErr w:type="spellEnd"/>
            <w:r w:rsidRPr="000A1A57">
              <w:rPr>
                <w:sz w:val="22"/>
                <w:szCs w:val="22"/>
              </w:rPr>
              <w:t xml:space="preserve"> Ленина, 273, корп. 1, 2, 3, протяженность - 131,0 м*</w:t>
            </w:r>
          </w:p>
        </w:tc>
        <w:tc>
          <w:tcPr>
            <w:tcW w:w="1559" w:type="dxa"/>
            <w:vMerge w:val="restart"/>
            <w:tcBorders>
              <w:top w:val="single" w:sz="4" w:space="0" w:color="auto"/>
              <w:left w:val="single" w:sz="4" w:space="0" w:color="auto"/>
              <w:right w:val="single" w:sz="4" w:space="0" w:color="auto"/>
            </w:tcBorders>
            <w:vAlign w:val="center"/>
            <w:hideMark/>
          </w:tcPr>
          <w:p w14:paraId="09C4A026" w14:textId="77777777" w:rsidR="000A1A57" w:rsidRPr="000A1A57" w:rsidRDefault="000A1A57" w:rsidP="005316BF">
            <w:pPr>
              <w:contextualSpacing/>
              <w:jc w:val="center"/>
              <w:rPr>
                <w:sz w:val="22"/>
                <w:szCs w:val="22"/>
              </w:rPr>
            </w:pPr>
            <w:r w:rsidRPr="000A1A57">
              <w:rPr>
                <w:sz w:val="22"/>
                <w:szCs w:val="22"/>
              </w:rPr>
              <w:t>71.12.35.110</w:t>
            </w:r>
          </w:p>
          <w:p w14:paraId="57407C23" w14:textId="77777777" w:rsidR="000A1A57" w:rsidRPr="000A1A57" w:rsidRDefault="000A1A57" w:rsidP="005316BF">
            <w:pPr>
              <w:contextualSpacing/>
              <w:jc w:val="center"/>
              <w:rPr>
                <w:sz w:val="22"/>
                <w:szCs w:val="22"/>
              </w:rPr>
            </w:pPr>
            <w:r w:rsidRPr="000A1A57">
              <w:rPr>
                <w:sz w:val="22"/>
                <w:szCs w:val="22"/>
              </w:rPr>
              <w:t>Услуги в области кадастровой деятельности</w:t>
            </w:r>
          </w:p>
        </w:tc>
        <w:tc>
          <w:tcPr>
            <w:tcW w:w="1134" w:type="dxa"/>
            <w:tcBorders>
              <w:top w:val="single" w:sz="4" w:space="0" w:color="auto"/>
              <w:left w:val="single" w:sz="4" w:space="0" w:color="auto"/>
              <w:bottom w:val="single" w:sz="4" w:space="0" w:color="auto"/>
              <w:right w:val="single" w:sz="4" w:space="0" w:color="auto"/>
            </w:tcBorders>
          </w:tcPr>
          <w:p w14:paraId="5FE73C9B"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450CE3BF"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28AB8959" w14:textId="77777777" w:rsidR="000A1A57" w:rsidRPr="000A1A57" w:rsidRDefault="000A1A57" w:rsidP="005316BF">
            <w:pPr>
              <w:contextualSpacing/>
              <w:jc w:val="center"/>
              <w:rPr>
                <w:sz w:val="22"/>
                <w:szCs w:val="22"/>
              </w:rPr>
            </w:pPr>
          </w:p>
        </w:tc>
      </w:tr>
      <w:tr w:rsidR="000A1A57" w:rsidRPr="000A1A57" w14:paraId="391AB6D5" w14:textId="57C0E1FD" w:rsidTr="000A1A57">
        <w:tc>
          <w:tcPr>
            <w:tcW w:w="567" w:type="dxa"/>
            <w:tcBorders>
              <w:top w:val="single" w:sz="4" w:space="0" w:color="auto"/>
              <w:left w:val="single" w:sz="4" w:space="0" w:color="auto"/>
              <w:bottom w:val="single" w:sz="4" w:space="0" w:color="auto"/>
              <w:right w:val="single" w:sz="4" w:space="0" w:color="auto"/>
            </w:tcBorders>
            <w:vAlign w:val="center"/>
            <w:hideMark/>
          </w:tcPr>
          <w:p w14:paraId="35FA7376" w14:textId="77777777" w:rsidR="000A1A57" w:rsidRPr="000A1A57" w:rsidRDefault="000A1A57" w:rsidP="005316BF">
            <w:pPr>
              <w:contextualSpacing/>
              <w:jc w:val="center"/>
              <w:rPr>
                <w:sz w:val="22"/>
                <w:szCs w:val="22"/>
              </w:rPr>
            </w:pPr>
            <w:r w:rsidRPr="000A1A57">
              <w:rPr>
                <w:sz w:val="22"/>
                <w:szCs w:val="22"/>
              </w:rPr>
              <w:t>2.</w:t>
            </w:r>
          </w:p>
        </w:tc>
        <w:tc>
          <w:tcPr>
            <w:tcW w:w="4140" w:type="dxa"/>
            <w:tcBorders>
              <w:top w:val="single" w:sz="4" w:space="0" w:color="auto"/>
              <w:left w:val="single" w:sz="4" w:space="0" w:color="auto"/>
              <w:bottom w:val="single" w:sz="4" w:space="0" w:color="auto"/>
              <w:right w:val="single" w:sz="4" w:space="0" w:color="auto"/>
            </w:tcBorders>
            <w:vAlign w:val="center"/>
          </w:tcPr>
          <w:p w14:paraId="642C5613" w14:textId="77777777" w:rsidR="000A1A57" w:rsidRPr="000A1A57" w:rsidRDefault="000A1A57" w:rsidP="005316BF">
            <w:pPr>
              <w:contextualSpacing/>
              <w:rPr>
                <w:sz w:val="22"/>
                <w:szCs w:val="22"/>
              </w:rPr>
            </w:pPr>
            <w:r w:rsidRPr="000A1A57">
              <w:rPr>
                <w:sz w:val="22"/>
                <w:szCs w:val="22"/>
              </w:rPr>
              <w:t>Выполнение кадастровых работ бесхозяйных объектов: Водопроводная сеть, г. Рубцовск, ул. Пролетарская, 423, корп. 1, 2, протяженность - 58,0 м*</w:t>
            </w:r>
          </w:p>
        </w:tc>
        <w:tc>
          <w:tcPr>
            <w:tcW w:w="1559" w:type="dxa"/>
            <w:vMerge/>
            <w:tcBorders>
              <w:left w:val="single" w:sz="4" w:space="0" w:color="auto"/>
              <w:right w:val="single" w:sz="4" w:space="0" w:color="auto"/>
            </w:tcBorders>
            <w:vAlign w:val="center"/>
            <w:hideMark/>
          </w:tcPr>
          <w:p w14:paraId="13EEF970"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E3EBB1"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2FD5D35F"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1DAA8BC4" w14:textId="77777777" w:rsidR="000A1A57" w:rsidRPr="000A1A57" w:rsidRDefault="000A1A57" w:rsidP="005316BF">
            <w:pPr>
              <w:contextualSpacing/>
              <w:jc w:val="center"/>
              <w:rPr>
                <w:sz w:val="22"/>
                <w:szCs w:val="22"/>
              </w:rPr>
            </w:pPr>
          </w:p>
        </w:tc>
      </w:tr>
      <w:tr w:rsidR="000A1A57" w:rsidRPr="000A1A57" w14:paraId="2B43D97C" w14:textId="32C0A469" w:rsidTr="000A1A57">
        <w:tc>
          <w:tcPr>
            <w:tcW w:w="567" w:type="dxa"/>
            <w:tcBorders>
              <w:top w:val="single" w:sz="4" w:space="0" w:color="auto"/>
              <w:left w:val="single" w:sz="4" w:space="0" w:color="auto"/>
              <w:bottom w:val="single" w:sz="4" w:space="0" w:color="auto"/>
              <w:right w:val="single" w:sz="4" w:space="0" w:color="auto"/>
            </w:tcBorders>
            <w:vAlign w:val="center"/>
            <w:hideMark/>
          </w:tcPr>
          <w:p w14:paraId="50E4E29E" w14:textId="77777777" w:rsidR="000A1A57" w:rsidRPr="000A1A57" w:rsidRDefault="000A1A57" w:rsidP="005316BF">
            <w:pPr>
              <w:contextualSpacing/>
              <w:jc w:val="center"/>
              <w:rPr>
                <w:sz w:val="22"/>
                <w:szCs w:val="22"/>
              </w:rPr>
            </w:pPr>
            <w:r w:rsidRPr="000A1A57">
              <w:rPr>
                <w:sz w:val="22"/>
                <w:szCs w:val="22"/>
              </w:rPr>
              <w:t>3.</w:t>
            </w:r>
          </w:p>
        </w:tc>
        <w:tc>
          <w:tcPr>
            <w:tcW w:w="4140" w:type="dxa"/>
            <w:tcBorders>
              <w:top w:val="single" w:sz="4" w:space="0" w:color="auto"/>
              <w:left w:val="single" w:sz="4" w:space="0" w:color="auto"/>
              <w:bottom w:val="single" w:sz="4" w:space="0" w:color="auto"/>
              <w:right w:val="single" w:sz="4" w:space="0" w:color="auto"/>
            </w:tcBorders>
            <w:vAlign w:val="center"/>
          </w:tcPr>
          <w:p w14:paraId="77D6AE0C" w14:textId="77777777" w:rsidR="000A1A57" w:rsidRPr="000A1A57" w:rsidRDefault="000A1A57" w:rsidP="005316BF">
            <w:pPr>
              <w:contextualSpacing/>
              <w:rPr>
                <w:sz w:val="22"/>
                <w:szCs w:val="22"/>
              </w:rPr>
            </w:pPr>
            <w:r w:rsidRPr="000A1A57">
              <w:rPr>
                <w:sz w:val="22"/>
                <w:szCs w:val="22"/>
              </w:rPr>
              <w:t xml:space="preserve">Выполнение кадастровых работ бесхозяйных объектов: Канализационная сеть, г. Рубцовск, </w:t>
            </w:r>
            <w:proofErr w:type="spellStart"/>
            <w:r w:rsidRPr="000A1A57">
              <w:rPr>
                <w:sz w:val="22"/>
                <w:szCs w:val="22"/>
              </w:rPr>
              <w:t>пр-кт</w:t>
            </w:r>
            <w:proofErr w:type="spellEnd"/>
            <w:r w:rsidRPr="000A1A57">
              <w:rPr>
                <w:sz w:val="22"/>
                <w:szCs w:val="22"/>
              </w:rPr>
              <w:t xml:space="preserve"> Ленина, 267, корп. 1, 2, </w:t>
            </w:r>
            <w:proofErr w:type="spellStart"/>
            <w:r w:rsidRPr="000A1A57">
              <w:rPr>
                <w:sz w:val="22"/>
                <w:szCs w:val="22"/>
              </w:rPr>
              <w:t>пр-кт</w:t>
            </w:r>
            <w:proofErr w:type="spellEnd"/>
            <w:r w:rsidRPr="000A1A57">
              <w:rPr>
                <w:sz w:val="22"/>
                <w:szCs w:val="22"/>
              </w:rPr>
              <w:t xml:space="preserve"> Ленина, 273, корп. 1, 2, 3, протяженность - 204,0 м*</w:t>
            </w:r>
          </w:p>
        </w:tc>
        <w:tc>
          <w:tcPr>
            <w:tcW w:w="1559" w:type="dxa"/>
            <w:vMerge/>
            <w:tcBorders>
              <w:left w:val="single" w:sz="4" w:space="0" w:color="auto"/>
              <w:right w:val="single" w:sz="4" w:space="0" w:color="auto"/>
            </w:tcBorders>
            <w:vAlign w:val="center"/>
            <w:hideMark/>
          </w:tcPr>
          <w:p w14:paraId="01DFFCB9"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EEEA26"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50997C56"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2370318E" w14:textId="77777777" w:rsidR="000A1A57" w:rsidRPr="000A1A57" w:rsidRDefault="000A1A57" w:rsidP="005316BF">
            <w:pPr>
              <w:contextualSpacing/>
              <w:jc w:val="center"/>
              <w:rPr>
                <w:sz w:val="22"/>
                <w:szCs w:val="22"/>
              </w:rPr>
            </w:pPr>
          </w:p>
        </w:tc>
      </w:tr>
      <w:tr w:rsidR="000A1A57" w:rsidRPr="000A1A57" w14:paraId="2CF32C04" w14:textId="2229CD29" w:rsidTr="000A1A57">
        <w:tc>
          <w:tcPr>
            <w:tcW w:w="567" w:type="dxa"/>
            <w:tcBorders>
              <w:top w:val="single" w:sz="4" w:space="0" w:color="auto"/>
              <w:left w:val="single" w:sz="4" w:space="0" w:color="auto"/>
              <w:bottom w:val="single" w:sz="4" w:space="0" w:color="auto"/>
              <w:right w:val="single" w:sz="4" w:space="0" w:color="auto"/>
            </w:tcBorders>
            <w:vAlign w:val="center"/>
          </w:tcPr>
          <w:p w14:paraId="64FB23F7" w14:textId="77777777" w:rsidR="000A1A57" w:rsidRPr="000A1A57" w:rsidRDefault="000A1A57" w:rsidP="005316BF">
            <w:pPr>
              <w:contextualSpacing/>
              <w:jc w:val="center"/>
              <w:rPr>
                <w:sz w:val="22"/>
                <w:szCs w:val="22"/>
              </w:rPr>
            </w:pPr>
            <w:r w:rsidRPr="000A1A57">
              <w:rPr>
                <w:sz w:val="22"/>
                <w:szCs w:val="22"/>
              </w:rPr>
              <w:t>4.</w:t>
            </w:r>
          </w:p>
        </w:tc>
        <w:tc>
          <w:tcPr>
            <w:tcW w:w="4140" w:type="dxa"/>
            <w:tcBorders>
              <w:top w:val="single" w:sz="4" w:space="0" w:color="auto"/>
              <w:left w:val="single" w:sz="4" w:space="0" w:color="auto"/>
              <w:bottom w:val="single" w:sz="4" w:space="0" w:color="auto"/>
              <w:right w:val="single" w:sz="4" w:space="0" w:color="auto"/>
            </w:tcBorders>
            <w:vAlign w:val="center"/>
          </w:tcPr>
          <w:p w14:paraId="119FA43C" w14:textId="77777777" w:rsidR="000A1A57" w:rsidRPr="000A1A57" w:rsidRDefault="000A1A57" w:rsidP="005316BF">
            <w:pPr>
              <w:contextualSpacing/>
              <w:rPr>
                <w:sz w:val="22"/>
                <w:szCs w:val="22"/>
              </w:rPr>
            </w:pPr>
            <w:r w:rsidRPr="000A1A57">
              <w:rPr>
                <w:sz w:val="22"/>
                <w:szCs w:val="22"/>
              </w:rPr>
              <w:t>Выполнение кадастровых работ бесхозяйных объектов: Канализационная сеть, г. Рубцовск, ул. Пролетарская, 423, корп. 1, 2, протяженность – 105,0 м*</w:t>
            </w:r>
          </w:p>
        </w:tc>
        <w:tc>
          <w:tcPr>
            <w:tcW w:w="1559" w:type="dxa"/>
            <w:vMerge/>
            <w:tcBorders>
              <w:left w:val="single" w:sz="4" w:space="0" w:color="auto"/>
              <w:right w:val="single" w:sz="4" w:space="0" w:color="auto"/>
            </w:tcBorders>
            <w:vAlign w:val="center"/>
          </w:tcPr>
          <w:p w14:paraId="346C3BAF"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3A70A8"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5800ACD4"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38B056B1" w14:textId="77777777" w:rsidR="000A1A57" w:rsidRPr="000A1A57" w:rsidRDefault="000A1A57" w:rsidP="005316BF">
            <w:pPr>
              <w:contextualSpacing/>
              <w:jc w:val="center"/>
              <w:rPr>
                <w:sz w:val="22"/>
                <w:szCs w:val="22"/>
              </w:rPr>
            </w:pPr>
          </w:p>
        </w:tc>
      </w:tr>
      <w:tr w:rsidR="000A1A57" w:rsidRPr="000A1A57" w14:paraId="26B97B01" w14:textId="5FFA9200" w:rsidTr="000A1A57">
        <w:tc>
          <w:tcPr>
            <w:tcW w:w="567" w:type="dxa"/>
            <w:tcBorders>
              <w:top w:val="single" w:sz="4" w:space="0" w:color="auto"/>
              <w:left w:val="single" w:sz="4" w:space="0" w:color="auto"/>
              <w:bottom w:val="single" w:sz="4" w:space="0" w:color="auto"/>
              <w:right w:val="single" w:sz="4" w:space="0" w:color="auto"/>
            </w:tcBorders>
            <w:vAlign w:val="center"/>
          </w:tcPr>
          <w:p w14:paraId="07EC579E" w14:textId="77777777" w:rsidR="000A1A57" w:rsidRPr="000A1A57" w:rsidRDefault="000A1A57" w:rsidP="005316BF">
            <w:pPr>
              <w:contextualSpacing/>
              <w:jc w:val="center"/>
              <w:rPr>
                <w:sz w:val="22"/>
                <w:szCs w:val="22"/>
              </w:rPr>
            </w:pPr>
            <w:r w:rsidRPr="000A1A57">
              <w:rPr>
                <w:sz w:val="22"/>
                <w:szCs w:val="22"/>
              </w:rPr>
              <w:t>5.</w:t>
            </w:r>
          </w:p>
        </w:tc>
        <w:tc>
          <w:tcPr>
            <w:tcW w:w="4140" w:type="dxa"/>
            <w:tcBorders>
              <w:top w:val="single" w:sz="4" w:space="0" w:color="auto"/>
              <w:left w:val="single" w:sz="4" w:space="0" w:color="auto"/>
              <w:bottom w:val="single" w:sz="4" w:space="0" w:color="auto"/>
              <w:right w:val="single" w:sz="4" w:space="0" w:color="auto"/>
            </w:tcBorders>
            <w:vAlign w:val="center"/>
          </w:tcPr>
          <w:p w14:paraId="10EA0ACA" w14:textId="77777777" w:rsidR="000A1A57" w:rsidRPr="000A1A57" w:rsidRDefault="000A1A57" w:rsidP="005316BF">
            <w:pPr>
              <w:contextualSpacing/>
              <w:rPr>
                <w:sz w:val="22"/>
                <w:szCs w:val="22"/>
              </w:rPr>
            </w:pPr>
            <w:r w:rsidRPr="000A1A57">
              <w:rPr>
                <w:sz w:val="22"/>
                <w:szCs w:val="22"/>
              </w:rPr>
              <w:t>Выполнение кадастровых работ бесхозяйных объектов: Водопроводная сеть, г. Рубцовск, к жилым домам №№ 63, 67, 69, 71, 73, 75, 75А, 106, 110, 112, 112А, 116, 120, 124, 126, 126А, 136 по ул. Пролетарской, к жилым домам №№ 83, 87, 89, 91, 93, 93А по ул. Краснознаменской, к жилым домам   №№ 64, 75 по бульвару Победы, протяженность - 450,0 м*</w:t>
            </w:r>
          </w:p>
        </w:tc>
        <w:tc>
          <w:tcPr>
            <w:tcW w:w="1559" w:type="dxa"/>
            <w:vMerge/>
            <w:tcBorders>
              <w:left w:val="single" w:sz="4" w:space="0" w:color="auto"/>
              <w:right w:val="single" w:sz="4" w:space="0" w:color="auto"/>
            </w:tcBorders>
            <w:vAlign w:val="center"/>
          </w:tcPr>
          <w:p w14:paraId="7DAC984F"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5BFFFD"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21787F54"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2ABFF1B4" w14:textId="77777777" w:rsidR="000A1A57" w:rsidRPr="000A1A57" w:rsidRDefault="000A1A57" w:rsidP="005316BF">
            <w:pPr>
              <w:contextualSpacing/>
              <w:jc w:val="center"/>
              <w:rPr>
                <w:sz w:val="22"/>
                <w:szCs w:val="22"/>
              </w:rPr>
            </w:pPr>
          </w:p>
        </w:tc>
      </w:tr>
      <w:tr w:rsidR="000A1A57" w:rsidRPr="000A1A57" w14:paraId="7AE1D3D2" w14:textId="20A848DB" w:rsidTr="000A1A57">
        <w:tc>
          <w:tcPr>
            <w:tcW w:w="567" w:type="dxa"/>
            <w:tcBorders>
              <w:top w:val="single" w:sz="4" w:space="0" w:color="auto"/>
              <w:left w:val="single" w:sz="4" w:space="0" w:color="auto"/>
              <w:bottom w:val="single" w:sz="4" w:space="0" w:color="auto"/>
              <w:right w:val="single" w:sz="4" w:space="0" w:color="auto"/>
            </w:tcBorders>
            <w:vAlign w:val="center"/>
          </w:tcPr>
          <w:p w14:paraId="34B0A5C3" w14:textId="77777777" w:rsidR="000A1A57" w:rsidRPr="000A1A57" w:rsidRDefault="000A1A57" w:rsidP="005316BF">
            <w:pPr>
              <w:contextualSpacing/>
              <w:jc w:val="center"/>
              <w:rPr>
                <w:sz w:val="22"/>
                <w:szCs w:val="22"/>
              </w:rPr>
            </w:pPr>
            <w:r w:rsidRPr="000A1A57">
              <w:rPr>
                <w:sz w:val="22"/>
                <w:szCs w:val="22"/>
              </w:rPr>
              <w:t>6.</w:t>
            </w:r>
          </w:p>
        </w:tc>
        <w:tc>
          <w:tcPr>
            <w:tcW w:w="4140" w:type="dxa"/>
            <w:tcBorders>
              <w:top w:val="single" w:sz="4" w:space="0" w:color="auto"/>
              <w:left w:val="single" w:sz="4" w:space="0" w:color="auto"/>
              <w:bottom w:val="single" w:sz="4" w:space="0" w:color="auto"/>
              <w:right w:val="single" w:sz="4" w:space="0" w:color="auto"/>
            </w:tcBorders>
            <w:vAlign w:val="center"/>
          </w:tcPr>
          <w:p w14:paraId="77D3FFDB" w14:textId="77777777" w:rsidR="000A1A57" w:rsidRPr="000A1A57" w:rsidRDefault="000A1A57" w:rsidP="005316BF">
            <w:pPr>
              <w:contextualSpacing/>
              <w:rPr>
                <w:sz w:val="22"/>
                <w:szCs w:val="22"/>
              </w:rPr>
            </w:pPr>
            <w:r w:rsidRPr="000A1A57">
              <w:rPr>
                <w:sz w:val="22"/>
                <w:szCs w:val="22"/>
              </w:rPr>
              <w:t>Выполнение кадастровых работ бесхозяйных объектов: Водопроводная сеть, г. Рубцовск, ул. Пушкина, от пер. Алейского до пер. Коммунистического, протяженность - 300,0 м*</w:t>
            </w:r>
          </w:p>
        </w:tc>
        <w:tc>
          <w:tcPr>
            <w:tcW w:w="1559" w:type="dxa"/>
            <w:vMerge/>
            <w:tcBorders>
              <w:left w:val="single" w:sz="4" w:space="0" w:color="auto"/>
              <w:right w:val="single" w:sz="4" w:space="0" w:color="auto"/>
            </w:tcBorders>
            <w:vAlign w:val="center"/>
          </w:tcPr>
          <w:p w14:paraId="1B0B627B"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CDCE25"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586A2387"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72FFB174" w14:textId="77777777" w:rsidR="000A1A57" w:rsidRPr="000A1A57" w:rsidRDefault="000A1A57" w:rsidP="005316BF">
            <w:pPr>
              <w:contextualSpacing/>
              <w:jc w:val="center"/>
              <w:rPr>
                <w:sz w:val="22"/>
                <w:szCs w:val="22"/>
              </w:rPr>
            </w:pPr>
          </w:p>
        </w:tc>
      </w:tr>
      <w:tr w:rsidR="000A1A57" w:rsidRPr="000A1A57" w14:paraId="1C8921B1" w14:textId="56479C4F" w:rsidTr="000A1A57">
        <w:tc>
          <w:tcPr>
            <w:tcW w:w="567" w:type="dxa"/>
            <w:tcBorders>
              <w:top w:val="single" w:sz="4" w:space="0" w:color="auto"/>
              <w:left w:val="single" w:sz="4" w:space="0" w:color="auto"/>
              <w:bottom w:val="single" w:sz="4" w:space="0" w:color="auto"/>
              <w:right w:val="single" w:sz="4" w:space="0" w:color="auto"/>
            </w:tcBorders>
            <w:vAlign w:val="center"/>
          </w:tcPr>
          <w:p w14:paraId="44882111" w14:textId="77777777" w:rsidR="000A1A57" w:rsidRPr="000A1A57" w:rsidRDefault="000A1A57" w:rsidP="005316BF">
            <w:pPr>
              <w:contextualSpacing/>
              <w:jc w:val="center"/>
              <w:rPr>
                <w:sz w:val="22"/>
                <w:szCs w:val="22"/>
              </w:rPr>
            </w:pPr>
            <w:r w:rsidRPr="000A1A57">
              <w:rPr>
                <w:sz w:val="22"/>
                <w:szCs w:val="22"/>
              </w:rPr>
              <w:t>7.</w:t>
            </w:r>
          </w:p>
        </w:tc>
        <w:tc>
          <w:tcPr>
            <w:tcW w:w="4140" w:type="dxa"/>
            <w:tcBorders>
              <w:top w:val="single" w:sz="4" w:space="0" w:color="auto"/>
              <w:left w:val="single" w:sz="4" w:space="0" w:color="auto"/>
              <w:bottom w:val="single" w:sz="4" w:space="0" w:color="auto"/>
              <w:right w:val="single" w:sz="4" w:space="0" w:color="auto"/>
            </w:tcBorders>
            <w:vAlign w:val="center"/>
          </w:tcPr>
          <w:p w14:paraId="356953BB" w14:textId="77777777" w:rsidR="000A1A57" w:rsidRPr="000A1A57" w:rsidRDefault="000A1A57" w:rsidP="005316BF">
            <w:pPr>
              <w:widowControl w:val="0"/>
              <w:contextualSpacing/>
              <w:jc w:val="both"/>
              <w:rPr>
                <w:sz w:val="22"/>
                <w:szCs w:val="22"/>
              </w:rPr>
            </w:pPr>
            <w:r w:rsidRPr="000A1A57">
              <w:rPr>
                <w:sz w:val="22"/>
                <w:szCs w:val="22"/>
              </w:rPr>
              <w:t xml:space="preserve">Выполнение кадастровых работ бесхозяйных объектов: Водопроводная сеть, г. Рубцовск, по ул. Пролетарской, от пер. Садового до пер. </w:t>
            </w:r>
            <w:proofErr w:type="spellStart"/>
            <w:r w:rsidRPr="000A1A57">
              <w:rPr>
                <w:sz w:val="22"/>
                <w:szCs w:val="22"/>
              </w:rPr>
              <w:t>Улежникова</w:t>
            </w:r>
            <w:proofErr w:type="spellEnd"/>
            <w:r w:rsidRPr="000A1A57">
              <w:rPr>
                <w:sz w:val="22"/>
                <w:szCs w:val="22"/>
              </w:rPr>
              <w:t>, протяженность - 205,0 м*</w:t>
            </w:r>
          </w:p>
        </w:tc>
        <w:tc>
          <w:tcPr>
            <w:tcW w:w="1559" w:type="dxa"/>
            <w:vMerge/>
            <w:tcBorders>
              <w:left w:val="single" w:sz="4" w:space="0" w:color="auto"/>
              <w:right w:val="single" w:sz="4" w:space="0" w:color="auto"/>
            </w:tcBorders>
            <w:vAlign w:val="center"/>
          </w:tcPr>
          <w:p w14:paraId="24BDFC82"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8CDD52"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62136150"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14447591" w14:textId="77777777" w:rsidR="000A1A57" w:rsidRPr="000A1A57" w:rsidRDefault="000A1A57" w:rsidP="005316BF">
            <w:pPr>
              <w:contextualSpacing/>
              <w:jc w:val="center"/>
              <w:rPr>
                <w:sz w:val="22"/>
                <w:szCs w:val="22"/>
              </w:rPr>
            </w:pPr>
          </w:p>
        </w:tc>
      </w:tr>
      <w:tr w:rsidR="000A1A57" w:rsidRPr="000A1A57" w14:paraId="374EC660" w14:textId="215F009D" w:rsidTr="000A1A57">
        <w:tc>
          <w:tcPr>
            <w:tcW w:w="567" w:type="dxa"/>
            <w:tcBorders>
              <w:top w:val="single" w:sz="4" w:space="0" w:color="auto"/>
              <w:left w:val="single" w:sz="4" w:space="0" w:color="auto"/>
              <w:bottom w:val="single" w:sz="4" w:space="0" w:color="auto"/>
              <w:right w:val="single" w:sz="4" w:space="0" w:color="auto"/>
            </w:tcBorders>
            <w:vAlign w:val="center"/>
          </w:tcPr>
          <w:p w14:paraId="53DE3ECB" w14:textId="77777777" w:rsidR="000A1A57" w:rsidRPr="000A1A57" w:rsidRDefault="000A1A57" w:rsidP="005316BF">
            <w:pPr>
              <w:contextualSpacing/>
              <w:jc w:val="center"/>
              <w:rPr>
                <w:sz w:val="22"/>
                <w:szCs w:val="22"/>
              </w:rPr>
            </w:pPr>
            <w:r w:rsidRPr="000A1A57">
              <w:rPr>
                <w:sz w:val="22"/>
                <w:szCs w:val="22"/>
              </w:rPr>
              <w:t>8.</w:t>
            </w:r>
          </w:p>
        </w:tc>
        <w:tc>
          <w:tcPr>
            <w:tcW w:w="4140" w:type="dxa"/>
            <w:tcBorders>
              <w:top w:val="single" w:sz="4" w:space="0" w:color="auto"/>
              <w:left w:val="single" w:sz="4" w:space="0" w:color="auto"/>
              <w:bottom w:val="single" w:sz="4" w:space="0" w:color="auto"/>
              <w:right w:val="single" w:sz="4" w:space="0" w:color="auto"/>
            </w:tcBorders>
            <w:vAlign w:val="center"/>
          </w:tcPr>
          <w:p w14:paraId="101BD421" w14:textId="77777777" w:rsidR="000A1A57" w:rsidRPr="000A1A57" w:rsidRDefault="000A1A57" w:rsidP="005316BF">
            <w:pPr>
              <w:contextualSpacing/>
              <w:rPr>
                <w:sz w:val="22"/>
                <w:szCs w:val="22"/>
              </w:rPr>
            </w:pPr>
            <w:r w:rsidRPr="000A1A57">
              <w:rPr>
                <w:sz w:val="22"/>
                <w:szCs w:val="22"/>
              </w:rPr>
              <w:t>Выполнение кадастровых работ бесхозяйных объектов: Водопроводная сеть, г. Рубцовск, к жилым домам № 38А, 41, 42, 43 по ул. Карпинского, № 48, 50, 52 по ул. Минской, протяженность - 191,0 м*</w:t>
            </w:r>
          </w:p>
        </w:tc>
        <w:tc>
          <w:tcPr>
            <w:tcW w:w="1559" w:type="dxa"/>
            <w:vMerge/>
            <w:tcBorders>
              <w:left w:val="single" w:sz="4" w:space="0" w:color="auto"/>
              <w:right w:val="single" w:sz="4" w:space="0" w:color="auto"/>
            </w:tcBorders>
            <w:vAlign w:val="center"/>
          </w:tcPr>
          <w:p w14:paraId="16A5BC6C"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3A4B2E"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2A631CA6"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54A73EB5" w14:textId="77777777" w:rsidR="000A1A57" w:rsidRPr="000A1A57" w:rsidRDefault="000A1A57" w:rsidP="005316BF">
            <w:pPr>
              <w:contextualSpacing/>
              <w:jc w:val="center"/>
              <w:rPr>
                <w:sz w:val="22"/>
                <w:szCs w:val="22"/>
              </w:rPr>
            </w:pPr>
          </w:p>
        </w:tc>
      </w:tr>
      <w:tr w:rsidR="000A1A57" w:rsidRPr="000A1A57" w14:paraId="6060505E" w14:textId="2F1D7E05" w:rsidTr="000A1A57">
        <w:tc>
          <w:tcPr>
            <w:tcW w:w="567" w:type="dxa"/>
            <w:tcBorders>
              <w:top w:val="single" w:sz="4" w:space="0" w:color="auto"/>
              <w:left w:val="single" w:sz="4" w:space="0" w:color="auto"/>
              <w:bottom w:val="single" w:sz="4" w:space="0" w:color="auto"/>
              <w:right w:val="single" w:sz="4" w:space="0" w:color="auto"/>
            </w:tcBorders>
            <w:vAlign w:val="center"/>
          </w:tcPr>
          <w:p w14:paraId="641D21F2" w14:textId="77777777" w:rsidR="000A1A57" w:rsidRPr="000A1A57" w:rsidRDefault="000A1A57" w:rsidP="005316BF">
            <w:pPr>
              <w:contextualSpacing/>
              <w:jc w:val="center"/>
              <w:rPr>
                <w:sz w:val="22"/>
                <w:szCs w:val="22"/>
              </w:rPr>
            </w:pPr>
            <w:r w:rsidRPr="000A1A57">
              <w:rPr>
                <w:sz w:val="22"/>
                <w:szCs w:val="22"/>
              </w:rPr>
              <w:t>9.</w:t>
            </w:r>
          </w:p>
        </w:tc>
        <w:tc>
          <w:tcPr>
            <w:tcW w:w="4140" w:type="dxa"/>
            <w:tcBorders>
              <w:top w:val="single" w:sz="4" w:space="0" w:color="auto"/>
              <w:left w:val="single" w:sz="4" w:space="0" w:color="auto"/>
              <w:bottom w:val="single" w:sz="4" w:space="0" w:color="auto"/>
              <w:right w:val="single" w:sz="4" w:space="0" w:color="auto"/>
            </w:tcBorders>
            <w:vAlign w:val="center"/>
          </w:tcPr>
          <w:p w14:paraId="4CAC2F48" w14:textId="77777777" w:rsidR="000A1A57" w:rsidRPr="000A1A57" w:rsidRDefault="000A1A57" w:rsidP="005316BF">
            <w:pPr>
              <w:contextualSpacing/>
              <w:rPr>
                <w:sz w:val="22"/>
                <w:szCs w:val="22"/>
              </w:rPr>
            </w:pPr>
            <w:r w:rsidRPr="000A1A57">
              <w:rPr>
                <w:sz w:val="22"/>
                <w:szCs w:val="22"/>
              </w:rPr>
              <w:t xml:space="preserve">Выполнение кадастровых работ бесхозяйных объектов: Водопроводная сеть, г. Рубцовск, ул. </w:t>
            </w:r>
            <w:proofErr w:type="spellStart"/>
            <w:r w:rsidRPr="000A1A57">
              <w:rPr>
                <w:sz w:val="22"/>
                <w:szCs w:val="22"/>
              </w:rPr>
              <w:t>Мануковского</w:t>
            </w:r>
            <w:proofErr w:type="spellEnd"/>
            <w:r w:rsidRPr="000A1A57">
              <w:rPr>
                <w:sz w:val="22"/>
                <w:szCs w:val="22"/>
              </w:rPr>
              <w:t>, протяженность - 620,0 м*</w:t>
            </w:r>
          </w:p>
        </w:tc>
        <w:tc>
          <w:tcPr>
            <w:tcW w:w="1559" w:type="dxa"/>
            <w:vMerge/>
            <w:tcBorders>
              <w:left w:val="single" w:sz="4" w:space="0" w:color="auto"/>
              <w:right w:val="single" w:sz="4" w:space="0" w:color="auto"/>
            </w:tcBorders>
            <w:vAlign w:val="center"/>
          </w:tcPr>
          <w:p w14:paraId="049ECC5B"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126173"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6B3160ED"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19785E9C" w14:textId="77777777" w:rsidR="000A1A57" w:rsidRPr="000A1A57" w:rsidRDefault="000A1A57" w:rsidP="005316BF">
            <w:pPr>
              <w:contextualSpacing/>
              <w:jc w:val="center"/>
              <w:rPr>
                <w:sz w:val="22"/>
                <w:szCs w:val="22"/>
              </w:rPr>
            </w:pPr>
          </w:p>
        </w:tc>
      </w:tr>
      <w:tr w:rsidR="000A1A57" w:rsidRPr="000A1A57" w14:paraId="31D9677A" w14:textId="39D24384" w:rsidTr="000A1A57">
        <w:tc>
          <w:tcPr>
            <w:tcW w:w="567" w:type="dxa"/>
            <w:tcBorders>
              <w:top w:val="single" w:sz="4" w:space="0" w:color="auto"/>
              <w:left w:val="single" w:sz="4" w:space="0" w:color="auto"/>
              <w:bottom w:val="single" w:sz="4" w:space="0" w:color="auto"/>
              <w:right w:val="single" w:sz="4" w:space="0" w:color="auto"/>
            </w:tcBorders>
            <w:vAlign w:val="center"/>
          </w:tcPr>
          <w:p w14:paraId="69F8121E" w14:textId="77777777" w:rsidR="000A1A57" w:rsidRPr="000A1A57" w:rsidRDefault="000A1A57" w:rsidP="005316BF">
            <w:pPr>
              <w:contextualSpacing/>
              <w:jc w:val="center"/>
              <w:rPr>
                <w:sz w:val="22"/>
                <w:szCs w:val="22"/>
              </w:rPr>
            </w:pPr>
            <w:r w:rsidRPr="000A1A57">
              <w:rPr>
                <w:sz w:val="22"/>
                <w:szCs w:val="22"/>
              </w:rPr>
              <w:t>10.</w:t>
            </w:r>
          </w:p>
        </w:tc>
        <w:tc>
          <w:tcPr>
            <w:tcW w:w="4140" w:type="dxa"/>
            <w:tcBorders>
              <w:top w:val="single" w:sz="4" w:space="0" w:color="auto"/>
              <w:left w:val="single" w:sz="4" w:space="0" w:color="auto"/>
              <w:bottom w:val="single" w:sz="4" w:space="0" w:color="auto"/>
              <w:right w:val="single" w:sz="4" w:space="0" w:color="auto"/>
            </w:tcBorders>
            <w:vAlign w:val="center"/>
          </w:tcPr>
          <w:p w14:paraId="6CDBFF48" w14:textId="77777777" w:rsidR="000A1A57" w:rsidRPr="000A1A57" w:rsidRDefault="000A1A57" w:rsidP="005316BF">
            <w:pPr>
              <w:contextualSpacing/>
              <w:rPr>
                <w:sz w:val="22"/>
                <w:szCs w:val="22"/>
              </w:rPr>
            </w:pPr>
            <w:r w:rsidRPr="000A1A57">
              <w:rPr>
                <w:sz w:val="22"/>
                <w:szCs w:val="22"/>
              </w:rPr>
              <w:t xml:space="preserve">Выполнение кадастровых работ бесхозяйных объектов: Водопроводная сеть, Алтайский край, г. Рубцовск, ул. </w:t>
            </w:r>
            <w:r w:rsidRPr="000A1A57">
              <w:rPr>
                <w:sz w:val="22"/>
                <w:szCs w:val="22"/>
              </w:rPr>
              <w:lastRenderedPageBreak/>
              <w:t>Новороссийская, протяженность - 544,0 м*</w:t>
            </w:r>
          </w:p>
        </w:tc>
        <w:tc>
          <w:tcPr>
            <w:tcW w:w="1559" w:type="dxa"/>
            <w:vMerge/>
            <w:tcBorders>
              <w:left w:val="single" w:sz="4" w:space="0" w:color="auto"/>
              <w:right w:val="single" w:sz="4" w:space="0" w:color="auto"/>
            </w:tcBorders>
            <w:vAlign w:val="center"/>
          </w:tcPr>
          <w:p w14:paraId="4EDD6D0F" w14:textId="77777777" w:rsidR="000A1A57" w:rsidRPr="000A1A57" w:rsidRDefault="000A1A57" w:rsidP="005316BF">
            <w:pPr>
              <w:contextualSpacing/>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ADB4B0" w14:textId="77777777" w:rsidR="000A1A57" w:rsidRPr="000A1A57" w:rsidRDefault="000A1A57" w:rsidP="005316BF">
            <w:pPr>
              <w:jc w:val="center"/>
              <w:rPr>
                <w:sz w:val="22"/>
                <w:szCs w:val="22"/>
              </w:rPr>
            </w:pPr>
            <w:proofErr w:type="spellStart"/>
            <w:r w:rsidRPr="000A1A57">
              <w:rPr>
                <w:sz w:val="22"/>
                <w:szCs w:val="22"/>
              </w:rPr>
              <w:t>Шт</w:t>
            </w:r>
            <w:proofErr w:type="spellEnd"/>
          </w:p>
        </w:tc>
        <w:tc>
          <w:tcPr>
            <w:tcW w:w="1135" w:type="dxa"/>
            <w:tcBorders>
              <w:top w:val="single" w:sz="4" w:space="0" w:color="auto"/>
              <w:left w:val="single" w:sz="4" w:space="0" w:color="auto"/>
              <w:bottom w:val="single" w:sz="4" w:space="0" w:color="auto"/>
              <w:right w:val="single" w:sz="4" w:space="0" w:color="auto"/>
            </w:tcBorders>
          </w:tcPr>
          <w:p w14:paraId="65F98E6A" w14:textId="77777777" w:rsidR="000A1A57" w:rsidRPr="000A1A57" w:rsidRDefault="000A1A57" w:rsidP="005316BF">
            <w:pPr>
              <w:contextualSpacing/>
              <w:jc w:val="center"/>
              <w:rPr>
                <w:sz w:val="22"/>
                <w:szCs w:val="22"/>
              </w:rPr>
            </w:pPr>
            <w:r w:rsidRPr="000A1A57">
              <w:rPr>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5274E54F" w14:textId="77777777" w:rsidR="000A1A57" w:rsidRPr="000A1A57" w:rsidRDefault="000A1A57" w:rsidP="005316BF">
            <w:pPr>
              <w:contextualSpacing/>
              <w:jc w:val="center"/>
              <w:rPr>
                <w:sz w:val="22"/>
                <w:szCs w:val="22"/>
              </w:rPr>
            </w:pPr>
          </w:p>
        </w:tc>
      </w:tr>
    </w:tbl>
    <w:p w14:paraId="7C638D88" w14:textId="77777777" w:rsidR="000A1A57" w:rsidRPr="00D179FE" w:rsidRDefault="000A1A57" w:rsidP="000A1A57">
      <w:pPr>
        <w:pStyle w:val="ae"/>
        <w:widowControl w:val="0"/>
        <w:contextualSpacing/>
        <w:jc w:val="both"/>
        <w:rPr>
          <w:rFonts w:ascii="Times New Roman" w:hAnsi="Times New Roman"/>
          <w:sz w:val="22"/>
          <w:szCs w:val="22"/>
        </w:rPr>
      </w:pPr>
      <w:r w:rsidRPr="00D179FE">
        <w:rPr>
          <w:rFonts w:ascii="Times New Roman" w:hAnsi="Times New Roman"/>
          <w:sz w:val="22"/>
          <w:szCs w:val="22"/>
        </w:rPr>
        <w:t>* Местонахождение и протяженность подлежат уточнению.</w:t>
      </w:r>
    </w:p>
    <w:p w14:paraId="4E06C587" w14:textId="77777777" w:rsidR="000A1A57" w:rsidRDefault="000A1A57" w:rsidP="000A1A57">
      <w:pPr>
        <w:ind w:firstLine="709"/>
        <w:contextualSpacing/>
        <w:jc w:val="both"/>
      </w:pPr>
    </w:p>
    <w:p w14:paraId="12398EEC" w14:textId="2B895175" w:rsidR="000A1A57" w:rsidRPr="00353011" w:rsidRDefault="000A1A57" w:rsidP="000A1A57">
      <w:pPr>
        <w:ind w:firstLine="709"/>
        <w:contextualSpacing/>
        <w:jc w:val="both"/>
      </w:pPr>
      <w:r w:rsidRPr="00353011">
        <w:t>По окончании работ должны быть представлены:</w:t>
      </w:r>
    </w:p>
    <w:p w14:paraId="452CB898" w14:textId="77777777" w:rsidR="000A1A57" w:rsidRPr="00353011" w:rsidRDefault="000A1A57" w:rsidP="000A1A57">
      <w:pPr>
        <w:contextualSpacing/>
        <w:jc w:val="both"/>
      </w:pPr>
      <w:r w:rsidRPr="00353011">
        <w:t>- технический паспорт сооружения в бумажном варианте в 2-х экземплярах;</w:t>
      </w:r>
    </w:p>
    <w:p w14:paraId="5FB27649" w14:textId="77777777" w:rsidR="000A1A57" w:rsidRPr="00353011" w:rsidRDefault="000A1A57" w:rsidP="000A1A57">
      <w:pPr>
        <w:contextualSpacing/>
        <w:jc w:val="both"/>
      </w:pPr>
      <w:r w:rsidRPr="00353011">
        <w:t>- технический план сооружения (для постановки на государственный кадастровый учет) в бумажном варианте и электронном на CD-диске;</w:t>
      </w:r>
    </w:p>
    <w:p w14:paraId="5C70AAE8" w14:textId="77777777" w:rsidR="000A1A57" w:rsidRPr="00353011" w:rsidRDefault="000A1A57" w:rsidP="000A1A57">
      <w:pPr>
        <w:contextualSpacing/>
        <w:jc w:val="both"/>
      </w:pPr>
      <w:r w:rsidRPr="00353011">
        <w:t>- схема земельных участков согласно техническому плану объекта недвижимости;</w:t>
      </w:r>
    </w:p>
    <w:p w14:paraId="69595EB2" w14:textId="77777777" w:rsidR="000A1A57" w:rsidRPr="00353011" w:rsidRDefault="000A1A57" w:rsidP="000A1A57">
      <w:pPr>
        <w:contextualSpacing/>
        <w:jc w:val="both"/>
      </w:pPr>
      <w:r w:rsidRPr="00353011">
        <w:t>- межевой план земельного участка в бумажном варианте и электронном на CD-дисках.</w:t>
      </w:r>
    </w:p>
    <w:p w14:paraId="2492B965" w14:textId="77777777" w:rsidR="000A1A57" w:rsidRPr="00353011" w:rsidRDefault="000A1A57" w:rsidP="000A1A57">
      <w:pPr>
        <w:ind w:left="-142" w:firstLine="567"/>
        <w:contextualSpacing/>
        <w:jc w:val="both"/>
      </w:pPr>
      <w:r w:rsidRPr="00353011">
        <w:t xml:space="preserve">Предварительно направить на эл. почту: </w:t>
      </w:r>
      <w:hyperlink r:id="rId7" w:history="1">
        <w:r w:rsidRPr="00353011">
          <w:rPr>
            <w:rStyle w:val="ab"/>
          </w:rPr>
          <w:t>shamina@rubtsovsk.org</w:t>
        </w:r>
      </w:hyperlink>
      <w:r w:rsidRPr="00353011">
        <w:t xml:space="preserve">, </w:t>
      </w:r>
      <w:hyperlink r:id="rId8" w:history="1">
        <w:r w:rsidRPr="00353011">
          <w:rPr>
            <w:rStyle w:val="ab"/>
          </w:rPr>
          <w:t>sigida@rubtsovsk.org</w:t>
        </w:r>
      </w:hyperlink>
      <w:r w:rsidRPr="00353011">
        <w:t>.</w:t>
      </w:r>
    </w:p>
    <w:p w14:paraId="2BDF0C4B" w14:textId="00034BD4" w:rsidR="000A1A57" w:rsidRPr="00353011" w:rsidRDefault="000A1A57" w:rsidP="000A1A57">
      <w:pPr>
        <w:ind w:firstLine="708"/>
        <w:contextualSpacing/>
        <w:jc w:val="both"/>
      </w:pPr>
      <w:r w:rsidRPr="00353011">
        <w:t xml:space="preserve">Результаты </w:t>
      </w:r>
      <w:r w:rsidR="00154330">
        <w:t>работ</w:t>
      </w:r>
      <w:r w:rsidRPr="00353011">
        <w:t xml:space="preserve"> должны быть представлены по адресу: </w:t>
      </w:r>
      <w:r w:rsidRPr="00353011">
        <w:rPr>
          <w:bCs/>
        </w:rPr>
        <w:t xml:space="preserve">658200, Алтайский край, г. Рубцовск, пер. Бульварный, 25, </w:t>
      </w:r>
      <w:proofErr w:type="spellStart"/>
      <w:r w:rsidRPr="00353011">
        <w:rPr>
          <w:bCs/>
        </w:rPr>
        <w:t>каб</w:t>
      </w:r>
      <w:proofErr w:type="spellEnd"/>
      <w:r w:rsidRPr="00353011">
        <w:rPr>
          <w:bCs/>
        </w:rPr>
        <w:t xml:space="preserve">. 61 или </w:t>
      </w:r>
      <w:proofErr w:type="spellStart"/>
      <w:r w:rsidRPr="00353011">
        <w:rPr>
          <w:bCs/>
        </w:rPr>
        <w:t>каб</w:t>
      </w:r>
      <w:proofErr w:type="spellEnd"/>
      <w:r w:rsidRPr="00353011">
        <w:rPr>
          <w:bCs/>
        </w:rPr>
        <w:t>. 64.</w:t>
      </w:r>
    </w:p>
    <w:p w14:paraId="26E7605B" w14:textId="77777777" w:rsidR="000A1A57" w:rsidRPr="00D179FE" w:rsidRDefault="000A1A57" w:rsidP="000A1A57">
      <w:pPr>
        <w:ind w:firstLine="709"/>
        <w:contextualSpacing/>
        <w:jc w:val="both"/>
      </w:pPr>
    </w:p>
    <w:p w14:paraId="3966970D" w14:textId="77777777" w:rsidR="00B62F69" w:rsidRPr="00D800EE" w:rsidRDefault="00B62F69" w:rsidP="00B62F69">
      <w:pPr>
        <w:ind w:right="-81" w:firstLine="709"/>
        <w:jc w:val="both"/>
        <w:rPr>
          <w:sz w:val="22"/>
          <w:szCs w:val="22"/>
        </w:rPr>
      </w:pPr>
    </w:p>
    <w:p w14:paraId="2FBD92E2" w14:textId="77777777" w:rsidR="00B62F69" w:rsidRPr="00D800EE" w:rsidRDefault="00B62F69" w:rsidP="00B62F69">
      <w:pPr>
        <w:ind w:firstLine="709"/>
        <w:rPr>
          <w:sz w:val="22"/>
          <w:szCs w:val="22"/>
        </w:rPr>
      </w:pPr>
      <w:r w:rsidRPr="00D800EE">
        <w:rPr>
          <w:sz w:val="22"/>
          <w:szCs w:val="22"/>
        </w:rPr>
        <w:t xml:space="preserve">Заказчик                                                                           Исполнитель </w:t>
      </w:r>
    </w:p>
    <w:p w14:paraId="16B8B4AE" w14:textId="77777777" w:rsidR="00B62F69" w:rsidRPr="00D800EE" w:rsidRDefault="00B62F69" w:rsidP="00B62F69">
      <w:pPr>
        <w:rPr>
          <w:sz w:val="22"/>
          <w:szCs w:val="22"/>
        </w:rPr>
      </w:pPr>
      <w:r w:rsidRPr="00D800EE">
        <w:rPr>
          <w:sz w:val="22"/>
          <w:szCs w:val="22"/>
        </w:rPr>
        <w:t xml:space="preserve">__________________ Ф.И.О.                                        __________________ Ф.И.О.                                                                       </w:t>
      </w:r>
    </w:p>
    <w:p w14:paraId="46F8431D" w14:textId="77777777" w:rsidR="00B62F69" w:rsidRPr="00D800EE" w:rsidRDefault="00B62F69" w:rsidP="00B62F69">
      <w:pPr>
        <w:tabs>
          <w:tab w:val="left" w:pos="426"/>
        </w:tabs>
        <w:rPr>
          <w:sz w:val="20"/>
          <w:szCs w:val="20"/>
        </w:rPr>
      </w:pPr>
    </w:p>
    <w:p w14:paraId="07F73731" w14:textId="26BE28C5" w:rsidR="00A53C30" w:rsidRPr="00A53C30" w:rsidRDefault="00A53C30" w:rsidP="0036612C">
      <w:pPr>
        <w:ind w:right="-1"/>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5"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0"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1"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2"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9938335">
    <w:abstractNumId w:val="8"/>
  </w:num>
  <w:num w:numId="2" w16cid:durableId="216279371">
    <w:abstractNumId w:val="12"/>
  </w:num>
  <w:num w:numId="3" w16cid:durableId="394427149">
    <w:abstractNumId w:val="9"/>
  </w:num>
  <w:num w:numId="4" w16cid:durableId="1415931038">
    <w:abstractNumId w:val="2"/>
  </w:num>
  <w:num w:numId="5" w16cid:durableId="1922520177">
    <w:abstractNumId w:val="14"/>
  </w:num>
  <w:num w:numId="6" w16cid:durableId="747463160">
    <w:abstractNumId w:val="1"/>
  </w:num>
  <w:num w:numId="7" w16cid:durableId="280964365">
    <w:abstractNumId w:val="11"/>
  </w:num>
  <w:num w:numId="8" w16cid:durableId="245113201">
    <w:abstractNumId w:val="7"/>
  </w:num>
  <w:num w:numId="9" w16cid:durableId="1099316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7797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464079">
    <w:abstractNumId w:val="15"/>
  </w:num>
  <w:num w:numId="12" w16cid:durableId="700861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2137982">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8756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680478">
    <w:abstractNumId w:val="10"/>
  </w:num>
  <w:num w:numId="16" w16cid:durableId="2120951410">
    <w:abstractNumId w:val="5"/>
  </w:num>
  <w:num w:numId="17" w16cid:durableId="620108509">
    <w:abstractNumId w:val="3"/>
  </w:num>
  <w:num w:numId="18" w16cid:durableId="211972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61214"/>
    <w:rsid w:val="00062B9C"/>
    <w:rsid w:val="00067C96"/>
    <w:rsid w:val="00080C21"/>
    <w:rsid w:val="000A1A57"/>
    <w:rsid w:val="001145DB"/>
    <w:rsid w:val="00154330"/>
    <w:rsid w:val="001B2933"/>
    <w:rsid w:val="0020675F"/>
    <w:rsid w:val="00230921"/>
    <w:rsid w:val="0023238D"/>
    <w:rsid w:val="00232FBE"/>
    <w:rsid w:val="00235440"/>
    <w:rsid w:val="00254678"/>
    <w:rsid w:val="002E3D98"/>
    <w:rsid w:val="002F504F"/>
    <w:rsid w:val="003637AC"/>
    <w:rsid w:val="0036612C"/>
    <w:rsid w:val="00376455"/>
    <w:rsid w:val="00382D76"/>
    <w:rsid w:val="00393197"/>
    <w:rsid w:val="003B4D23"/>
    <w:rsid w:val="003E4250"/>
    <w:rsid w:val="003E426C"/>
    <w:rsid w:val="00422967"/>
    <w:rsid w:val="00471A43"/>
    <w:rsid w:val="00476215"/>
    <w:rsid w:val="0048679B"/>
    <w:rsid w:val="004B3522"/>
    <w:rsid w:val="004C56B7"/>
    <w:rsid w:val="0053501C"/>
    <w:rsid w:val="00555C15"/>
    <w:rsid w:val="00571C5E"/>
    <w:rsid w:val="005A5F48"/>
    <w:rsid w:val="005D4B17"/>
    <w:rsid w:val="0063023C"/>
    <w:rsid w:val="00631F59"/>
    <w:rsid w:val="006878A8"/>
    <w:rsid w:val="006A4C56"/>
    <w:rsid w:val="006D264D"/>
    <w:rsid w:val="00701665"/>
    <w:rsid w:val="00711076"/>
    <w:rsid w:val="007113BC"/>
    <w:rsid w:val="00752F07"/>
    <w:rsid w:val="0076450A"/>
    <w:rsid w:val="0077699C"/>
    <w:rsid w:val="00780E58"/>
    <w:rsid w:val="00786B95"/>
    <w:rsid w:val="007A54DF"/>
    <w:rsid w:val="007D0C5B"/>
    <w:rsid w:val="00883465"/>
    <w:rsid w:val="008968E3"/>
    <w:rsid w:val="00897F88"/>
    <w:rsid w:val="008A1609"/>
    <w:rsid w:val="008B2C18"/>
    <w:rsid w:val="00935007"/>
    <w:rsid w:val="009C074C"/>
    <w:rsid w:val="009F2FE5"/>
    <w:rsid w:val="00A11971"/>
    <w:rsid w:val="00A33EC1"/>
    <w:rsid w:val="00A35979"/>
    <w:rsid w:val="00A53C30"/>
    <w:rsid w:val="00A85427"/>
    <w:rsid w:val="00AB7C8B"/>
    <w:rsid w:val="00AC7AAB"/>
    <w:rsid w:val="00B20FFE"/>
    <w:rsid w:val="00B37049"/>
    <w:rsid w:val="00B45BC4"/>
    <w:rsid w:val="00B62F69"/>
    <w:rsid w:val="00B66EB1"/>
    <w:rsid w:val="00BB7342"/>
    <w:rsid w:val="00BF3083"/>
    <w:rsid w:val="00C447EE"/>
    <w:rsid w:val="00C62395"/>
    <w:rsid w:val="00C75A17"/>
    <w:rsid w:val="00C7600B"/>
    <w:rsid w:val="00CA2FC8"/>
    <w:rsid w:val="00CC77B1"/>
    <w:rsid w:val="00CD3D1E"/>
    <w:rsid w:val="00CE466F"/>
    <w:rsid w:val="00D40E8A"/>
    <w:rsid w:val="00D42225"/>
    <w:rsid w:val="00D8692C"/>
    <w:rsid w:val="00DB7C4E"/>
    <w:rsid w:val="00DE4B48"/>
    <w:rsid w:val="00E24403"/>
    <w:rsid w:val="00E53164"/>
    <w:rsid w:val="00E644F5"/>
    <w:rsid w:val="00ED2CC5"/>
    <w:rsid w:val="00F16432"/>
    <w:rsid w:val="00F22C51"/>
    <w:rsid w:val="00F24647"/>
    <w:rsid w:val="00F84354"/>
    <w:rsid w:val="00F90054"/>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 w:type="character" w:styleId="ad">
    <w:name w:val="Unresolved Mention"/>
    <w:basedOn w:val="a0"/>
    <w:uiPriority w:val="99"/>
    <w:semiHidden/>
    <w:unhideWhenUsed/>
    <w:rsid w:val="00CA2FC8"/>
    <w:rPr>
      <w:color w:val="605E5C"/>
      <w:shd w:val="clear" w:color="auto" w:fill="E1DFDD"/>
    </w:rPr>
  </w:style>
  <w:style w:type="paragraph" w:styleId="ae">
    <w:name w:val="Plain Text"/>
    <w:basedOn w:val="a"/>
    <w:link w:val="af"/>
    <w:rsid w:val="00883465"/>
    <w:rPr>
      <w:rFonts w:ascii="Courier New" w:hAnsi="Courier New"/>
      <w:sz w:val="20"/>
      <w:szCs w:val="20"/>
    </w:rPr>
  </w:style>
  <w:style w:type="character" w:customStyle="1" w:styleId="af">
    <w:name w:val="Текст Знак"/>
    <w:basedOn w:val="a0"/>
    <w:link w:val="ae"/>
    <w:rsid w:val="00883465"/>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869485003">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ettings" Target="settings.xml"/><Relationship Id="rId7" Type="http://schemas.openxmlformats.org/officeDocument/2006/relationships/hyperlink" Target="mailto:shamina@rubtsovs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5684505C076439C4181134EC0776AA6D07F4D379403D602AD9F5B2CF08FD6E11F686A9C643C8DBD0R2C" TargetMode="External"/><Relationship Id="rId5" Type="http://schemas.openxmlformats.org/officeDocument/2006/relationships/hyperlink" Target="mailto:shamina@rubtsovs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7370</Words>
  <Characters>42015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Юлия Вячеславовна Бабкина</cp:lastModifiedBy>
  <cp:revision>39</cp:revision>
  <cp:lastPrinted>2025-01-28T05:32:00Z</cp:lastPrinted>
  <dcterms:created xsi:type="dcterms:W3CDTF">2022-04-12T08:08:00Z</dcterms:created>
  <dcterms:modified xsi:type="dcterms:W3CDTF">2025-02-24T10:03:00Z</dcterms:modified>
</cp:coreProperties>
</file>